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3A" w:rsidRDefault="003C183A">
      <w:r>
        <w:t>Zapytanie:</w:t>
      </w:r>
    </w:p>
    <w:p w:rsidR="003C183A" w:rsidRDefault="003C183A">
      <w:r>
        <w:t>Czy to samo dotyczy drukarek?</w:t>
      </w:r>
    </w:p>
    <w:p w:rsidR="003C183A" w:rsidRDefault="003C183A"/>
    <w:p w:rsidR="003C183A" w:rsidRDefault="003C183A">
      <w:r>
        <w:t>Odpowiedź:</w:t>
      </w:r>
    </w:p>
    <w:p w:rsidR="00F57C5A" w:rsidRDefault="003C183A">
      <w:r>
        <w:t xml:space="preserve">Tak, drukarki tylko takie jak </w:t>
      </w:r>
      <w:r>
        <w:rPr>
          <w:rStyle w:val="Pogrubienie"/>
        </w:rPr>
        <w:t>Szczegółowym Opisie Przedmiotu Zamówienia</w:t>
      </w:r>
    </w:p>
    <w:sectPr w:rsidR="00F57C5A" w:rsidSect="00F5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83A"/>
    <w:rsid w:val="003C183A"/>
    <w:rsid w:val="00F5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1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2015-01-23T15:28:00Z</dcterms:created>
  <dcterms:modified xsi:type="dcterms:W3CDTF">2015-01-23T15:29:00Z</dcterms:modified>
</cp:coreProperties>
</file>