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8311" w14:textId="77777777" w:rsidR="00135402" w:rsidRPr="008C6126" w:rsidRDefault="00135402" w:rsidP="00135402">
      <w:pPr>
        <w:autoSpaceDE w:val="0"/>
        <w:autoSpaceDN w:val="0"/>
        <w:adjustRightInd w:val="0"/>
        <w:spacing w:line="276" w:lineRule="auto"/>
        <w:jc w:val="center"/>
        <w:rPr>
          <w:b/>
          <w:snapToGrid w:val="0"/>
          <w:sz w:val="22"/>
          <w:szCs w:val="22"/>
        </w:rPr>
      </w:pPr>
      <w:r w:rsidRPr="008C6126">
        <w:rPr>
          <w:b/>
          <w:snapToGrid w:val="0"/>
          <w:sz w:val="22"/>
          <w:szCs w:val="22"/>
        </w:rPr>
        <w:t xml:space="preserve">UMOWA </w:t>
      </w:r>
      <w:r>
        <w:rPr>
          <w:b/>
          <w:snapToGrid w:val="0"/>
          <w:sz w:val="22"/>
          <w:szCs w:val="22"/>
        </w:rPr>
        <w:t xml:space="preserve">NR </w:t>
      </w:r>
      <w:r w:rsidR="00D45012">
        <w:rPr>
          <w:b/>
          <w:snapToGrid w:val="0"/>
          <w:sz w:val="22"/>
          <w:szCs w:val="22"/>
        </w:rPr>
        <w:t>……………</w:t>
      </w:r>
    </w:p>
    <w:p w14:paraId="18DD702D" w14:textId="31229D0D" w:rsidR="00135402" w:rsidRPr="00540FEA" w:rsidRDefault="00135402" w:rsidP="00540FEA">
      <w:pPr>
        <w:autoSpaceDE w:val="0"/>
        <w:autoSpaceDN w:val="0"/>
        <w:adjustRightInd w:val="0"/>
        <w:spacing w:line="276" w:lineRule="auto"/>
        <w:jc w:val="center"/>
        <w:rPr>
          <w:sz w:val="22"/>
          <w:szCs w:val="22"/>
        </w:rPr>
      </w:pPr>
      <w:r w:rsidRPr="008C6126">
        <w:rPr>
          <w:sz w:val="22"/>
          <w:szCs w:val="22"/>
        </w:rPr>
        <w:t xml:space="preserve">O REALIZACJĘ ZADANIA PUBLICZNEGO </w:t>
      </w:r>
      <w:r w:rsidRPr="008C6126">
        <w:rPr>
          <w:b/>
          <w:sz w:val="22"/>
          <w:szCs w:val="22"/>
        </w:rPr>
        <w:t xml:space="preserve">pod tytułem: </w:t>
      </w:r>
    </w:p>
    <w:p w14:paraId="0225269F" w14:textId="77777777" w:rsidR="00135402" w:rsidRDefault="00135402" w:rsidP="00135402">
      <w:pPr>
        <w:rPr>
          <w:b/>
          <w:sz w:val="22"/>
          <w:szCs w:val="22"/>
        </w:rPr>
      </w:pPr>
    </w:p>
    <w:p w14:paraId="6647650C" w14:textId="77777777" w:rsidR="00135402" w:rsidRPr="00135402" w:rsidRDefault="00135402" w:rsidP="00D45012">
      <w:pPr>
        <w:jc w:val="center"/>
        <w:rPr>
          <w:b/>
          <w:lang w:eastAsia="ar-SA"/>
        </w:rPr>
      </w:pPr>
      <w:r w:rsidRPr="00135402">
        <w:rPr>
          <w:b/>
          <w:lang w:eastAsia="ar-SA"/>
        </w:rPr>
        <w:t>Organizacja 10 dniowej kolonii z rekomendowanym programem profilaktycznym w okresie wakacji letnich dla dzieci z terenu Gminy Morąg.</w:t>
      </w:r>
    </w:p>
    <w:p w14:paraId="5BFC5B8C" w14:textId="77777777" w:rsidR="00135402" w:rsidRPr="00135402" w:rsidRDefault="00135402" w:rsidP="00D45012">
      <w:pPr>
        <w:suppressAutoHyphens/>
        <w:jc w:val="center"/>
        <w:rPr>
          <w:b/>
          <w:lang w:eastAsia="ar-SA"/>
        </w:rPr>
      </w:pPr>
    </w:p>
    <w:p w14:paraId="7B50E0B3" w14:textId="77777777" w:rsidR="00135402" w:rsidRPr="008C6126" w:rsidRDefault="00135402" w:rsidP="00135402">
      <w:pPr>
        <w:tabs>
          <w:tab w:val="left" w:pos="360"/>
        </w:tabs>
        <w:jc w:val="both"/>
        <w:rPr>
          <w:b/>
          <w:sz w:val="22"/>
          <w:szCs w:val="22"/>
        </w:rPr>
      </w:pPr>
    </w:p>
    <w:p w14:paraId="68C920DF" w14:textId="77777777" w:rsidR="00135402" w:rsidRPr="00126CF4" w:rsidRDefault="00135402" w:rsidP="00135402">
      <w:pPr>
        <w:autoSpaceDE w:val="0"/>
        <w:autoSpaceDN w:val="0"/>
        <w:adjustRightInd w:val="0"/>
        <w:spacing w:line="276" w:lineRule="auto"/>
        <w:jc w:val="center"/>
        <w:rPr>
          <w:snapToGrid w:val="0"/>
          <w:color w:val="FF0000"/>
          <w:sz w:val="22"/>
          <w:szCs w:val="22"/>
        </w:rPr>
      </w:pPr>
      <w:bookmarkStart w:id="0" w:name="_Hlk2175904"/>
      <w:r w:rsidRPr="00126CF4">
        <w:rPr>
          <w:color w:val="FF0000"/>
          <w:sz w:val="22"/>
          <w:szCs w:val="22"/>
        </w:rPr>
        <w:t>O</w:t>
      </w:r>
      <w:r w:rsidRPr="00126CF4">
        <w:rPr>
          <w:snapToGrid w:val="0"/>
          <w:color w:val="FF0000"/>
          <w:sz w:val="22"/>
          <w:szCs w:val="22"/>
        </w:rPr>
        <w:t xml:space="preserve"> KTÓRYM MOWA W ART.2 UST.2-5 I 9-10  USTAWY Z DNIA 11 WRZEŚNIA 2015 ROKU O ZDROWIU PUBLICZNYM </w:t>
      </w:r>
    </w:p>
    <w:p w14:paraId="06FEEFF2" w14:textId="77777777" w:rsidR="00135402" w:rsidRPr="00126CF4" w:rsidRDefault="00135402" w:rsidP="00135402">
      <w:pPr>
        <w:autoSpaceDE w:val="0"/>
        <w:autoSpaceDN w:val="0"/>
        <w:adjustRightInd w:val="0"/>
        <w:spacing w:line="276" w:lineRule="auto"/>
        <w:jc w:val="center"/>
        <w:rPr>
          <w:snapToGrid w:val="0"/>
          <w:color w:val="FF0000"/>
          <w:sz w:val="22"/>
          <w:szCs w:val="22"/>
        </w:rPr>
      </w:pPr>
      <w:r w:rsidRPr="00126CF4">
        <w:rPr>
          <w:snapToGrid w:val="0"/>
          <w:color w:val="FF0000"/>
          <w:sz w:val="22"/>
          <w:szCs w:val="22"/>
        </w:rPr>
        <w:t>(</w:t>
      </w:r>
      <w:proofErr w:type="spellStart"/>
      <w:r w:rsidRPr="00126CF4">
        <w:rPr>
          <w:snapToGrid w:val="0"/>
          <w:color w:val="FF0000"/>
          <w:sz w:val="22"/>
          <w:szCs w:val="22"/>
        </w:rPr>
        <w:t>t.j</w:t>
      </w:r>
      <w:proofErr w:type="spellEnd"/>
      <w:r w:rsidRPr="00126CF4">
        <w:rPr>
          <w:snapToGrid w:val="0"/>
          <w:color w:val="FF0000"/>
          <w:sz w:val="22"/>
          <w:szCs w:val="22"/>
        </w:rPr>
        <w:t>.</w:t>
      </w:r>
      <w:r w:rsidRPr="00126CF4">
        <w:rPr>
          <w:color w:val="FF0000"/>
          <w:sz w:val="22"/>
          <w:szCs w:val="22"/>
        </w:rPr>
        <w:t xml:space="preserve"> </w:t>
      </w:r>
      <w:r w:rsidRPr="00126CF4">
        <w:rPr>
          <w:rStyle w:val="Hipercze"/>
          <w:color w:val="FF0000"/>
          <w:sz w:val="22"/>
          <w:szCs w:val="22"/>
        </w:rPr>
        <w:t>Dz.U. z 2018 r. poz. 1492</w:t>
      </w:r>
      <w:r w:rsidR="00FA1DFA">
        <w:rPr>
          <w:rStyle w:val="Hipercze"/>
          <w:color w:val="FF0000"/>
          <w:sz w:val="22"/>
          <w:szCs w:val="22"/>
        </w:rPr>
        <w:t xml:space="preserve"> z </w:t>
      </w:r>
      <w:proofErr w:type="spellStart"/>
      <w:r w:rsidR="00FA1DFA">
        <w:rPr>
          <w:rStyle w:val="Hipercze"/>
          <w:color w:val="FF0000"/>
          <w:sz w:val="22"/>
          <w:szCs w:val="22"/>
        </w:rPr>
        <w:t>późn</w:t>
      </w:r>
      <w:proofErr w:type="spellEnd"/>
      <w:r w:rsidR="00FA1DFA">
        <w:rPr>
          <w:rStyle w:val="Hipercze"/>
          <w:color w:val="FF0000"/>
          <w:sz w:val="22"/>
          <w:szCs w:val="22"/>
        </w:rPr>
        <w:t>. zm.</w:t>
      </w:r>
      <w:r w:rsidRPr="00126CF4">
        <w:rPr>
          <w:snapToGrid w:val="0"/>
          <w:color w:val="FF0000"/>
          <w:sz w:val="22"/>
          <w:szCs w:val="22"/>
        </w:rPr>
        <w:t>)</w:t>
      </w:r>
    </w:p>
    <w:bookmarkEnd w:id="0"/>
    <w:p w14:paraId="7D47BDB9" w14:textId="77777777" w:rsidR="00135402" w:rsidRPr="008C6126" w:rsidRDefault="00135402" w:rsidP="00135402">
      <w:pPr>
        <w:autoSpaceDE w:val="0"/>
        <w:autoSpaceDN w:val="0"/>
        <w:adjustRightInd w:val="0"/>
        <w:spacing w:line="276" w:lineRule="auto"/>
        <w:jc w:val="center"/>
        <w:rPr>
          <w:snapToGrid w:val="0"/>
          <w:sz w:val="22"/>
          <w:szCs w:val="22"/>
        </w:rPr>
      </w:pPr>
    </w:p>
    <w:p w14:paraId="444665DB" w14:textId="77777777" w:rsidR="00135402" w:rsidRPr="008C6126" w:rsidRDefault="00135402" w:rsidP="00135402">
      <w:pPr>
        <w:autoSpaceDE w:val="0"/>
        <w:autoSpaceDN w:val="0"/>
        <w:adjustRightInd w:val="0"/>
        <w:spacing w:line="276" w:lineRule="auto"/>
        <w:rPr>
          <w:snapToGrid w:val="0"/>
          <w:sz w:val="22"/>
          <w:szCs w:val="22"/>
        </w:rPr>
      </w:pPr>
      <w:r w:rsidRPr="008C6126">
        <w:rPr>
          <w:snapToGrid w:val="0"/>
          <w:sz w:val="22"/>
          <w:szCs w:val="22"/>
        </w:rPr>
        <w:t xml:space="preserve">zawarta w dniu </w:t>
      </w:r>
      <w:r w:rsidR="00126CF4">
        <w:rPr>
          <w:snapToGrid w:val="0"/>
          <w:sz w:val="22"/>
          <w:szCs w:val="22"/>
        </w:rPr>
        <w:t>……………..</w:t>
      </w:r>
      <w:r>
        <w:rPr>
          <w:snapToGrid w:val="0"/>
          <w:sz w:val="22"/>
          <w:szCs w:val="22"/>
        </w:rPr>
        <w:t xml:space="preserve"> r</w:t>
      </w:r>
      <w:r w:rsidR="00126CF4">
        <w:rPr>
          <w:snapToGrid w:val="0"/>
          <w:sz w:val="22"/>
          <w:szCs w:val="22"/>
        </w:rPr>
        <w:t>.</w:t>
      </w:r>
      <w:r w:rsidRPr="008C6126">
        <w:rPr>
          <w:snapToGrid w:val="0"/>
          <w:sz w:val="22"/>
          <w:szCs w:val="22"/>
        </w:rPr>
        <w:t xml:space="preserve"> w Morągu</w:t>
      </w:r>
      <w:r>
        <w:rPr>
          <w:snapToGrid w:val="0"/>
          <w:sz w:val="22"/>
          <w:szCs w:val="22"/>
        </w:rPr>
        <w:t xml:space="preserve"> </w:t>
      </w:r>
      <w:r w:rsidRPr="008C6126">
        <w:rPr>
          <w:snapToGrid w:val="0"/>
          <w:sz w:val="22"/>
          <w:szCs w:val="22"/>
        </w:rPr>
        <w:t>między:</w:t>
      </w:r>
    </w:p>
    <w:p w14:paraId="5BBE61F1" w14:textId="77777777" w:rsidR="00135402" w:rsidRPr="008C6126" w:rsidRDefault="00135402" w:rsidP="00135402">
      <w:pPr>
        <w:jc w:val="both"/>
        <w:rPr>
          <w:b/>
          <w:sz w:val="22"/>
          <w:szCs w:val="22"/>
        </w:rPr>
      </w:pPr>
      <w:r w:rsidRPr="008C6126">
        <w:rPr>
          <w:b/>
          <w:sz w:val="22"/>
          <w:szCs w:val="22"/>
        </w:rPr>
        <w:t>Gminą Morąg/Urzędem Miejskim z siedzibą w Morągu, ul. 11 Listopada 9, 14-300 Morąg</w:t>
      </w:r>
    </w:p>
    <w:p w14:paraId="31C03D28" w14:textId="77777777" w:rsidR="00135402" w:rsidRPr="008C6126" w:rsidRDefault="00135402" w:rsidP="00135402">
      <w:pPr>
        <w:jc w:val="both"/>
        <w:rPr>
          <w:b/>
          <w:sz w:val="22"/>
          <w:szCs w:val="22"/>
        </w:rPr>
      </w:pPr>
      <w:r w:rsidRPr="008C6126">
        <w:rPr>
          <w:b/>
          <w:sz w:val="22"/>
          <w:szCs w:val="22"/>
        </w:rPr>
        <w:t xml:space="preserve">zwanym dalej </w:t>
      </w:r>
      <w:r w:rsidRPr="008C6126">
        <w:rPr>
          <w:b/>
          <w:i/>
          <w:iCs/>
          <w:sz w:val="22"/>
          <w:szCs w:val="22"/>
        </w:rPr>
        <w:t>„Zleceniodawcą”</w:t>
      </w:r>
      <w:r w:rsidRPr="008C6126">
        <w:rPr>
          <w:b/>
          <w:sz w:val="22"/>
          <w:szCs w:val="22"/>
        </w:rPr>
        <w:t xml:space="preserve">, </w:t>
      </w:r>
    </w:p>
    <w:p w14:paraId="36F702DF" w14:textId="77777777" w:rsidR="00135402" w:rsidRPr="008C6126" w:rsidRDefault="00135402" w:rsidP="00135402">
      <w:pPr>
        <w:jc w:val="both"/>
        <w:rPr>
          <w:b/>
          <w:sz w:val="22"/>
          <w:szCs w:val="22"/>
        </w:rPr>
      </w:pPr>
      <w:r w:rsidRPr="008C6126">
        <w:rPr>
          <w:b/>
          <w:sz w:val="22"/>
          <w:szCs w:val="22"/>
        </w:rPr>
        <w:t>reprezentowanym przez Burmistrza Morąga – Tadeusza Sobierajskiego</w:t>
      </w:r>
    </w:p>
    <w:p w14:paraId="3D35E899" w14:textId="77777777" w:rsidR="00135402" w:rsidRDefault="00135402" w:rsidP="00135402">
      <w:pPr>
        <w:jc w:val="both"/>
        <w:rPr>
          <w:b/>
          <w:sz w:val="22"/>
          <w:szCs w:val="22"/>
        </w:rPr>
      </w:pPr>
      <w:r w:rsidRPr="008C6126">
        <w:rPr>
          <w:b/>
          <w:sz w:val="22"/>
          <w:szCs w:val="22"/>
        </w:rPr>
        <w:t>przy kontrasygnacie Skarbnika Gminy</w:t>
      </w:r>
      <w:r>
        <w:rPr>
          <w:b/>
          <w:sz w:val="22"/>
          <w:szCs w:val="22"/>
        </w:rPr>
        <w:t xml:space="preserve"> Jolanty </w:t>
      </w:r>
      <w:proofErr w:type="spellStart"/>
      <w:r>
        <w:rPr>
          <w:b/>
          <w:sz w:val="22"/>
          <w:szCs w:val="22"/>
        </w:rPr>
        <w:t>Kutarby</w:t>
      </w:r>
      <w:proofErr w:type="spellEnd"/>
    </w:p>
    <w:p w14:paraId="58290947" w14:textId="77777777" w:rsidR="00126CF4" w:rsidRPr="008C6126" w:rsidRDefault="00126CF4" w:rsidP="00135402">
      <w:pPr>
        <w:jc w:val="both"/>
        <w:rPr>
          <w:b/>
          <w:sz w:val="22"/>
          <w:szCs w:val="22"/>
        </w:rPr>
      </w:pPr>
    </w:p>
    <w:p w14:paraId="3955BE83" w14:textId="77777777" w:rsidR="00135402" w:rsidRPr="009A4D35" w:rsidRDefault="00135402" w:rsidP="00135402">
      <w:pPr>
        <w:autoSpaceDE w:val="0"/>
        <w:autoSpaceDN w:val="0"/>
        <w:adjustRightInd w:val="0"/>
        <w:spacing w:line="0" w:lineRule="atLeast"/>
        <w:jc w:val="both"/>
        <w:rPr>
          <w:sz w:val="22"/>
          <w:szCs w:val="22"/>
        </w:rPr>
      </w:pPr>
      <w:r w:rsidRPr="009A4D35">
        <w:rPr>
          <w:sz w:val="22"/>
          <w:szCs w:val="22"/>
        </w:rPr>
        <w:t xml:space="preserve">a organizacją pozarządową: </w:t>
      </w:r>
    </w:p>
    <w:p w14:paraId="297A79A3" w14:textId="77777777" w:rsidR="00135402" w:rsidRPr="00AA1678" w:rsidRDefault="007E49BE" w:rsidP="00135402">
      <w:pPr>
        <w:rPr>
          <w:b/>
          <w:sz w:val="22"/>
          <w:szCs w:val="22"/>
        </w:rPr>
      </w:pPr>
      <w:r>
        <w:rPr>
          <w:b/>
          <w:sz w:val="22"/>
          <w:szCs w:val="22"/>
        </w:rPr>
        <w:t>……………………………………….</w:t>
      </w:r>
      <w:r w:rsidR="00135402" w:rsidRPr="00AA1678">
        <w:rPr>
          <w:b/>
          <w:sz w:val="22"/>
          <w:szCs w:val="22"/>
        </w:rPr>
        <w:t xml:space="preserve"> z siedzibą w </w:t>
      </w:r>
      <w:r>
        <w:rPr>
          <w:b/>
          <w:sz w:val="22"/>
          <w:szCs w:val="22"/>
        </w:rPr>
        <w:t>………………………….</w:t>
      </w:r>
      <w:r w:rsidR="00135402" w:rsidRPr="00AA1678">
        <w:rPr>
          <w:b/>
          <w:sz w:val="22"/>
          <w:szCs w:val="22"/>
        </w:rPr>
        <w:t xml:space="preserve">, </w:t>
      </w:r>
    </w:p>
    <w:p w14:paraId="5A993815" w14:textId="77777777" w:rsidR="00135402" w:rsidRPr="00AA1678" w:rsidRDefault="007E49BE" w:rsidP="00135402">
      <w:pPr>
        <w:rPr>
          <w:b/>
          <w:sz w:val="22"/>
          <w:szCs w:val="22"/>
        </w:rPr>
      </w:pPr>
      <w:r>
        <w:rPr>
          <w:b/>
          <w:sz w:val="22"/>
          <w:szCs w:val="22"/>
        </w:rPr>
        <w:t>……………………………………</w:t>
      </w:r>
      <w:r w:rsidR="00135402" w:rsidRPr="00AA1678">
        <w:rPr>
          <w:b/>
          <w:sz w:val="22"/>
          <w:szCs w:val="22"/>
        </w:rPr>
        <w:t xml:space="preserve">, KRS </w:t>
      </w:r>
      <w:r>
        <w:rPr>
          <w:b/>
          <w:sz w:val="22"/>
          <w:szCs w:val="22"/>
        </w:rPr>
        <w:t>………………………………</w:t>
      </w:r>
    </w:p>
    <w:p w14:paraId="43095D9D" w14:textId="77777777" w:rsidR="00135402" w:rsidRPr="00C5111C" w:rsidRDefault="00135402" w:rsidP="00135402">
      <w:pPr>
        <w:autoSpaceDE w:val="0"/>
        <w:autoSpaceDN w:val="0"/>
        <w:adjustRightInd w:val="0"/>
        <w:spacing w:line="0" w:lineRule="atLeast"/>
        <w:jc w:val="both"/>
        <w:rPr>
          <w:color w:val="FF0000"/>
          <w:sz w:val="22"/>
          <w:szCs w:val="22"/>
          <w:vertAlign w:val="superscript"/>
        </w:rPr>
      </w:pPr>
      <w:r w:rsidRPr="00AA1678">
        <w:rPr>
          <w:b/>
          <w:sz w:val="22"/>
          <w:szCs w:val="22"/>
        </w:rPr>
        <w:t xml:space="preserve">reprezentowaną przez: </w:t>
      </w:r>
      <w:r w:rsidR="007E49BE">
        <w:rPr>
          <w:b/>
          <w:sz w:val="22"/>
          <w:szCs w:val="22"/>
        </w:rPr>
        <w:t>………………………………..</w:t>
      </w:r>
      <w:r w:rsidRPr="00AA1678">
        <w:rPr>
          <w:b/>
          <w:sz w:val="22"/>
          <w:szCs w:val="22"/>
        </w:rPr>
        <w:t xml:space="preserve"> PESEL</w:t>
      </w:r>
      <w:r w:rsidR="007E49BE">
        <w:rPr>
          <w:b/>
          <w:sz w:val="22"/>
          <w:szCs w:val="22"/>
        </w:rPr>
        <w:t>……………………….</w:t>
      </w:r>
      <w:r w:rsidRPr="00C5111C">
        <w:rPr>
          <w:b/>
          <w:color w:val="FF0000"/>
          <w:sz w:val="22"/>
          <w:szCs w:val="22"/>
        </w:rPr>
        <w:t xml:space="preserve"> </w:t>
      </w:r>
    </w:p>
    <w:p w14:paraId="59591DA9" w14:textId="77777777" w:rsidR="00135402" w:rsidRPr="00AA1678" w:rsidRDefault="00135402" w:rsidP="007E49BE">
      <w:pPr>
        <w:jc w:val="both"/>
        <w:rPr>
          <w:sz w:val="22"/>
          <w:szCs w:val="22"/>
        </w:rPr>
      </w:pPr>
      <w:r w:rsidRPr="00AA1678">
        <w:rPr>
          <w:sz w:val="22"/>
          <w:szCs w:val="22"/>
        </w:rPr>
        <w:t xml:space="preserve">zgodnie z wyciągiem z właściwego rejestru* / </w:t>
      </w:r>
      <w:r w:rsidRPr="00AA1678">
        <w:rPr>
          <w:strike/>
          <w:sz w:val="22"/>
          <w:szCs w:val="22"/>
        </w:rPr>
        <w:t>ewidencji* / pełnomocnictwem*</w:t>
      </w:r>
      <w:r w:rsidR="007E49BE">
        <w:rPr>
          <w:strike/>
          <w:sz w:val="22"/>
          <w:szCs w:val="22"/>
        </w:rPr>
        <w:t xml:space="preserve"> </w:t>
      </w:r>
      <w:r w:rsidR="007E49BE">
        <w:t xml:space="preserve">załączonym(i) </w:t>
      </w:r>
      <w:r w:rsidR="007E49BE">
        <w:br/>
        <w:t>do niniejszej umowy,</w:t>
      </w:r>
    </w:p>
    <w:p w14:paraId="4AD3BD20" w14:textId="77777777" w:rsidR="007E49BE" w:rsidRDefault="00135402" w:rsidP="00135402">
      <w:pPr>
        <w:autoSpaceDE w:val="0"/>
        <w:autoSpaceDN w:val="0"/>
        <w:adjustRightInd w:val="0"/>
        <w:spacing w:line="0" w:lineRule="atLeast"/>
        <w:jc w:val="both"/>
        <w:rPr>
          <w:b/>
          <w:sz w:val="22"/>
          <w:szCs w:val="22"/>
        </w:rPr>
      </w:pPr>
      <w:r w:rsidRPr="00AA1678">
        <w:rPr>
          <w:sz w:val="22"/>
          <w:szCs w:val="22"/>
        </w:rPr>
        <w:t xml:space="preserve">zwaną dalej </w:t>
      </w:r>
      <w:r w:rsidRPr="00AA1678">
        <w:rPr>
          <w:b/>
          <w:sz w:val="22"/>
          <w:szCs w:val="22"/>
        </w:rPr>
        <w:t>„Zleceniobiorcą</w:t>
      </w:r>
      <w:r w:rsidR="007E49BE">
        <w:rPr>
          <w:b/>
          <w:sz w:val="22"/>
          <w:szCs w:val="22"/>
        </w:rPr>
        <w:t>”.</w:t>
      </w:r>
    </w:p>
    <w:p w14:paraId="380B6192" w14:textId="77777777" w:rsidR="007E49BE" w:rsidRDefault="007E49BE" w:rsidP="00135402">
      <w:pPr>
        <w:autoSpaceDE w:val="0"/>
        <w:autoSpaceDN w:val="0"/>
        <w:adjustRightInd w:val="0"/>
        <w:spacing w:line="0" w:lineRule="atLeast"/>
        <w:jc w:val="both"/>
        <w:rPr>
          <w:b/>
          <w:sz w:val="22"/>
          <w:szCs w:val="22"/>
        </w:rPr>
      </w:pPr>
    </w:p>
    <w:p w14:paraId="27AAFBED" w14:textId="77777777" w:rsidR="007E49BE" w:rsidRDefault="007E49BE" w:rsidP="007E49BE">
      <w:pPr>
        <w:jc w:val="both"/>
      </w:pPr>
      <w:r>
        <w:t xml:space="preserve">Niniejsza umowa zostaje zawarta w wyniku przeprowadzonego przez Zleceniodawcę postępowania na realizację zadania publicznego zgodnie z przepisami z dnia </w:t>
      </w:r>
      <w:r w:rsidRPr="00D45012">
        <w:rPr>
          <w:color w:val="FF0000"/>
        </w:rPr>
        <w:t>11 września 2015 r. o zdrowiu publicznym (</w:t>
      </w:r>
      <w:proofErr w:type="spellStart"/>
      <w:r w:rsidRPr="00D45012">
        <w:rPr>
          <w:color w:val="FF0000"/>
          <w:sz w:val="22"/>
          <w:szCs w:val="22"/>
        </w:rPr>
        <w:t>t.j</w:t>
      </w:r>
      <w:proofErr w:type="spellEnd"/>
      <w:r w:rsidRPr="00D45012">
        <w:rPr>
          <w:color w:val="FF0000"/>
          <w:sz w:val="22"/>
          <w:szCs w:val="22"/>
        </w:rPr>
        <w:t xml:space="preserve">. </w:t>
      </w:r>
      <w:r w:rsidRPr="00D45012">
        <w:rPr>
          <w:rStyle w:val="Hipercze"/>
          <w:color w:val="FF0000"/>
          <w:sz w:val="22"/>
          <w:szCs w:val="22"/>
          <w:u w:val="none"/>
        </w:rPr>
        <w:t>Dz.U. z 2018 r. poz. 1492</w:t>
      </w:r>
      <w:r w:rsidR="00FA1DFA">
        <w:rPr>
          <w:rStyle w:val="Hipercze"/>
          <w:color w:val="FF0000"/>
          <w:sz w:val="22"/>
          <w:szCs w:val="22"/>
          <w:u w:val="none"/>
        </w:rPr>
        <w:t xml:space="preserve"> </w:t>
      </w:r>
      <w:r w:rsidR="00FA1DFA" w:rsidRPr="00FA1DFA">
        <w:rPr>
          <w:rStyle w:val="Hipercze"/>
          <w:color w:val="FF0000"/>
          <w:sz w:val="22"/>
          <w:szCs w:val="22"/>
          <w:u w:val="none"/>
        </w:rPr>
        <w:t xml:space="preserve">z </w:t>
      </w:r>
      <w:proofErr w:type="spellStart"/>
      <w:r w:rsidR="00FA1DFA" w:rsidRPr="00FA1DFA">
        <w:rPr>
          <w:rStyle w:val="Hipercze"/>
          <w:color w:val="FF0000"/>
          <w:sz w:val="22"/>
          <w:szCs w:val="22"/>
          <w:u w:val="none"/>
        </w:rPr>
        <w:t>późn</w:t>
      </w:r>
      <w:proofErr w:type="spellEnd"/>
      <w:r w:rsidR="00FA1DFA" w:rsidRPr="00FA1DFA">
        <w:rPr>
          <w:rStyle w:val="Hipercze"/>
          <w:color w:val="FF0000"/>
          <w:sz w:val="22"/>
          <w:szCs w:val="22"/>
          <w:u w:val="none"/>
        </w:rPr>
        <w:t>. zm.</w:t>
      </w:r>
      <w:r w:rsidRPr="00D45012">
        <w:rPr>
          <w:color w:val="FF0000"/>
        </w:rPr>
        <w:t>)</w:t>
      </w:r>
      <w:r w:rsidRPr="00CE33C7">
        <w:t xml:space="preserve"> w trybie konkursu ofert, w którym oferta złożona przez Zleceniobiorcę została uznana za najkorzystniejszą</w:t>
      </w:r>
      <w:r>
        <w:t>.</w:t>
      </w:r>
    </w:p>
    <w:p w14:paraId="658F7D6D" w14:textId="77777777" w:rsidR="007E49BE" w:rsidRPr="00AA1678" w:rsidRDefault="007E49BE" w:rsidP="00135402">
      <w:pPr>
        <w:autoSpaceDE w:val="0"/>
        <w:autoSpaceDN w:val="0"/>
        <w:adjustRightInd w:val="0"/>
        <w:spacing w:line="0" w:lineRule="atLeast"/>
        <w:jc w:val="both"/>
        <w:rPr>
          <w:sz w:val="22"/>
          <w:szCs w:val="22"/>
          <w:vertAlign w:val="superscript"/>
        </w:rPr>
      </w:pPr>
    </w:p>
    <w:p w14:paraId="4CCB9FA1" w14:textId="77777777" w:rsidR="00135402" w:rsidRPr="008C6126" w:rsidRDefault="00135402" w:rsidP="00135402">
      <w:pPr>
        <w:autoSpaceDE w:val="0"/>
        <w:autoSpaceDN w:val="0"/>
        <w:adjustRightInd w:val="0"/>
        <w:spacing w:before="240" w:line="276" w:lineRule="auto"/>
        <w:jc w:val="center"/>
        <w:rPr>
          <w:b/>
          <w:sz w:val="22"/>
          <w:szCs w:val="22"/>
        </w:rPr>
      </w:pPr>
      <w:r w:rsidRPr="008C6126">
        <w:rPr>
          <w:b/>
          <w:sz w:val="22"/>
          <w:szCs w:val="22"/>
        </w:rPr>
        <w:t>§ 1</w:t>
      </w:r>
    </w:p>
    <w:p w14:paraId="3AB7C5F2" w14:textId="77777777" w:rsidR="00135402" w:rsidRPr="008C6126" w:rsidRDefault="00135402" w:rsidP="00135402">
      <w:pPr>
        <w:autoSpaceDE w:val="0"/>
        <w:autoSpaceDN w:val="0"/>
        <w:adjustRightInd w:val="0"/>
        <w:spacing w:line="276" w:lineRule="auto"/>
        <w:jc w:val="center"/>
        <w:rPr>
          <w:b/>
          <w:sz w:val="22"/>
          <w:szCs w:val="22"/>
        </w:rPr>
      </w:pPr>
      <w:r w:rsidRPr="008C6126">
        <w:rPr>
          <w:b/>
          <w:sz w:val="22"/>
          <w:szCs w:val="22"/>
        </w:rPr>
        <w:t xml:space="preserve">Przedmiot umowy </w:t>
      </w:r>
    </w:p>
    <w:p w14:paraId="2520F5FF" w14:textId="77777777" w:rsidR="00147CC3" w:rsidRDefault="00135402" w:rsidP="00147CC3">
      <w:pPr>
        <w:pStyle w:val="Akapitzlist"/>
        <w:numPr>
          <w:ilvl w:val="0"/>
          <w:numId w:val="14"/>
        </w:numPr>
        <w:ind w:left="284"/>
        <w:jc w:val="both"/>
        <w:rPr>
          <w:sz w:val="22"/>
          <w:szCs w:val="22"/>
        </w:rPr>
      </w:pPr>
      <w:r w:rsidRPr="00147CC3">
        <w:rPr>
          <w:sz w:val="22"/>
          <w:szCs w:val="22"/>
        </w:rPr>
        <w:t xml:space="preserve">Zleceniodawca zleca Zleceniobiorcy, zgodnie z przepisami ustawy z dnia </w:t>
      </w:r>
      <w:bookmarkStart w:id="1" w:name="_Hlk2176537"/>
      <w:r w:rsidRPr="00147CC3">
        <w:rPr>
          <w:color w:val="FF0000"/>
          <w:sz w:val="22"/>
          <w:szCs w:val="22"/>
        </w:rPr>
        <w:t>11 września 2015 r. o zdrowiu publicznym (</w:t>
      </w:r>
      <w:proofErr w:type="spellStart"/>
      <w:r w:rsidRPr="00147CC3">
        <w:rPr>
          <w:color w:val="FF0000"/>
          <w:sz w:val="22"/>
          <w:szCs w:val="22"/>
        </w:rPr>
        <w:t>t.j</w:t>
      </w:r>
      <w:proofErr w:type="spellEnd"/>
      <w:r w:rsidRPr="00147CC3">
        <w:rPr>
          <w:color w:val="FF0000"/>
          <w:sz w:val="22"/>
          <w:szCs w:val="22"/>
        </w:rPr>
        <w:t xml:space="preserve">. </w:t>
      </w:r>
      <w:r w:rsidRPr="00147CC3">
        <w:rPr>
          <w:rStyle w:val="Hipercze"/>
          <w:color w:val="FF0000"/>
          <w:sz w:val="22"/>
          <w:szCs w:val="22"/>
        </w:rPr>
        <w:t>Dz.U. z 2018 r. poz. 1492</w:t>
      </w:r>
      <w:r w:rsidR="00FA1DFA" w:rsidRPr="00147CC3">
        <w:rPr>
          <w:rStyle w:val="Hipercze"/>
          <w:color w:val="FF0000"/>
          <w:sz w:val="22"/>
          <w:szCs w:val="22"/>
        </w:rPr>
        <w:t xml:space="preserve"> z </w:t>
      </w:r>
      <w:proofErr w:type="spellStart"/>
      <w:r w:rsidR="00FA1DFA" w:rsidRPr="00147CC3">
        <w:rPr>
          <w:rStyle w:val="Hipercze"/>
          <w:color w:val="FF0000"/>
          <w:sz w:val="22"/>
          <w:szCs w:val="22"/>
        </w:rPr>
        <w:t>późn</w:t>
      </w:r>
      <w:proofErr w:type="spellEnd"/>
      <w:r w:rsidR="00FA1DFA" w:rsidRPr="00147CC3">
        <w:rPr>
          <w:rStyle w:val="Hipercze"/>
          <w:color w:val="FF0000"/>
          <w:sz w:val="22"/>
          <w:szCs w:val="22"/>
        </w:rPr>
        <w:t>. zm.</w:t>
      </w:r>
      <w:r w:rsidRPr="00147CC3">
        <w:rPr>
          <w:color w:val="FF0000"/>
          <w:sz w:val="22"/>
          <w:szCs w:val="22"/>
        </w:rPr>
        <w:t>),</w:t>
      </w:r>
      <w:bookmarkEnd w:id="1"/>
      <w:r w:rsidRPr="00147CC3">
        <w:rPr>
          <w:color w:val="FF0000"/>
          <w:sz w:val="22"/>
          <w:szCs w:val="22"/>
        </w:rPr>
        <w:t xml:space="preserve"> </w:t>
      </w:r>
      <w:r w:rsidRPr="00147CC3">
        <w:rPr>
          <w:sz w:val="22"/>
          <w:szCs w:val="22"/>
        </w:rPr>
        <w:t xml:space="preserve">zwanej dalej „ustawą”, realizację zadania publicznego pod tytułem: </w:t>
      </w:r>
      <w:r w:rsidRPr="00147CC3">
        <w:rPr>
          <w:b/>
          <w:sz w:val="22"/>
          <w:szCs w:val="22"/>
        </w:rPr>
        <w:t xml:space="preserve"> </w:t>
      </w:r>
      <w:r w:rsidR="00CE33C7" w:rsidRPr="00147CC3">
        <w:rPr>
          <w:b/>
          <w:lang w:eastAsia="ar-SA"/>
        </w:rPr>
        <w:t xml:space="preserve">Organizacja 10 dniowej kolonii z rekomendowanym programem profilaktycznym w okresie wakacji letnich dla dzieci z terenu Gminy Morąg, </w:t>
      </w:r>
      <w:r w:rsidRPr="00147CC3">
        <w:rPr>
          <w:sz w:val="22"/>
          <w:szCs w:val="22"/>
        </w:rPr>
        <w:t xml:space="preserve">określonego szczegółowo w ofercie złożonej przez Zleceniobiorcę w dniu </w:t>
      </w:r>
      <w:r w:rsidR="00CE33C7" w:rsidRPr="00147CC3">
        <w:rPr>
          <w:sz w:val="22"/>
          <w:szCs w:val="22"/>
        </w:rPr>
        <w:t>………………….</w:t>
      </w:r>
      <w:r w:rsidRPr="00147CC3">
        <w:rPr>
          <w:sz w:val="22"/>
          <w:szCs w:val="22"/>
        </w:rPr>
        <w:t xml:space="preserve"> r.,</w:t>
      </w:r>
      <w:r w:rsidRPr="00147CC3">
        <w:rPr>
          <w:sz w:val="22"/>
          <w:szCs w:val="22"/>
          <w:vertAlign w:val="superscript"/>
        </w:rPr>
        <w:t xml:space="preserve"> </w:t>
      </w:r>
      <w:r w:rsidRPr="00147CC3">
        <w:rPr>
          <w:sz w:val="22"/>
          <w:szCs w:val="22"/>
        </w:rPr>
        <w:t>zwanego dalej „zadaniem publicznym”, a Zleceniobiorca zobowiązuje się wykonać zadanie publiczne w zakresie określonym i na warunkach określonych w niniejszej umowie.</w:t>
      </w:r>
    </w:p>
    <w:p w14:paraId="48DEB785" w14:textId="41181B12" w:rsidR="00147CC3" w:rsidRDefault="00135402" w:rsidP="00147CC3">
      <w:pPr>
        <w:pStyle w:val="Akapitzlist"/>
        <w:numPr>
          <w:ilvl w:val="0"/>
          <w:numId w:val="14"/>
        </w:numPr>
        <w:ind w:left="284"/>
        <w:jc w:val="both"/>
        <w:rPr>
          <w:sz w:val="22"/>
          <w:szCs w:val="22"/>
        </w:rPr>
      </w:pPr>
      <w:r w:rsidRPr="00147CC3">
        <w:rPr>
          <w:sz w:val="22"/>
          <w:szCs w:val="22"/>
        </w:rPr>
        <w:t>Zleceniodawca przyznaje Zleceniobiorcy środki finansowe, o których mowa w § 3, w formie dotacji, której celem jest realizacja zadania publicznego w sposób zgodny z postanowieniami tej umowy</w:t>
      </w:r>
      <w:r w:rsidR="00147CC3">
        <w:rPr>
          <w:sz w:val="22"/>
          <w:szCs w:val="22"/>
        </w:rPr>
        <w:t xml:space="preserve"> i</w:t>
      </w:r>
      <w:r w:rsidRPr="00147CC3">
        <w:rPr>
          <w:sz w:val="22"/>
          <w:szCs w:val="22"/>
        </w:rPr>
        <w:t xml:space="preserve"> </w:t>
      </w:r>
      <w:r w:rsidR="00147CC3">
        <w:rPr>
          <w:sz w:val="22"/>
          <w:szCs w:val="22"/>
        </w:rPr>
        <w:t>z</w:t>
      </w:r>
      <w:r w:rsidRPr="00147CC3">
        <w:rPr>
          <w:sz w:val="22"/>
          <w:szCs w:val="22"/>
        </w:rPr>
        <w:t>godnie z warunkami realizacji zadania publicznego określonymi w ogłoszeniu</w:t>
      </w:r>
      <w:r w:rsidR="00CE33C7" w:rsidRPr="00147CC3">
        <w:rPr>
          <w:sz w:val="22"/>
          <w:szCs w:val="22"/>
        </w:rPr>
        <w:t xml:space="preserve">. </w:t>
      </w:r>
    </w:p>
    <w:p w14:paraId="056054C5" w14:textId="77777777" w:rsidR="00147CC3" w:rsidRDefault="00135402" w:rsidP="00147CC3">
      <w:pPr>
        <w:pStyle w:val="Akapitzlist"/>
        <w:numPr>
          <w:ilvl w:val="0"/>
          <w:numId w:val="14"/>
        </w:numPr>
        <w:ind w:left="284"/>
        <w:jc w:val="both"/>
        <w:rPr>
          <w:sz w:val="22"/>
          <w:szCs w:val="22"/>
        </w:rPr>
      </w:pPr>
      <w:r w:rsidRPr="00147CC3">
        <w:rPr>
          <w:sz w:val="22"/>
          <w:szCs w:val="22"/>
        </w:rPr>
        <w:t xml:space="preserve">Niniejsza umowa jest umową </w:t>
      </w:r>
      <w:r w:rsidRPr="00147CC3">
        <w:rPr>
          <w:b/>
          <w:sz w:val="22"/>
          <w:szCs w:val="22"/>
        </w:rPr>
        <w:t>o wsparcie realizacji z zakresu zdrowia publicznego</w:t>
      </w:r>
      <w:r w:rsidRPr="00147CC3">
        <w:rPr>
          <w:sz w:val="22"/>
          <w:szCs w:val="22"/>
        </w:rPr>
        <w:t xml:space="preserve"> w rozumieniu art. 2 ustawy</w:t>
      </w:r>
      <w:r w:rsidR="00CE33C7" w:rsidRPr="00147CC3">
        <w:rPr>
          <w:sz w:val="22"/>
          <w:szCs w:val="22"/>
        </w:rPr>
        <w:t>.</w:t>
      </w:r>
    </w:p>
    <w:p w14:paraId="4A781E16" w14:textId="77777777" w:rsidR="00147CC3" w:rsidRDefault="00135402" w:rsidP="00147CC3">
      <w:pPr>
        <w:pStyle w:val="Akapitzlist"/>
        <w:numPr>
          <w:ilvl w:val="0"/>
          <w:numId w:val="14"/>
        </w:numPr>
        <w:ind w:left="284"/>
        <w:jc w:val="both"/>
        <w:rPr>
          <w:sz w:val="22"/>
          <w:szCs w:val="22"/>
        </w:rPr>
      </w:pPr>
      <w:r w:rsidRPr="00147CC3">
        <w:rPr>
          <w:sz w:val="22"/>
          <w:szCs w:val="22"/>
        </w:rPr>
        <w:t xml:space="preserve">Wykonanie umowy nastąpi z dniem zaakceptowania przez Zleceniodawcę sprawozdania końcowego, o którym mowa w § 9 ust. 1. </w:t>
      </w:r>
    </w:p>
    <w:p w14:paraId="0D93FF9F" w14:textId="77777777" w:rsidR="00147CC3" w:rsidRDefault="00135402" w:rsidP="00147CC3">
      <w:pPr>
        <w:pStyle w:val="Akapitzlist"/>
        <w:numPr>
          <w:ilvl w:val="0"/>
          <w:numId w:val="14"/>
        </w:numPr>
        <w:ind w:left="284"/>
        <w:jc w:val="both"/>
        <w:rPr>
          <w:sz w:val="22"/>
          <w:szCs w:val="22"/>
        </w:rPr>
      </w:pPr>
      <w:r w:rsidRPr="00147CC3">
        <w:rPr>
          <w:sz w:val="22"/>
          <w:szCs w:val="22"/>
        </w:rPr>
        <w:t>Oferta oraz aktualizacje opisu poszczególnych działań/ harmonogramu/ kalkulacji przewidywanych kosztów, stanowiące załączniki do niniejszej umowy, są integralną częścią umowy w ustalonym końcowym brzmieniu</w:t>
      </w:r>
      <w:r w:rsidR="00147CC3">
        <w:rPr>
          <w:sz w:val="22"/>
          <w:szCs w:val="22"/>
        </w:rPr>
        <w:t>.</w:t>
      </w:r>
    </w:p>
    <w:p w14:paraId="4894D6F4" w14:textId="4E7F8812" w:rsidR="00135402" w:rsidRPr="00147CC3" w:rsidRDefault="00135402" w:rsidP="00147CC3">
      <w:pPr>
        <w:pStyle w:val="Akapitzlist"/>
        <w:numPr>
          <w:ilvl w:val="0"/>
          <w:numId w:val="14"/>
        </w:numPr>
        <w:ind w:left="284"/>
        <w:jc w:val="both"/>
        <w:rPr>
          <w:sz w:val="22"/>
          <w:szCs w:val="22"/>
        </w:rPr>
      </w:pPr>
      <w:r w:rsidRPr="00147CC3">
        <w:rPr>
          <w:sz w:val="22"/>
          <w:szCs w:val="22"/>
        </w:rPr>
        <w:t>Osobą do kontaktów roboczych jest:</w:t>
      </w:r>
    </w:p>
    <w:p w14:paraId="1107233D" w14:textId="77777777" w:rsidR="00135402" w:rsidRDefault="00135402" w:rsidP="00135402">
      <w:pPr>
        <w:autoSpaceDE w:val="0"/>
        <w:autoSpaceDN w:val="0"/>
        <w:adjustRightInd w:val="0"/>
        <w:spacing w:line="276" w:lineRule="auto"/>
        <w:ind w:left="567" w:hanging="283"/>
        <w:rPr>
          <w:sz w:val="22"/>
          <w:szCs w:val="22"/>
        </w:rPr>
      </w:pPr>
      <w:r w:rsidRPr="001D6796">
        <w:rPr>
          <w:sz w:val="22"/>
          <w:szCs w:val="22"/>
        </w:rPr>
        <w:t xml:space="preserve">1) ze strony Zleceniodawcy: </w:t>
      </w:r>
      <w:r>
        <w:rPr>
          <w:sz w:val="22"/>
          <w:szCs w:val="22"/>
        </w:rPr>
        <w:t xml:space="preserve">Pełnomocnik Burmistrza ds. Profilaktyki – Iwona Florczak-Osękowska, </w:t>
      </w:r>
    </w:p>
    <w:p w14:paraId="59DF9168" w14:textId="77777777" w:rsidR="00135402" w:rsidRDefault="00135402" w:rsidP="00135402">
      <w:pPr>
        <w:autoSpaceDE w:val="0"/>
        <w:autoSpaceDN w:val="0"/>
        <w:adjustRightInd w:val="0"/>
        <w:spacing w:line="276" w:lineRule="auto"/>
        <w:ind w:left="567"/>
        <w:rPr>
          <w:sz w:val="22"/>
          <w:szCs w:val="22"/>
        </w:rPr>
      </w:pPr>
      <w:r>
        <w:rPr>
          <w:sz w:val="22"/>
          <w:szCs w:val="22"/>
        </w:rPr>
        <w:t xml:space="preserve">tel. 897572373, adres poczty elektronicznej </w:t>
      </w:r>
      <w:hyperlink r:id="rId5" w:history="1">
        <w:r>
          <w:rPr>
            <w:rStyle w:val="Hipercze"/>
            <w:sz w:val="22"/>
            <w:szCs w:val="22"/>
          </w:rPr>
          <w:t>gkrpa-morag@morag.pl</w:t>
        </w:r>
      </w:hyperlink>
      <w:r>
        <w:rPr>
          <w:sz w:val="22"/>
          <w:szCs w:val="22"/>
        </w:rPr>
        <w:t xml:space="preserve"> ;</w:t>
      </w:r>
      <w:r>
        <w:rPr>
          <w:sz w:val="22"/>
          <w:szCs w:val="22"/>
        </w:rPr>
        <w:tab/>
      </w:r>
    </w:p>
    <w:p w14:paraId="70DA3019" w14:textId="77777777" w:rsidR="00CE33C7" w:rsidRDefault="00135402" w:rsidP="00135402">
      <w:pPr>
        <w:autoSpaceDE w:val="0"/>
        <w:autoSpaceDN w:val="0"/>
        <w:adjustRightInd w:val="0"/>
        <w:spacing w:line="276" w:lineRule="auto"/>
        <w:ind w:left="567" w:hanging="283"/>
      </w:pPr>
      <w:r w:rsidRPr="001D6796">
        <w:rPr>
          <w:sz w:val="22"/>
          <w:szCs w:val="22"/>
        </w:rPr>
        <w:t>2</w:t>
      </w:r>
      <w:r w:rsidRPr="00AA1678">
        <w:rPr>
          <w:sz w:val="22"/>
          <w:szCs w:val="22"/>
        </w:rPr>
        <w:t xml:space="preserve">) ze strony Zleceniobiorcy: </w:t>
      </w:r>
      <w:r w:rsidR="00CE33C7">
        <w:rPr>
          <w:sz w:val="22"/>
          <w:szCs w:val="22"/>
        </w:rPr>
        <w:t>………………………</w:t>
      </w:r>
      <w:r w:rsidRPr="00AA1678">
        <w:rPr>
          <w:sz w:val="22"/>
          <w:szCs w:val="22"/>
        </w:rPr>
        <w:t xml:space="preserve"> tel. </w:t>
      </w:r>
      <w:r w:rsidR="00CE33C7">
        <w:t>………………..</w:t>
      </w:r>
      <w:r w:rsidRPr="00AA1678">
        <w:rPr>
          <w:sz w:val="22"/>
          <w:szCs w:val="22"/>
        </w:rPr>
        <w:t xml:space="preserve">, adres poczty elektronicznej </w:t>
      </w:r>
      <w:r w:rsidR="00CE33C7">
        <w:t>………………….. .</w:t>
      </w:r>
    </w:p>
    <w:p w14:paraId="7D742FCE" w14:textId="6CF351D8" w:rsidR="00135402" w:rsidRDefault="00135402" w:rsidP="00135402">
      <w:pPr>
        <w:autoSpaceDE w:val="0"/>
        <w:autoSpaceDN w:val="0"/>
        <w:adjustRightInd w:val="0"/>
        <w:spacing w:line="276" w:lineRule="auto"/>
        <w:ind w:left="567" w:hanging="283"/>
      </w:pPr>
      <w:r w:rsidRPr="00AA1678">
        <w:t xml:space="preserve"> </w:t>
      </w:r>
    </w:p>
    <w:p w14:paraId="4D97B2A5" w14:textId="4FAD426D" w:rsidR="001E11A6" w:rsidRDefault="001E11A6" w:rsidP="00135402">
      <w:pPr>
        <w:autoSpaceDE w:val="0"/>
        <w:autoSpaceDN w:val="0"/>
        <w:adjustRightInd w:val="0"/>
        <w:spacing w:line="276" w:lineRule="auto"/>
        <w:ind w:left="567" w:hanging="283"/>
      </w:pPr>
    </w:p>
    <w:p w14:paraId="44DA2B4F" w14:textId="77777777" w:rsidR="001E11A6" w:rsidRPr="00C5111C" w:rsidRDefault="001E11A6" w:rsidP="00135402">
      <w:pPr>
        <w:autoSpaceDE w:val="0"/>
        <w:autoSpaceDN w:val="0"/>
        <w:adjustRightInd w:val="0"/>
        <w:spacing w:line="276" w:lineRule="auto"/>
        <w:ind w:left="567" w:hanging="283"/>
        <w:rPr>
          <w:color w:val="FF0000"/>
          <w:sz w:val="22"/>
          <w:szCs w:val="22"/>
        </w:rPr>
      </w:pPr>
    </w:p>
    <w:p w14:paraId="6D5AF46F" w14:textId="77777777" w:rsidR="00135402" w:rsidRPr="001D6796" w:rsidRDefault="00135402" w:rsidP="00135402">
      <w:pPr>
        <w:spacing w:line="276" w:lineRule="auto"/>
        <w:jc w:val="center"/>
        <w:rPr>
          <w:b/>
          <w:sz w:val="22"/>
          <w:szCs w:val="22"/>
        </w:rPr>
      </w:pPr>
      <w:r w:rsidRPr="001D6796">
        <w:rPr>
          <w:b/>
          <w:sz w:val="22"/>
          <w:szCs w:val="22"/>
        </w:rPr>
        <w:lastRenderedPageBreak/>
        <w:t>§ 2</w:t>
      </w:r>
    </w:p>
    <w:p w14:paraId="5560373D" w14:textId="77777777" w:rsidR="00135402" w:rsidRPr="00147CC3" w:rsidRDefault="00135402" w:rsidP="00135402">
      <w:pPr>
        <w:spacing w:line="276" w:lineRule="auto"/>
        <w:jc w:val="center"/>
        <w:rPr>
          <w:b/>
          <w:sz w:val="22"/>
          <w:szCs w:val="22"/>
        </w:rPr>
      </w:pPr>
      <w:r w:rsidRPr="008C6126">
        <w:rPr>
          <w:b/>
          <w:sz w:val="22"/>
          <w:szCs w:val="22"/>
        </w:rPr>
        <w:t>Sposób wykonania zadania publicznego</w:t>
      </w:r>
    </w:p>
    <w:p w14:paraId="6734152C" w14:textId="77777777" w:rsidR="00135402" w:rsidRPr="00147CC3" w:rsidRDefault="00135402" w:rsidP="00135402">
      <w:pPr>
        <w:spacing w:line="276" w:lineRule="auto"/>
        <w:jc w:val="center"/>
        <w:rPr>
          <w:b/>
          <w:sz w:val="22"/>
          <w:szCs w:val="22"/>
        </w:rPr>
      </w:pPr>
    </w:p>
    <w:p w14:paraId="541D160B" w14:textId="48B388F3" w:rsidR="00CE33C7" w:rsidRPr="00147CC3" w:rsidRDefault="00CE33C7" w:rsidP="00147CC3">
      <w:pPr>
        <w:pStyle w:val="Akapitzlist"/>
        <w:numPr>
          <w:ilvl w:val="0"/>
          <w:numId w:val="15"/>
        </w:numPr>
        <w:ind w:left="284"/>
        <w:rPr>
          <w:sz w:val="22"/>
          <w:szCs w:val="22"/>
        </w:rPr>
      </w:pPr>
      <w:r w:rsidRPr="00147CC3">
        <w:rPr>
          <w:sz w:val="22"/>
          <w:szCs w:val="22"/>
        </w:rPr>
        <w:t>Termin realizacji zadania publicznego ustala się:</w:t>
      </w:r>
    </w:p>
    <w:p w14:paraId="7AE394C3" w14:textId="77777777" w:rsidR="00CE33C7" w:rsidRPr="00147CC3" w:rsidRDefault="00CE33C7" w:rsidP="00CE33C7">
      <w:pPr>
        <w:rPr>
          <w:sz w:val="22"/>
          <w:szCs w:val="22"/>
        </w:rPr>
      </w:pPr>
      <w:r w:rsidRPr="00147CC3">
        <w:rPr>
          <w:sz w:val="22"/>
          <w:szCs w:val="22"/>
        </w:rPr>
        <w:t>od dnia ............</w:t>
      </w:r>
    </w:p>
    <w:p w14:paraId="07CEE4D8" w14:textId="77777777" w:rsidR="00CE33C7" w:rsidRPr="00147CC3" w:rsidRDefault="00CE33C7" w:rsidP="00CE33C7">
      <w:pPr>
        <w:rPr>
          <w:sz w:val="22"/>
          <w:szCs w:val="22"/>
        </w:rPr>
      </w:pPr>
      <w:r w:rsidRPr="00147CC3">
        <w:rPr>
          <w:sz w:val="22"/>
          <w:szCs w:val="22"/>
        </w:rPr>
        <w:t>do dnia.............</w:t>
      </w:r>
    </w:p>
    <w:p w14:paraId="272DEA71" w14:textId="4D5C3524" w:rsidR="00541874" w:rsidRPr="00147CC3" w:rsidRDefault="00541874" w:rsidP="00147CC3">
      <w:pPr>
        <w:pStyle w:val="Akapitzlist"/>
        <w:numPr>
          <w:ilvl w:val="0"/>
          <w:numId w:val="15"/>
        </w:numPr>
        <w:spacing w:line="276" w:lineRule="auto"/>
        <w:ind w:left="284"/>
        <w:jc w:val="both"/>
        <w:rPr>
          <w:sz w:val="22"/>
          <w:szCs w:val="22"/>
        </w:rPr>
      </w:pPr>
      <w:r w:rsidRPr="00147CC3">
        <w:rPr>
          <w:sz w:val="22"/>
          <w:szCs w:val="22"/>
        </w:rPr>
        <w:t>Termin poniesienia wydatków finansowych pochodzących z dotacji, ustala się na okres nie dłuższy niż do dnia 31 grudnia danego roku budżetowego.</w:t>
      </w:r>
    </w:p>
    <w:p w14:paraId="2787BED4" w14:textId="185F89D5" w:rsidR="00541874" w:rsidRPr="00147CC3" w:rsidRDefault="00541874" w:rsidP="00147CC3">
      <w:pPr>
        <w:pStyle w:val="Akapitzlist"/>
        <w:numPr>
          <w:ilvl w:val="0"/>
          <w:numId w:val="15"/>
        </w:numPr>
        <w:spacing w:line="276" w:lineRule="auto"/>
        <w:ind w:left="284"/>
        <w:jc w:val="both"/>
        <w:rPr>
          <w:sz w:val="22"/>
          <w:szCs w:val="22"/>
        </w:rPr>
      </w:pPr>
      <w:r w:rsidRPr="00147CC3">
        <w:rPr>
          <w:sz w:val="22"/>
          <w:szCs w:val="22"/>
        </w:rPr>
        <w:t>Dopuszcza się refundację wydatków poniesionych po podpisaniu umowy, a przed datą otrzymania dotacji.</w:t>
      </w:r>
    </w:p>
    <w:p w14:paraId="1DB09353" w14:textId="173380CB" w:rsidR="00541874" w:rsidRPr="00147CC3" w:rsidRDefault="00541874" w:rsidP="00147CC3">
      <w:pPr>
        <w:pStyle w:val="Akapitzlist"/>
        <w:numPr>
          <w:ilvl w:val="0"/>
          <w:numId w:val="15"/>
        </w:numPr>
        <w:spacing w:line="276" w:lineRule="auto"/>
        <w:ind w:left="284"/>
        <w:jc w:val="both"/>
        <w:rPr>
          <w:sz w:val="22"/>
          <w:szCs w:val="22"/>
        </w:rPr>
      </w:pPr>
      <w:r w:rsidRPr="00147CC3">
        <w:rPr>
          <w:sz w:val="22"/>
          <w:szCs w:val="22"/>
        </w:rPr>
        <w:t>Zleceniobiorca zobowiązuje się wykonać zadanie</w:t>
      </w:r>
      <w:r w:rsidRPr="00147CC3">
        <w:rPr>
          <w:b/>
          <w:sz w:val="22"/>
          <w:szCs w:val="22"/>
        </w:rPr>
        <w:t xml:space="preserve"> </w:t>
      </w:r>
      <w:r w:rsidRPr="00147CC3">
        <w:rPr>
          <w:sz w:val="22"/>
          <w:szCs w:val="22"/>
        </w:rPr>
        <w:t>publiczne</w:t>
      </w:r>
      <w:r w:rsidRPr="00147CC3">
        <w:rPr>
          <w:b/>
          <w:sz w:val="22"/>
          <w:szCs w:val="22"/>
        </w:rPr>
        <w:t xml:space="preserve"> </w:t>
      </w:r>
      <w:r w:rsidRPr="00147CC3">
        <w:rPr>
          <w:sz w:val="22"/>
          <w:szCs w:val="22"/>
        </w:rPr>
        <w:t xml:space="preserve">zgodnie z ofertą, z uwzględnieniem aktualizacji opisu poszczególnych działań/ harmonogramu/ kalkulacji przewidywanych kosztów, w terminie określonym w ust. 1. </w:t>
      </w:r>
    </w:p>
    <w:p w14:paraId="477FFB42" w14:textId="77777777" w:rsidR="00147CC3" w:rsidRPr="00147CC3" w:rsidRDefault="00541874" w:rsidP="00CE33C7">
      <w:pPr>
        <w:pStyle w:val="Akapitzlist"/>
        <w:numPr>
          <w:ilvl w:val="0"/>
          <w:numId w:val="15"/>
        </w:numPr>
        <w:spacing w:line="276" w:lineRule="auto"/>
        <w:ind w:left="284"/>
        <w:jc w:val="both"/>
        <w:rPr>
          <w:sz w:val="22"/>
          <w:szCs w:val="22"/>
        </w:rPr>
      </w:pPr>
      <w:r w:rsidRPr="00147CC3">
        <w:rPr>
          <w:sz w:val="22"/>
          <w:szCs w:val="22"/>
        </w:rPr>
        <w:t>Wydatkowanie osiągniętych przychodów, z naruszeniem postanowień niniejszej umowy uznaje się za dotację pobraną w nadmiernej wysokości.</w:t>
      </w:r>
    </w:p>
    <w:p w14:paraId="05C4708C" w14:textId="77777777" w:rsidR="00147CC3" w:rsidRPr="00147CC3" w:rsidRDefault="00CE33C7" w:rsidP="00CE33C7">
      <w:pPr>
        <w:pStyle w:val="Akapitzlist"/>
        <w:numPr>
          <w:ilvl w:val="0"/>
          <w:numId w:val="15"/>
        </w:numPr>
        <w:spacing w:line="276" w:lineRule="auto"/>
        <w:ind w:left="284"/>
        <w:jc w:val="both"/>
        <w:rPr>
          <w:sz w:val="22"/>
          <w:szCs w:val="22"/>
        </w:rPr>
      </w:pPr>
      <w:r w:rsidRPr="00147CC3">
        <w:rPr>
          <w:sz w:val="22"/>
          <w:szCs w:val="22"/>
        </w:rPr>
        <w:t>Miejsce realizacji zadania: .................</w:t>
      </w:r>
    </w:p>
    <w:p w14:paraId="7E4BF3D6" w14:textId="77777777" w:rsidR="00147CC3" w:rsidRPr="00147CC3" w:rsidRDefault="00CE33C7" w:rsidP="008757BB">
      <w:pPr>
        <w:pStyle w:val="Akapitzlist"/>
        <w:numPr>
          <w:ilvl w:val="0"/>
          <w:numId w:val="15"/>
        </w:numPr>
        <w:spacing w:line="276" w:lineRule="auto"/>
        <w:ind w:left="284"/>
        <w:jc w:val="both"/>
        <w:rPr>
          <w:sz w:val="22"/>
          <w:szCs w:val="22"/>
        </w:rPr>
      </w:pPr>
      <w:r w:rsidRPr="00147CC3">
        <w:rPr>
          <w:sz w:val="22"/>
          <w:szCs w:val="22"/>
        </w:rPr>
        <w:t xml:space="preserve">Uczestnikami zadania jest </w:t>
      </w:r>
      <w:r w:rsidR="00147CC3" w:rsidRPr="00147CC3">
        <w:rPr>
          <w:sz w:val="22"/>
          <w:szCs w:val="22"/>
        </w:rPr>
        <w:t xml:space="preserve">nie mniej niż </w:t>
      </w:r>
      <w:r w:rsidRPr="00147CC3">
        <w:rPr>
          <w:rFonts w:ascii="Hind" w:hAnsi="Hind"/>
          <w:color w:val="000000"/>
          <w:sz w:val="22"/>
          <w:szCs w:val="22"/>
        </w:rPr>
        <w:t>35</w:t>
      </w:r>
      <w:r w:rsidRPr="00147CC3">
        <w:rPr>
          <w:sz w:val="22"/>
          <w:szCs w:val="22"/>
        </w:rPr>
        <w:t xml:space="preserve"> dzieci z terenu Gminy Morąg, wytypowanych przez Zleceniodawcę. </w:t>
      </w:r>
    </w:p>
    <w:p w14:paraId="71BA2625" w14:textId="016213AA" w:rsidR="00CE33C7" w:rsidRPr="00147CC3" w:rsidRDefault="00CE33C7" w:rsidP="008757BB">
      <w:pPr>
        <w:pStyle w:val="Akapitzlist"/>
        <w:numPr>
          <w:ilvl w:val="0"/>
          <w:numId w:val="15"/>
        </w:numPr>
        <w:spacing w:line="276" w:lineRule="auto"/>
        <w:ind w:left="284"/>
        <w:jc w:val="both"/>
        <w:rPr>
          <w:sz w:val="22"/>
          <w:szCs w:val="22"/>
        </w:rPr>
      </w:pPr>
      <w:r w:rsidRPr="00147CC3">
        <w:rPr>
          <w:sz w:val="22"/>
          <w:szCs w:val="22"/>
        </w:rPr>
        <w:t>W ramach umowy Zleceniobiorca zapewnia:</w:t>
      </w:r>
    </w:p>
    <w:p w14:paraId="55293D20" w14:textId="77777777" w:rsidR="00217E92" w:rsidRPr="00217E92" w:rsidRDefault="00217E92" w:rsidP="00217E92">
      <w:pPr>
        <w:jc w:val="both"/>
        <w:rPr>
          <w:sz w:val="22"/>
          <w:szCs w:val="22"/>
        </w:rPr>
      </w:pPr>
      <w:r w:rsidRPr="00217E92">
        <w:rPr>
          <w:color w:val="000000"/>
          <w:sz w:val="22"/>
          <w:szCs w:val="22"/>
        </w:rPr>
        <w:t xml:space="preserve">a) Zakwaterowanie i wyżywienie (4 posiłki dziennie: śniadanie, obiad dwudaniowy, podwieczorek, kolacja) </w:t>
      </w:r>
    </w:p>
    <w:p w14:paraId="2A1ACDB7" w14:textId="77777777" w:rsidR="00217E92" w:rsidRPr="00217E92" w:rsidRDefault="00217E92" w:rsidP="00217E92">
      <w:pPr>
        <w:jc w:val="both"/>
        <w:rPr>
          <w:sz w:val="22"/>
          <w:szCs w:val="22"/>
        </w:rPr>
      </w:pPr>
      <w:r w:rsidRPr="00217E92">
        <w:rPr>
          <w:color w:val="000000"/>
          <w:sz w:val="22"/>
          <w:szCs w:val="22"/>
        </w:rPr>
        <w:t>b) Opiekę kadry pedagogiczno-wychowawczej posiadającej odpowiednie kwalifikacje (Zleceniobiorca powinien posiadać szczegółową dokumentację o zatrudnionych osobach, wykazującą wymagane kwalifikacje. Na żądanie Zleceniodawcy, Zleceniobiorca powinien udostępnić tą dokumentację do wglądu).</w:t>
      </w:r>
    </w:p>
    <w:p w14:paraId="6152BE32" w14:textId="77777777" w:rsidR="00217E92" w:rsidRPr="00217E92" w:rsidRDefault="00217E92" w:rsidP="00217E92">
      <w:pPr>
        <w:jc w:val="both"/>
        <w:rPr>
          <w:sz w:val="22"/>
          <w:szCs w:val="22"/>
        </w:rPr>
      </w:pPr>
      <w:r w:rsidRPr="00217E92">
        <w:rPr>
          <w:color w:val="000000"/>
          <w:sz w:val="22"/>
          <w:szCs w:val="22"/>
        </w:rPr>
        <w:t>c) Całodobową opiekę medyczną: pielęgniarkę lub ratownika medycznego, lekarza dochodzącego, podstawowy zestaw leków pomocy doraźnej.</w:t>
      </w:r>
    </w:p>
    <w:p w14:paraId="3E576067" w14:textId="77777777" w:rsidR="00217E92" w:rsidRPr="00217E92" w:rsidRDefault="00217E92" w:rsidP="00217E92">
      <w:pPr>
        <w:jc w:val="both"/>
        <w:rPr>
          <w:sz w:val="22"/>
          <w:szCs w:val="22"/>
        </w:rPr>
      </w:pPr>
      <w:r w:rsidRPr="00217E92">
        <w:rPr>
          <w:color w:val="000000"/>
          <w:sz w:val="22"/>
          <w:szCs w:val="22"/>
        </w:rPr>
        <w:t>d) Zapewnienie nadzoru ratownika nad dziećmi korzystającymi z kąpieli na strzeżonych kąpieliskach lub basenach.</w:t>
      </w:r>
    </w:p>
    <w:p w14:paraId="391A19E6" w14:textId="77777777" w:rsidR="00217E92" w:rsidRPr="00217E92" w:rsidRDefault="00217E92" w:rsidP="00217E92">
      <w:pPr>
        <w:jc w:val="both"/>
        <w:rPr>
          <w:sz w:val="22"/>
          <w:szCs w:val="22"/>
        </w:rPr>
      </w:pPr>
      <w:r w:rsidRPr="00217E92">
        <w:rPr>
          <w:color w:val="000000"/>
          <w:sz w:val="22"/>
          <w:szCs w:val="22"/>
        </w:rPr>
        <w:t>e) Zapewnienie transportu uczestnikom kolonii wraz z opiekunami z parkingu przy Biurze Pełnomocnika Burmistrza ds. Profilaktyki i Rozwiązywania Problemów Alkoholowych w Morągu, ul. Dworcowa 7, do miejscowości, w której odbędzie się wypoczynek oraz powrót na parking przy Biurze Pełnomocnika Burmistrza ds. Profilaktyki i Rozwiązywania Problemów Alkoholowych w Morągu, ul. Dworcowa 7. Godzina wyjazdu i powrotu zostaną ostatecznie uzgodnione pomiędzy Zleceniodawcą, a Zleceniobiorcą maksymalnie na 5 dni przed rozpoczęciem wypoczynku.</w:t>
      </w:r>
    </w:p>
    <w:p w14:paraId="39605529" w14:textId="77777777" w:rsidR="00217E92" w:rsidRPr="00217E92" w:rsidRDefault="00217E92" w:rsidP="00217E92">
      <w:pPr>
        <w:jc w:val="both"/>
        <w:rPr>
          <w:color w:val="000000"/>
          <w:sz w:val="22"/>
          <w:szCs w:val="22"/>
        </w:rPr>
      </w:pPr>
      <w:r w:rsidRPr="00217E92">
        <w:rPr>
          <w:color w:val="000000"/>
          <w:sz w:val="22"/>
          <w:szCs w:val="22"/>
        </w:rPr>
        <w:t xml:space="preserve">f) Realizację programu wypoczynku – program turystyczny zgodny ze złożoną wcześniej ofertą. </w:t>
      </w:r>
    </w:p>
    <w:p w14:paraId="3FAFE01C" w14:textId="77777777" w:rsidR="00217E92" w:rsidRPr="00217E92" w:rsidRDefault="00217E92" w:rsidP="00217E92">
      <w:pPr>
        <w:jc w:val="both"/>
        <w:rPr>
          <w:sz w:val="22"/>
          <w:szCs w:val="22"/>
        </w:rPr>
      </w:pPr>
      <w:r w:rsidRPr="00217E92">
        <w:rPr>
          <w:color w:val="000000"/>
          <w:sz w:val="22"/>
          <w:szCs w:val="22"/>
        </w:rPr>
        <w:t>g) Ubezpieczenie od następstw nieszczęśliwych wypadków dla uczestników kolonii na czas trwania kolonii oraz drogi dojazdu w miejsce wypoczynku i z powrotem.</w:t>
      </w:r>
    </w:p>
    <w:p w14:paraId="3F16D12C" w14:textId="6423668A" w:rsidR="00217E92" w:rsidRPr="00217E92" w:rsidRDefault="00217E92" w:rsidP="00217E92">
      <w:pPr>
        <w:jc w:val="both"/>
        <w:rPr>
          <w:sz w:val="22"/>
          <w:szCs w:val="22"/>
        </w:rPr>
      </w:pPr>
      <w:r w:rsidRPr="00217E92">
        <w:rPr>
          <w:color w:val="000000"/>
          <w:sz w:val="22"/>
          <w:szCs w:val="22"/>
        </w:rPr>
        <w:t xml:space="preserve">h) przesłanie merytorycznego sprawozdania końcowego z przebiegu kolonii do siedziby Zleceniodawcy w terminie </w:t>
      </w:r>
      <w:r w:rsidR="00540FEA">
        <w:rPr>
          <w:color w:val="000000"/>
          <w:sz w:val="22"/>
          <w:szCs w:val="22"/>
        </w:rPr>
        <w:t>3</w:t>
      </w:r>
      <w:r w:rsidRPr="00217E92">
        <w:rPr>
          <w:color w:val="000000"/>
          <w:sz w:val="22"/>
          <w:szCs w:val="22"/>
        </w:rPr>
        <w:t xml:space="preserve">0 dni od zakończenia zadania. </w:t>
      </w:r>
    </w:p>
    <w:p w14:paraId="3D69C0DC" w14:textId="73F6A9B8" w:rsidR="00217E92" w:rsidRPr="00217E92" w:rsidRDefault="00217E92" w:rsidP="00217E92">
      <w:pPr>
        <w:pStyle w:val="Akapitzlist"/>
        <w:numPr>
          <w:ilvl w:val="0"/>
          <w:numId w:val="15"/>
        </w:numPr>
        <w:ind w:left="284"/>
        <w:jc w:val="both"/>
        <w:rPr>
          <w:sz w:val="22"/>
          <w:szCs w:val="22"/>
        </w:rPr>
      </w:pPr>
      <w:r w:rsidRPr="00217E92">
        <w:rPr>
          <w:color w:val="000000"/>
          <w:sz w:val="22"/>
          <w:szCs w:val="22"/>
        </w:rPr>
        <w:t>Zleceniobiorca oświadcza, że ośrodek, w którym organizowany jest wypoczynek spełnia wymogi dotyczące bezpieczeństwa, ochrony przeciwpożarowej, warunków higieniczno- sanitarnych oraz ochrony środowiska, a ośrodek jest zgłoszony do Kuratorium Oświaty.</w:t>
      </w:r>
    </w:p>
    <w:p w14:paraId="4C6DE159" w14:textId="55CD3B53" w:rsidR="00CE33C7" w:rsidRPr="00217E92" w:rsidRDefault="00CE33C7" w:rsidP="00147CC3">
      <w:pPr>
        <w:pStyle w:val="Akapitzlist"/>
        <w:numPr>
          <w:ilvl w:val="0"/>
          <w:numId w:val="15"/>
        </w:numPr>
        <w:ind w:left="284"/>
        <w:jc w:val="both"/>
        <w:rPr>
          <w:sz w:val="22"/>
          <w:szCs w:val="22"/>
        </w:rPr>
      </w:pPr>
      <w:r w:rsidRPr="00217E92">
        <w:rPr>
          <w:sz w:val="22"/>
          <w:szCs w:val="22"/>
        </w:rPr>
        <w:t xml:space="preserve">Zleceniobiorca zobowiązuje się do wykorzystania środków, o których mowa w §3 zgodnie z celem, na jaki zostały przyznane, i na warunkach określonych w niniejszej umowie. </w:t>
      </w:r>
    </w:p>
    <w:p w14:paraId="2E6AE947" w14:textId="41FC9119" w:rsidR="00CE33C7" w:rsidRPr="00147CC3" w:rsidRDefault="00CE33C7" w:rsidP="00CE33C7">
      <w:pPr>
        <w:pStyle w:val="Akapitzlist"/>
        <w:numPr>
          <w:ilvl w:val="0"/>
          <w:numId w:val="15"/>
        </w:numPr>
        <w:ind w:left="284"/>
        <w:jc w:val="both"/>
        <w:rPr>
          <w:sz w:val="22"/>
          <w:szCs w:val="22"/>
        </w:rPr>
      </w:pPr>
      <w:r w:rsidRPr="00217E92">
        <w:rPr>
          <w:color w:val="000000"/>
          <w:sz w:val="22"/>
          <w:szCs w:val="22"/>
        </w:rPr>
        <w:t xml:space="preserve">Zleceniobiorca ponosi odpowiedzialność za wszelkie szkody wynikłe w </w:t>
      </w:r>
      <w:r w:rsidRPr="00147CC3">
        <w:rPr>
          <w:color w:val="000000"/>
          <w:sz w:val="22"/>
          <w:szCs w:val="22"/>
        </w:rPr>
        <w:t xml:space="preserve">związku z realizacją niniejszej umowy, w tym także wobec osób trzecich. </w:t>
      </w:r>
    </w:p>
    <w:p w14:paraId="56840961" w14:textId="77777777" w:rsidR="00135402" w:rsidRPr="008C6126" w:rsidRDefault="00135402" w:rsidP="00135402">
      <w:pPr>
        <w:autoSpaceDE w:val="0"/>
        <w:autoSpaceDN w:val="0"/>
        <w:adjustRightInd w:val="0"/>
        <w:spacing w:before="240" w:line="276" w:lineRule="auto"/>
        <w:jc w:val="center"/>
        <w:rPr>
          <w:b/>
          <w:sz w:val="22"/>
          <w:szCs w:val="22"/>
        </w:rPr>
      </w:pPr>
      <w:r w:rsidRPr="008C6126">
        <w:rPr>
          <w:b/>
          <w:sz w:val="22"/>
          <w:szCs w:val="22"/>
        </w:rPr>
        <w:t>§ 3</w:t>
      </w:r>
    </w:p>
    <w:p w14:paraId="2268BE1C" w14:textId="77777777" w:rsidR="00135402" w:rsidRDefault="00135402" w:rsidP="00135402">
      <w:pPr>
        <w:autoSpaceDE w:val="0"/>
        <w:autoSpaceDN w:val="0"/>
        <w:adjustRightInd w:val="0"/>
        <w:spacing w:line="276" w:lineRule="auto"/>
        <w:jc w:val="center"/>
        <w:rPr>
          <w:b/>
          <w:sz w:val="22"/>
          <w:szCs w:val="22"/>
        </w:rPr>
      </w:pPr>
      <w:r w:rsidRPr="008C6126">
        <w:rPr>
          <w:b/>
          <w:sz w:val="22"/>
          <w:szCs w:val="22"/>
        </w:rPr>
        <w:t>Finansowanie zadania publicznego</w:t>
      </w:r>
    </w:p>
    <w:p w14:paraId="2751F2EB" w14:textId="77777777" w:rsidR="00135402" w:rsidRPr="008C6126" w:rsidRDefault="00135402" w:rsidP="00135402">
      <w:pPr>
        <w:autoSpaceDE w:val="0"/>
        <w:autoSpaceDN w:val="0"/>
        <w:adjustRightInd w:val="0"/>
        <w:spacing w:line="276" w:lineRule="auto"/>
        <w:jc w:val="center"/>
        <w:rPr>
          <w:b/>
          <w:sz w:val="22"/>
          <w:szCs w:val="22"/>
        </w:rPr>
      </w:pPr>
    </w:p>
    <w:p w14:paraId="0DE0E46F" w14:textId="477ECA84" w:rsidR="00135402" w:rsidRPr="00AA1678" w:rsidRDefault="00135402" w:rsidP="00135402">
      <w:pPr>
        <w:spacing w:line="276" w:lineRule="auto"/>
        <w:ind w:left="284" w:hanging="284"/>
        <w:jc w:val="both"/>
        <w:rPr>
          <w:sz w:val="22"/>
          <w:szCs w:val="22"/>
        </w:rPr>
      </w:pPr>
      <w:r w:rsidRPr="008C6126">
        <w:rPr>
          <w:sz w:val="22"/>
          <w:szCs w:val="22"/>
        </w:rPr>
        <w:t xml:space="preserve">1. Zleceniodawca zobowiązuje się do przekazania na realizację zadania publicznego środków finansowych w wysokości </w:t>
      </w:r>
      <w:r w:rsidR="001E11A6">
        <w:rPr>
          <w:sz w:val="22"/>
          <w:szCs w:val="22"/>
        </w:rPr>
        <w:t>………………..</w:t>
      </w:r>
      <w:r w:rsidRPr="0043483B">
        <w:rPr>
          <w:sz w:val="22"/>
          <w:szCs w:val="22"/>
        </w:rPr>
        <w:t xml:space="preserve"> </w:t>
      </w:r>
      <w:r>
        <w:rPr>
          <w:sz w:val="22"/>
          <w:szCs w:val="22"/>
        </w:rPr>
        <w:t>zł</w:t>
      </w:r>
      <w:r w:rsidRPr="008C6126">
        <w:rPr>
          <w:sz w:val="22"/>
          <w:szCs w:val="22"/>
        </w:rPr>
        <w:t xml:space="preserve"> (słownie</w:t>
      </w:r>
      <w:r>
        <w:rPr>
          <w:sz w:val="22"/>
          <w:szCs w:val="22"/>
        </w:rPr>
        <w:t xml:space="preserve">: </w:t>
      </w:r>
      <w:r w:rsidR="001E11A6">
        <w:rPr>
          <w:sz w:val="22"/>
          <w:szCs w:val="22"/>
        </w:rPr>
        <w:t>……………………….</w:t>
      </w:r>
      <w:r w:rsidRPr="008C6126">
        <w:rPr>
          <w:sz w:val="22"/>
          <w:szCs w:val="22"/>
        </w:rPr>
        <w:t xml:space="preserve">złotych) na rachunek bankowy Zleceniobiorcy nr </w:t>
      </w:r>
      <w:r w:rsidR="00541874">
        <w:rPr>
          <w:b/>
          <w:sz w:val="22"/>
          <w:szCs w:val="22"/>
        </w:rPr>
        <w:t>………………………………..</w:t>
      </w:r>
      <w:r w:rsidRPr="00AA1678">
        <w:rPr>
          <w:sz w:val="22"/>
          <w:szCs w:val="22"/>
        </w:rPr>
        <w:t xml:space="preserve"> w terminie do </w:t>
      </w:r>
      <w:r w:rsidR="00541874">
        <w:rPr>
          <w:sz w:val="22"/>
          <w:szCs w:val="22"/>
        </w:rPr>
        <w:t>………………</w:t>
      </w:r>
      <w:r w:rsidRPr="00AA1678">
        <w:rPr>
          <w:sz w:val="22"/>
          <w:szCs w:val="22"/>
        </w:rPr>
        <w:t xml:space="preserve">2019 r. </w:t>
      </w:r>
    </w:p>
    <w:p w14:paraId="07A83F9C" w14:textId="77777777" w:rsidR="00135402" w:rsidRPr="001D6796" w:rsidRDefault="00135402" w:rsidP="00135402">
      <w:pPr>
        <w:autoSpaceDE w:val="0"/>
        <w:autoSpaceDN w:val="0"/>
        <w:adjustRightInd w:val="0"/>
        <w:spacing w:line="276" w:lineRule="auto"/>
        <w:ind w:left="284" w:hanging="284"/>
        <w:jc w:val="both"/>
        <w:rPr>
          <w:sz w:val="22"/>
          <w:szCs w:val="22"/>
        </w:rPr>
      </w:pPr>
      <w:r w:rsidRPr="001D6796">
        <w:rPr>
          <w:sz w:val="22"/>
          <w:szCs w:val="22"/>
        </w:rPr>
        <w:t>2. Za dzień przekazania dotacji uznaje się dzień obciążenia rachunku Zlecenio</w:t>
      </w:r>
      <w:r>
        <w:rPr>
          <w:sz w:val="22"/>
          <w:szCs w:val="22"/>
        </w:rPr>
        <w:t>dawcy</w:t>
      </w:r>
      <w:r w:rsidRPr="001D6796">
        <w:rPr>
          <w:sz w:val="22"/>
          <w:szCs w:val="22"/>
        </w:rPr>
        <w:t>.</w:t>
      </w:r>
      <w:r w:rsidRPr="001D6796">
        <w:rPr>
          <w:sz w:val="22"/>
          <w:szCs w:val="22"/>
        </w:rPr>
        <w:tab/>
      </w:r>
      <w:r w:rsidRPr="001D6796">
        <w:rPr>
          <w:sz w:val="22"/>
          <w:szCs w:val="22"/>
        </w:rPr>
        <w:tab/>
      </w:r>
    </w:p>
    <w:p w14:paraId="5C9CE982" w14:textId="77777777" w:rsidR="00135402" w:rsidRPr="00147CC3" w:rsidRDefault="00135402" w:rsidP="004F0F73">
      <w:pPr>
        <w:autoSpaceDE w:val="0"/>
        <w:autoSpaceDN w:val="0"/>
        <w:adjustRightInd w:val="0"/>
        <w:spacing w:line="276" w:lineRule="auto"/>
        <w:ind w:left="284" w:hanging="284"/>
        <w:jc w:val="both"/>
        <w:rPr>
          <w:sz w:val="22"/>
          <w:szCs w:val="22"/>
        </w:rPr>
      </w:pPr>
      <w:r w:rsidRPr="00B0401D">
        <w:rPr>
          <w:sz w:val="22"/>
          <w:szCs w:val="22"/>
        </w:rPr>
        <w:t>3</w:t>
      </w:r>
      <w:r w:rsidRPr="003441B3">
        <w:rPr>
          <w:sz w:val="22"/>
          <w:szCs w:val="22"/>
        </w:rPr>
        <w:t xml:space="preserve">. Zleceniobiorca oświadcza, że jest jedynym posiadaczem wskazanego w ust. 1 rachunku bankowego i zobowiązuje się do utrzymania rachunku wskazanego w ust. 1 nie krócej niż do dnia zaakceptowania przez Zleceniodawcę sprawozdania końcowego, o którym mowa w § 9 ust. 1. W przypadku braku możliwości utrzymania rachunku, o którym mowa w ust. 1, Zleceniobiorca zobowiązuje się do niezwłocznego </w:t>
      </w:r>
      <w:r w:rsidRPr="00147CC3">
        <w:rPr>
          <w:sz w:val="22"/>
          <w:szCs w:val="22"/>
        </w:rPr>
        <w:t>poinformowania Zleceniodawcy o nowym rachunku i jego numerze.</w:t>
      </w:r>
    </w:p>
    <w:p w14:paraId="0AB71604" w14:textId="77777777" w:rsidR="007C6C7A" w:rsidRPr="00147CC3" w:rsidRDefault="007C6C7A" w:rsidP="004F0F73">
      <w:pPr>
        <w:pStyle w:val="Akapitzlist"/>
        <w:numPr>
          <w:ilvl w:val="0"/>
          <w:numId w:val="11"/>
        </w:numPr>
        <w:suppressAutoHyphens/>
        <w:ind w:left="284" w:hanging="284"/>
        <w:jc w:val="both"/>
        <w:rPr>
          <w:sz w:val="22"/>
          <w:szCs w:val="22"/>
        </w:rPr>
      </w:pPr>
      <w:r w:rsidRPr="00147CC3">
        <w:rPr>
          <w:rStyle w:val="alb"/>
          <w:sz w:val="22"/>
          <w:szCs w:val="22"/>
        </w:rPr>
        <w:lastRenderedPageBreak/>
        <w:t>Zleceniobiorca jest</w:t>
      </w:r>
      <w:r w:rsidRPr="00147CC3">
        <w:rPr>
          <w:sz w:val="22"/>
          <w:szCs w:val="22"/>
        </w:rPr>
        <w:t xml:space="preserve"> obowiązany do prowadzenia wyodrębnionej ewidencji księgowej otrzymanych środków oraz dokonywanych z tych środków wydatków.</w:t>
      </w:r>
    </w:p>
    <w:p w14:paraId="2CD45F9C" w14:textId="77777777" w:rsidR="00135402" w:rsidRDefault="00135402" w:rsidP="00135402">
      <w:pPr>
        <w:spacing w:line="276" w:lineRule="auto"/>
        <w:jc w:val="center"/>
        <w:rPr>
          <w:b/>
          <w:sz w:val="22"/>
          <w:szCs w:val="22"/>
        </w:rPr>
      </w:pPr>
    </w:p>
    <w:p w14:paraId="6A64BA70" w14:textId="77777777" w:rsidR="00B531E9" w:rsidRPr="003441B3" w:rsidRDefault="00C502C6" w:rsidP="00135402">
      <w:pPr>
        <w:spacing w:line="276" w:lineRule="auto"/>
        <w:jc w:val="center"/>
        <w:rPr>
          <w:b/>
          <w:sz w:val="22"/>
          <w:szCs w:val="22"/>
        </w:rPr>
      </w:pPr>
      <w:r>
        <w:rPr>
          <w:b/>
          <w:sz w:val="22"/>
          <w:szCs w:val="22"/>
        </w:rPr>
        <w:t xml:space="preserve">  </w:t>
      </w:r>
    </w:p>
    <w:p w14:paraId="2EF03D85" w14:textId="5761E5B5" w:rsidR="00C502C6" w:rsidRDefault="00C502C6" w:rsidP="00C502C6">
      <w:pPr>
        <w:spacing w:line="276" w:lineRule="auto"/>
        <w:jc w:val="center"/>
        <w:rPr>
          <w:b/>
          <w:sz w:val="22"/>
          <w:szCs w:val="22"/>
        </w:rPr>
      </w:pPr>
      <w:r>
        <w:rPr>
          <w:b/>
          <w:sz w:val="22"/>
          <w:szCs w:val="22"/>
        </w:rPr>
        <w:t xml:space="preserve">§ </w:t>
      </w:r>
      <w:r w:rsidR="00147CC3">
        <w:rPr>
          <w:b/>
          <w:sz w:val="22"/>
          <w:szCs w:val="22"/>
        </w:rPr>
        <w:t>4</w:t>
      </w:r>
    </w:p>
    <w:p w14:paraId="5174E444" w14:textId="77777777" w:rsidR="00C502C6" w:rsidRDefault="00C502C6" w:rsidP="00C502C6">
      <w:pPr>
        <w:spacing w:line="276" w:lineRule="auto"/>
        <w:jc w:val="center"/>
        <w:rPr>
          <w:b/>
          <w:sz w:val="22"/>
          <w:szCs w:val="22"/>
        </w:rPr>
      </w:pPr>
      <w:r>
        <w:rPr>
          <w:b/>
          <w:sz w:val="22"/>
          <w:szCs w:val="22"/>
        </w:rPr>
        <w:t>Dokonywanie przesunięć w zakresie ponoszonych wydatków</w:t>
      </w:r>
    </w:p>
    <w:p w14:paraId="0C65F373" w14:textId="77777777" w:rsidR="00C502C6" w:rsidRDefault="00C502C6" w:rsidP="00C502C6">
      <w:pPr>
        <w:pStyle w:val="Tekstpodstawowy2"/>
        <w:numPr>
          <w:ilvl w:val="0"/>
          <w:numId w:val="9"/>
        </w:numPr>
        <w:tabs>
          <w:tab w:val="left" w:pos="180"/>
        </w:tabs>
        <w:spacing w:line="276" w:lineRule="auto"/>
        <w:ind w:left="284" w:hanging="284"/>
        <w:rPr>
          <w:rFonts w:ascii="Times New Roman" w:hAnsi="Times New Roman"/>
          <w:sz w:val="22"/>
          <w:szCs w:val="22"/>
        </w:rPr>
      </w:pPr>
      <w:r>
        <w:rPr>
          <w:rFonts w:ascii="Times New Roman" w:hAnsi="Times New Roman"/>
          <w:sz w:val="22"/>
          <w:szCs w:val="22"/>
        </w:rPr>
        <w:t xml:space="preserve"> Jeżeli dany wydatek finansowany z dotacji wykazany w sprawozdaniu z realizacji zadania publicznego nie jest równy odpowiedniemu kosztowi określonemu w umowie, to uznaje się go za zgodny z umową wtedy, gdy nie nastąpiło zwiększenie tego wydatku o więcej niż 10%, z wyłączeniem kosztów wynagrodzenia i kosztów administracyjnych. </w:t>
      </w:r>
    </w:p>
    <w:p w14:paraId="3E394816" w14:textId="77777777" w:rsidR="00C502C6" w:rsidRDefault="00C502C6" w:rsidP="00C502C6">
      <w:pPr>
        <w:pStyle w:val="Tekstpodstawowy2"/>
        <w:numPr>
          <w:ilvl w:val="0"/>
          <w:numId w:val="9"/>
        </w:numPr>
        <w:tabs>
          <w:tab w:val="left" w:pos="180"/>
        </w:tabs>
        <w:spacing w:line="276" w:lineRule="auto"/>
        <w:ind w:left="284" w:hanging="284"/>
        <w:rPr>
          <w:rFonts w:ascii="Times New Roman" w:hAnsi="Times New Roman"/>
          <w:sz w:val="22"/>
          <w:szCs w:val="22"/>
        </w:rPr>
      </w:pPr>
      <w:r>
        <w:rPr>
          <w:rFonts w:ascii="Times New Roman" w:hAnsi="Times New Roman"/>
          <w:sz w:val="22"/>
          <w:szCs w:val="22"/>
        </w:rPr>
        <w:t>Naruszenie postanowienia, o którym mowa w ust. 1, uważa się za pobranie części dotacji w nadmiernej wysokości.</w:t>
      </w:r>
    </w:p>
    <w:p w14:paraId="368F4E82" w14:textId="77777777" w:rsidR="00135402" w:rsidRPr="003441B3" w:rsidRDefault="00135402" w:rsidP="00135402">
      <w:pPr>
        <w:spacing w:line="276" w:lineRule="auto"/>
        <w:rPr>
          <w:b/>
          <w:sz w:val="22"/>
          <w:szCs w:val="22"/>
        </w:rPr>
      </w:pPr>
    </w:p>
    <w:p w14:paraId="32C394E3" w14:textId="77777777" w:rsidR="00641F65" w:rsidRPr="003441B3" w:rsidRDefault="00641F65" w:rsidP="00641F65">
      <w:pPr>
        <w:jc w:val="center"/>
        <w:rPr>
          <w:b/>
        </w:rPr>
      </w:pPr>
      <w:r w:rsidRPr="003441B3">
        <w:rPr>
          <w:b/>
        </w:rPr>
        <w:t>§5</w:t>
      </w:r>
    </w:p>
    <w:p w14:paraId="1433A322" w14:textId="77777777" w:rsidR="00641F65" w:rsidRPr="003441B3" w:rsidRDefault="00641F65" w:rsidP="00641F65"/>
    <w:p w14:paraId="1C05FA96" w14:textId="2BA547C4" w:rsidR="00641F65" w:rsidRPr="00217E92" w:rsidRDefault="00217E92" w:rsidP="00641F65">
      <w:pPr>
        <w:rPr>
          <w:sz w:val="22"/>
          <w:szCs w:val="22"/>
        </w:rPr>
      </w:pPr>
      <w:r>
        <w:rPr>
          <w:sz w:val="22"/>
          <w:szCs w:val="22"/>
        </w:rPr>
        <w:t xml:space="preserve">1. </w:t>
      </w:r>
      <w:r w:rsidR="00641F65" w:rsidRPr="00217E92">
        <w:rPr>
          <w:sz w:val="22"/>
          <w:szCs w:val="22"/>
        </w:rPr>
        <w:t xml:space="preserve">Zleceniodawca zobowiązuje się: </w:t>
      </w:r>
    </w:p>
    <w:p w14:paraId="2C6B1EEA" w14:textId="5104909F" w:rsidR="00641F65" w:rsidRPr="00217E92" w:rsidRDefault="00641F65" w:rsidP="00217E92">
      <w:pPr>
        <w:pStyle w:val="Akapitzlist"/>
        <w:numPr>
          <w:ilvl w:val="0"/>
          <w:numId w:val="12"/>
        </w:numPr>
        <w:suppressAutoHyphens/>
        <w:rPr>
          <w:sz w:val="22"/>
          <w:szCs w:val="22"/>
        </w:rPr>
      </w:pPr>
      <w:r w:rsidRPr="00217E92">
        <w:rPr>
          <w:sz w:val="22"/>
          <w:szCs w:val="22"/>
        </w:rPr>
        <w:t>Wypełnić karty kwalifikacyjne uczestnika wypoczynku.</w:t>
      </w:r>
    </w:p>
    <w:p w14:paraId="248DC95B" w14:textId="77777777" w:rsidR="00641F65" w:rsidRPr="00217E92" w:rsidRDefault="00641F65" w:rsidP="00641F65">
      <w:pPr>
        <w:numPr>
          <w:ilvl w:val="0"/>
          <w:numId w:val="12"/>
        </w:numPr>
        <w:suppressAutoHyphens/>
        <w:rPr>
          <w:sz w:val="22"/>
          <w:szCs w:val="22"/>
        </w:rPr>
      </w:pPr>
      <w:r w:rsidRPr="00217E92">
        <w:rPr>
          <w:sz w:val="22"/>
          <w:szCs w:val="22"/>
        </w:rPr>
        <w:t>Zobligować rodziców (opiekunów prawnych dzieci) do podania wszystkich ważnych informacji dotyczących stanu zdrowia ich dziecka w szczególności chorób wrodzonych bądź nabytych, dysfunkcji oraz wykazu stałych leków przyjmowanych przez dziecko.</w:t>
      </w:r>
    </w:p>
    <w:p w14:paraId="6E72736F" w14:textId="0A85B26A" w:rsidR="00641F65" w:rsidRPr="00217E92" w:rsidRDefault="00641F65" w:rsidP="00641F65">
      <w:pPr>
        <w:numPr>
          <w:ilvl w:val="0"/>
          <w:numId w:val="12"/>
        </w:numPr>
        <w:suppressAutoHyphens/>
        <w:rPr>
          <w:sz w:val="22"/>
          <w:szCs w:val="22"/>
        </w:rPr>
      </w:pPr>
      <w:r w:rsidRPr="00217E92">
        <w:rPr>
          <w:sz w:val="22"/>
          <w:szCs w:val="22"/>
        </w:rPr>
        <w:t>Przekazać wypełnione karty kwalifikacyjne uczestników wypoczynku wraz z listą dzieci (załącznik nr 1) do siedziby Zleceniobiorcy najpóźniej 14 dni przed rozpoczęciem turnusu.</w:t>
      </w:r>
    </w:p>
    <w:p w14:paraId="37C35F30" w14:textId="77777777" w:rsidR="00641F65" w:rsidRPr="00217E92" w:rsidRDefault="00641F65" w:rsidP="00641F65">
      <w:pPr>
        <w:numPr>
          <w:ilvl w:val="0"/>
          <w:numId w:val="12"/>
        </w:numPr>
        <w:suppressAutoHyphens/>
        <w:rPr>
          <w:sz w:val="22"/>
          <w:szCs w:val="22"/>
        </w:rPr>
      </w:pPr>
      <w:r w:rsidRPr="00217E92">
        <w:rPr>
          <w:sz w:val="22"/>
          <w:szCs w:val="22"/>
        </w:rPr>
        <w:t>Przekazać i odebrać dzieci z miejsca wyjazdu/powrotu osobom sprawującym opiekę w czasie podróży i trwania kolonii. Osobą przekazującą i odbierającą dzieci upoważnioną z ramienia Zleceniodawcy jest: Iwona Florczak – Osękowska.</w:t>
      </w:r>
    </w:p>
    <w:p w14:paraId="34D88E9C" w14:textId="77777777" w:rsidR="00217E92" w:rsidRPr="00217E92" w:rsidRDefault="00217E92" w:rsidP="00217E92">
      <w:pPr>
        <w:spacing w:after="240"/>
        <w:jc w:val="both"/>
        <w:textAlignment w:val="baseline"/>
        <w:rPr>
          <w:sz w:val="22"/>
          <w:szCs w:val="22"/>
        </w:rPr>
      </w:pPr>
      <w:r w:rsidRPr="00217E92">
        <w:rPr>
          <w:sz w:val="22"/>
          <w:szCs w:val="22"/>
        </w:rPr>
        <w:t xml:space="preserve">2. </w:t>
      </w:r>
      <w:r w:rsidRPr="00217E92">
        <w:rPr>
          <w:color w:val="000000"/>
          <w:sz w:val="22"/>
          <w:szCs w:val="22"/>
        </w:rPr>
        <w:t>Zleceniobiorca może skreślić z listy uczestników zgłoszone dzieci z przyczyn leżących po stronie Zleceniodawcy, czyli nieotrzymania od Zleceniodawcy na 14 dni przed rozpoczęciem wypoczynku listy uczestników oraz prawidłowo wypełnionych kart kwalifikacyjnych uczestników.</w:t>
      </w:r>
    </w:p>
    <w:p w14:paraId="5D2783A3" w14:textId="646A7C21" w:rsidR="00135402" w:rsidRPr="00217E92" w:rsidRDefault="00135402" w:rsidP="00135402">
      <w:pPr>
        <w:pStyle w:val="Tekstpodstawowy2"/>
        <w:tabs>
          <w:tab w:val="left" w:pos="180"/>
        </w:tabs>
        <w:spacing w:line="276" w:lineRule="auto"/>
        <w:ind w:left="284"/>
        <w:rPr>
          <w:rFonts w:ascii="Times New Roman" w:hAnsi="Times New Roman"/>
          <w:sz w:val="22"/>
          <w:szCs w:val="22"/>
        </w:rPr>
      </w:pPr>
    </w:p>
    <w:p w14:paraId="4FF1DDD4" w14:textId="77777777" w:rsidR="00135402" w:rsidRPr="003441B3" w:rsidRDefault="00135402" w:rsidP="00135402">
      <w:pPr>
        <w:pStyle w:val="Tekstpodstawowy2"/>
        <w:tabs>
          <w:tab w:val="left" w:pos="180"/>
        </w:tabs>
        <w:spacing w:line="276" w:lineRule="auto"/>
        <w:ind w:left="284"/>
        <w:rPr>
          <w:rFonts w:ascii="Times New Roman" w:hAnsi="Times New Roman"/>
          <w:sz w:val="22"/>
          <w:szCs w:val="22"/>
        </w:rPr>
      </w:pPr>
    </w:p>
    <w:p w14:paraId="0CD7F126" w14:textId="77777777" w:rsidR="00135402" w:rsidRPr="003441B3" w:rsidRDefault="00135402" w:rsidP="00135402">
      <w:pPr>
        <w:pStyle w:val="Tekstpodstawowy2"/>
        <w:tabs>
          <w:tab w:val="left" w:pos="180"/>
        </w:tabs>
        <w:spacing w:line="276" w:lineRule="auto"/>
        <w:ind w:left="284"/>
        <w:rPr>
          <w:rFonts w:ascii="Times New Roman" w:hAnsi="Times New Roman"/>
          <w:sz w:val="22"/>
          <w:szCs w:val="22"/>
        </w:rPr>
      </w:pPr>
    </w:p>
    <w:p w14:paraId="534AFE31" w14:textId="77777777" w:rsidR="00135402" w:rsidRPr="003441B3" w:rsidRDefault="00135402" w:rsidP="00135402">
      <w:pPr>
        <w:spacing w:line="276" w:lineRule="auto"/>
        <w:jc w:val="center"/>
        <w:rPr>
          <w:b/>
          <w:sz w:val="22"/>
          <w:szCs w:val="22"/>
        </w:rPr>
      </w:pPr>
      <w:bookmarkStart w:id="2" w:name="_Hlk2175811"/>
      <w:r w:rsidRPr="003441B3">
        <w:rPr>
          <w:b/>
          <w:sz w:val="22"/>
          <w:szCs w:val="22"/>
        </w:rPr>
        <w:t>§ 6</w:t>
      </w:r>
    </w:p>
    <w:p w14:paraId="7F069143" w14:textId="77777777" w:rsidR="00135402" w:rsidRPr="003441B3" w:rsidRDefault="00135402" w:rsidP="00135402">
      <w:pPr>
        <w:spacing w:line="276" w:lineRule="auto"/>
        <w:jc w:val="center"/>
        <w:rPr>
          <w:b/>
          <w:sz w:val="22"/>
          <w:szCs w:val="22"/>
        </w:rPr>
      </w:pPr>
      <w:r w:rsidRPr="003441B3">
        <w:rPr>
          <w:b/>
          <w:sz w:val="22"/>
          <w:szCs w:val="22"/>
        </w:rPr>
        <w:t>Dokumentacja związana z realizacją zadania publicznego</w:t>
      </w:r>
    </w:p>
    <w:p w14:paraId="39FFB405" w14:textId="77777777" w:rsidR="00135402" w:rsidRPr="003441B3" w:rsidRDefault="00135402" w:rsidP="00135402">
      <w:pPr>
        <w:spacing w:line="276" w:lineRule="auto"/>
        <w:ind w:left="284" w:hanging="284"/>
        <w:jc w:val="both"/>
        <w:rPr>
          <w:sz w:val="22"/>
          <w:szCs w:val="22"/>
        </w:rPr>
      </w:pPr>
      <w:r w:rsidRPr="003441B3">
        <w:rPr>
          <w:sz w:val="22"/>
          <w:szCs w:val="22"/>
        </w:rPr>
        <w:t>1. Zleceniobiorca jest zobowiązany do prowadzenia wyodrębnionej dokumentacji finansowo-księgowej i ewidencji księgowej zadania publicznego, zgodnie z zasadami wynikającymi z ustawy z dnia 29 września 1994 r. o rachunkowości (</w:t>
      </w:r>
      <w:hyperlink r:id="rId6" w:history="1">
        <w:r w:rsidRPr="003441B3">
          <w:rPr>
            <w:rStyle w:val="Hipercze"/>
            <w:color w:val="auto"/>
            <w:sz w:val="22"/>
            <w:szCs w:val="22"/>
          </w:rPr>
          <w:t xml:space="preserve">Dz.U. z 2018 r. poz. 395 z </w:t>
        </w:r>
        <w:proofErr w:type="spellStart"/>
        <w:r w:rsidRPr="003441B3">
          <w:rPr>
            <w:rStyle w:val="Hipercze"/>
            <w:color w:val="auto"/>
            <w:sz w:val="22"/>
            <w:szCs w:val="22"/>
          </w:rPr>
          <w:t>późn</w:t>
        </w:r>
        <w:proofErr w:type="spellEnd"/>
        <w:r w:rsidRPr="003441B3">
          <w:rPr>
            <w:rStyle w:val="Hipercze"/>
            <w:color w:val="auto"/>
            <w:sz w:val="22"/>
            <w:szCs w:val="22"/>
          </w:rPr>
          <w:t>. zm.)</w:t>
        </w:r>
      </w:hyperlink>
      <w:r w:rsidRPr="003441B3">
        <w:rPr>
          <w:sz w:val="22"/>
          <w:szCs w:val="22"/>
        </w:rPr>
        <w:t xml:space="preserve">, w sposób umożliwiający identyfikację poszczególnych operacji księgowych. </w:t>
      </w:r>
    </w:p>
    <w:p w14:paraId="21AA0740" w14:textId="77777777" w:rsidR="00135402" w:rsidRPr="003441B3" w:rsidRDefault="00135402" w:rsidP="00135402">
      <w:pPr>
        <w:spacing w:line="276" w:lineRule="auto"/>
        <w:ind w:left="284" w:hanging="284"/>
        <w:jc w:val="both"/>
        <w:rPr>
          <w:sz w:val="22"/>
          <w:szCs w:val="22"/>
        </w:rPr>
      </w:pPr>
      <w:r w:rsidRPr="003441B3">
        <w:rPr>
          <w:sz w:val="22"/>
          <w:szCs w:val="22"/>
        </w:rPr>
        <w:t xml:space="preserve">2. 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12E4D727" w14:textId="77777777" w:rsidR="00135402" w:rsidRPr="003441B3" w:rsidRDefault="00135402" w:rsidP="00135402">
      <w:pPr>
        <w:spacing w:line="276" w:lineRule="auto"/>
        <w:ind w:left="284" w:hanging="284"/>
        <w:jc w:val="both"/>
        <w:rPr>
          <w:sz w:val="22"/>
          <w:szCs w:val="22"/>
        </w:rPr>
      </w:pPr>
      <w:r w:rsidRPr="003441B3">
        <w:rPr>
          <w:sz w:val="22"/>
          <w:szCs w:val="22"/>
        </w:rPr>
        <w:t xml:space="preserve">3. W ramach dokumentacji innej niż finansowo-księgowa, o której mowa w ust. 2, Zleceniobiorca przechowuje dokumentację kadrową, zdjęciową, wycinki z prasy itp. - potwierdzające wykonanie zadania oraz wywiązanie się przez Zleceniobiorcę z zobowiązań promocyjnych wynikających z zapisów §7 niniejszej umowy. </w:t>
      </w:r>
    </w:p>
    <w:p w14:paraId="701EAFC8" w14:textId="77777777" w:rsidR="00135402" w:rsidRPr="003441B3" w:rsidRDefault="00135402" w:rsidP="00135402">
      <w:pPr>
        <w:spacing w:line="276" w:lineRule="auto"/>
        <w:ind w:left="284" w:hanging="284"/>
        <w:jc w:val="both"/>
        <w:rPr>
          <w:sz w:val="22"/>
          <w:szCs w:val="22"/>
        </w:rPr>
      </w:pPr>
      <w:r w:rsidRPr="003441B3">
        <w:rPr>
          <w:sz w:val="22"/>
          <w:szCs w:val="22"/>
        </w:rPr>
        <w:t xml:space="preserve">4. Zleceniobiorca zobowiązuje się do opisywania dokumentacji finansowo-księgowej związanej z realizacją zadania, dotyczącej zarówno dotacji, jak i innych środków finansowych, zgodnie z wymogami określonymi w art. 21 ustawy z dnia 29 września 1994 r. o rachunkowości. Wzór opisu stanowi załącznik nr 1 i nr 2 do niniejszej umowy. </w:t>
      </w:r>
    </w:p>
    <w:p w14:paraId="644A89D5" w14:textId="77777777" w:rsidR="00135402" w:rsidRPr="003441B3" w:rsidRDefault="00135402" w:rsidP="00135402">
      <w:pPr>
        <w:spacing w:after="120"/>
        <w:ind w:left="284" w:hanging="284"/>
        <w:jc w:val="both"/>
        <w:rPr>
          <w:sz w:val="22"/>
          <w:szCs w:val="22"/>
        </w:rPr>
      </w:pPr>
      <w:r w:rsidRPr="003441B3">
        <w:rPr>
          <w:sz w:val="22"/>
          <w:szCs w:val="22"/>
        </w:rPr>
        <w:t>5. Niedochowanie zobowiązania, o którym mowa w ust. 1–4, uznaje się, w zależności od zakresu jego naruszenia, za niezrealizowanie części albo całości zadania publicznego, chyba że z innych dowodów wynika, że część albo całość zadania została zrealizowana prawidłowo.</w:t>
      </w:r>
    </w:p>
    <w:p w14:paraId="1A96AC17" w14:textId="662C1147" w:rsidR="00135402" w:rsidRDefault="00135402" w:rsidP="00135402">
      <w:pPr>
        <w:spacing w:after="120"/>
        <w:ind w:left="284" w:hanging="284"/>
        <w:jc w:val="both"/>
        <w:rPr>
          <w:b/>
          <w:sz w:val="22"/>
          <w:szCs w:val="22"/>
        </w:rPr>
      </w:pPr>
    </w:p>
    <w:p w14:paraId="439FBD24" w14:textId="6227DA94" w:rsidR="001E11A6" w:rsidRDefault="001E11A6" w:rsidP="00135402">
      <w:pPr>
        <w:spacing w:after="120"/>
        <w:ind w:left="284" w:hanging="284"/>
        <w:jc w:val="both"/>
        <w:rPr>
          <w:b/>
          <w:sz w:val="22"/>
          <w:szCs w:val="22"/>
        </w:rPr>
      </w:pPr>
    </w:p>
    <w:p w14:paraId="2DF94B10" w14:textId="77777777" w:rsidR="001E11A6" w:rsidRPr="003441B3" w:rsidRDefault="001E11A6" w:rsidP="00135402">
      <w:pPr>
        <w:spacing w:after="120"/>
        <w:ind w:left="284" w:hanging="284"/>
        <w:jc w:val="both"/>
        <w:rPr>
          <w:b/>
          <w:sz w:val="22"/>
          <w:szCs w:val="22"/>
        </w:rPr>
      </w:pPr>
    </w:p>
    <w:p w14:paraId="21549D90" w14:textId="77777777" w:rsidR="00135402" w:rsidRPr="003441B3" w:rsidRDefault="00135402" w:rsidP="00135402">
      <w:pPr>
        <w:spacing w:line="276" w:lineRule="auto"/>
        <w:jc w:val="center"/>
        <w:rPr>
          <w:b/>
          <w:sz w:val="22"/>
          <w:szCs w:val="22"/>
        </w:rPr>
      </w:pPr>
      <w:r w:rsidRPr="003441B3">
        <w:rPr>
          <w:b/>
          <w:sz w:val="22"/>
          <w:szCs w:val="22"/>
        </w:rPr>
        <w:lastRenderedPageBreak/>
        <w:t>§ 7</w:t>
      </w:r>
    </w:p>
    <w:p w14:paraId="462D616C" w14:textId="77777777" w:rsidR="00135402" w:rsidRPr="003441B3" w:rsidRDefault="00135402" w:rsidP="00135402">
      <w:pPr>
        <w:spacing w:line="276" w:lineRule="auto"/>
        <w:jc w:val="center"/>
        <w:rPr>
          <w:b/>
          <w:sz w:val="22"/>
          <w:szCs w:val="22"/>
        </w:rPr>
      </w:pPr>
      <w:r w:rsidRPr="003441B3">
        <w:rPr>
          <w:b/>
          <w:sz w:val="22"/>
          <w:szCs w:val="22"/>
        </w:rPr>
        <w:t>Obowiązki i uprawnienia informacyjne</w:t>
      </w:r>
      <w:r w:rsidRPr="003441B3">
        <w:rPr>
          <w:sz w:val="22"/>
          <w:szCs w:val="22"/>
        </w:rPr>
        <w:t xml:space="preserve"> </w:t>
      </w:r>
    </w:p>
    <w:p w14:paraId="55FF4A58" w14:textId="77777777" w:rsidR="00135402" w:rsidRPr="003441B3" w:rsidRDefault="00135402" w:rsidP="00135402">
      <w:pPr>
        <w:tabs>
          <w:tab w:val="left" w:pos="284"/>
        </w:tabs>
        <w:spacing w:line="276" w:lineRule="auto"/>
        <w:ind w:left="284" w:hanging="284"/>
        <w:jc w:val="both"/>
        <w:rPr>
          <w:sz w:val="22"/>
          <w:szCs w:val="22"/>
        </w:rPr>
      </w:pPr>
      <w:r w:rsidRPr="003441B3">
        <w:rPr>
          <w:sz w:val="22"/>
          <w:szCs w:val="22"/>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3DD3F134" w14:textId="77777777" w:rsidR="00135402" w:rsidRPr="003441B3" w:rsidRDefault="00135402" w:rsidP="00135402">
      <w:pPr>
        <w:tabs>
          <w:tab w:val="num" w:pos="540"/>
        </w:tabs>
        <w:spacing w:line="276" w:lineRule="auto"/>
        <w:ind w:left="284" w:hanging="284"/>
        <w:jc w:val="both"/>
        <w:rPr>
          <w:sz w:val="22"/>
          <w:szCs w:val="22"/>
        </w:rPr>
      </w:pPr>
      <w:r w:rsidRPr="003441B3">
        <w:rPr>
          <w:sz w:val="22"/>
          <w:szCs w:val="22"/>
        </w:rPr>
        <w:t xml:space="preserve">2. Zleceniobiorca zobowiązuje się do umieszczania logo/herb Morąga Zleceniodawcy i informacji w treści: </w:t>
      </w:r>
      <w:r w:rsidRPr="003441B3">
        <w:rPr>
          <w:b/>
          <w:sz w:val="22"/>
          <w:szCs w:val="22"/>
        </w:rPr>
        <w:t>„Zadanie finansowane z  budżetu Gminy Morąg, w ramach Gminnego Programu Profilaktyki i Rozwiązywania Problemów Alkoholowych oraz Przeciwdziałaniu Narkomanii”</w:t>
      </w:r>
      <w:r w:rsidRPr="003441B3">
        <w:rPr>
          <w:sz w:val="22"/>
          <w:szCs w:val="22"/>
        </w:rPr>
        <w:t xml:space="preserve">,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06D92C90" w14:textId="77777777" w:rsidR="00135402" w:rsidRPr="003441B3" w:rsidRDefault="00135402" w:rsidP="00135402">
      <w:pPr>
        <w:pStyle w:val="Tekstpodstawowy2"/>
        <w:spacing w:line="276" w:lineRule="auto"/>
        <w:ind w:left="284" w:hanging="284"/>
        <w:rPr>
          <w:rFonts w:ascii="Times New Roman" w:hAnsi="Times New Roman"/>
          <w:sz w:val="22"/>
          <w:szCs w:val="22"/>
        </w:rPr>
      </w:pPr>
      <w:r w:rsidRPr="003441B3">
        <w:rPr>
          <w:rFonts w:ascii="Times New Roman" w:hAnsi="Times New Roman"/>
          <w:sz w:val="22"/>
          <w:szCs w:val="22"/>
        </w:rPr>
        <w:t xml:space="preserve">3. Zleceniobiorca upoważnia Zleceniodawcę do rozpowszechniania w dowolnej formie, w prasie, radiu, telewizji, </w:t>
      </w:r>
      <w:proofErr w:type="spellStart"/>
      <w:r w:rsidRPr="003441B3">
        <w:rPr>
          <w:rFonts w:ascii="Times New Roman" w:hAnsi="Times New Roman"/>
          <w:sz w:val="22"/>
          <w:szCs w:val="22"/>
        </w:rPr>
        <w:t>internecie</w:t>
      </w:r>
      <w:proofErr w:type="spellEnd"/>
      <w:r w:rsidRPr="003441B3">
        <w:rPr>
          <w:rFonts w:ascii="Times New Roman" w:hAnsi="Times New Roman"/>
          <w:sz w:val="22"/>
          <w:szCs w:val="22"/>
        </w:rPr>
        <w:t xml:space="preserve">  oraz innych środkach komunikacji, nazwy oraz adresu Zleceniobiorcy,  przedmiotu i celu, na który przyznano środki, informacji o wysokości przyznanych środków oraz informacji o złożeniu lub niezłożeniu sprawozdania z wykonania zadania publicznego. </w:t>
      </w:r>
    </w:p>
    <w:p w14:paraId="548F4D87" w14:textId="77777777" w:rsidR="00135402" w:rsidRPr="00D46963" w:rsidRDefault="00135402" w:rsidP="00135402">
      <w:pPr>
        <w:pStyle w:val="Tekstpodstawowy2"/>
        <w:spacing w:line="276" w:lineRule="auto"/>
        <w:ind w:left="284" w:hanging="284"/>
        <w:rPr>
          <w:rFonts w:ascii="Times New Roman" w:hAnsi="Times New Roman"/>
          <w:sz w:val="22"/>
          <w:szCs w:val="22"/>
        </w:rPr>
      </w:pPr>
      <w:r w:rsidRPr="00D46963">
        <w:rPr>
          <w:rFonts w:ascii="Times New Roman" w:hAnsi="Times New Roman"/>
          <w:sz w:val="22"/>
          <w:szCs w:val="22"/>
        </w:rPr>
        <w:t>4. Zleceniobiorca zapewnia odpowiednio doświadczoną i wykwalifikowaną kadrę do wykonania zadania p</w:t>
      </w:r>
      <w:r>
        <w:rPr>
          <w:rFonts w:ascii="Times New Roman" w:hAnsi="Times New Roman"/>
          <w:sz w:val="22"/>
          <w:szCs w:val="22"/>
        </w:rPr>
        <w:t>ublicznego określonego w umowie (kwalifikacje potwierdzone kserokopią dokumentów).</w:t>
      </w:r>
    </w:p>
    <w:p w14:paraId="189E1D3F" w14:textId="77777777" w:rsidR="00135402" w:rsidRPr="009D21DE" w:rsidRDefault="00135402" w:rsidP="00135402">
      <w:pPr>
        <w:spacing w:line="276" w:lineRule="auto"/>
        <w:ind w:left="284" w:hanging="284"/>
        <w:jc w:val="both"/>
        <w:rPr>
          <w:sz w:val="22"/>
          <w:szCs w:val="22"/>
        </w:rPr>
      </w:pPr>
      <w:r>
        <w:rPr>
          <w:sz w:val="22"/>
          <w:szCs w:val="22"/>
        </w:rPr>
        <w:t>5</w:t>
      </w:r>
      <w:r w:rsidRPr="009D21DE">
        <w:rPr>
          <w:sz w:val="22"/>
          <w:szCs w:val="22"/>
        </w:rPr>
        <w:t xml:space="preserve">. Zleceniobiorca jest zobowiązany informować </w:t>
      </w:r>
      <w:r w:rsidRPr="009D21DE">
        <w:rPr>
          <w:b/>
          <w:sz w:val="22"/>
          <w:szCs w:val="22"/>
        </w:rPr>
        <w:t>na bieżąco</w:t>
      </w:r>
      <w:r w:rsidRPr="009D21DE">
        <w:rPr>
          <w:sz w:val="22"/>
          <w:szCs w:val="22"/>
        </w:rPr>
        <w:t>, jednak nie później niż w terminie 14 dni od daty zaistnienia zmian, w szczególności o:</w:t>
      </w:r>
    </w:p>
    <w:p w14:paraId="04D4AE44" w14:textId="77777777" w:rsidR="00135402" w:rsidRPr="009D21DE" w:rsidRDefault="00135402" w:rsidP="00135402">
      <w:pPr>
        <w:numPr>
          <w:ilvl w:val="0"/>
          <w:numId w:val="6"/>
        </w:numPr>
        <w:spacing w:line="276" w:lineRule="auto"/>
        <w:ind w:left="709" w:hanging="425"/>
        <w:jc w:val="both"/>
        <w:rPr>
          <w:sz w:val="22"/>
          <w:szCs w:val="22"/>
        </w:rPr>
      </w:pPr>
      <w:r w:rsidRPr="009D21DE">
        <w:rPr>
          <w:sz w:val="22"/>
          <w:szCs w:val="22"/>
        </w:rPr>
        <w:t>zmianie adresu siedziby oraz adresów i numerów telefonów osób upoważnionych do reprezentacji;</w:t>
      </w:r>
    </w:p>
    <w:p w14:paraId="6E2E18E7" w14:textId="77777777" w:rsidR="00135402" w:rsidRPr="009D21DE" w:rsidRDefault="00135402" w:rsidP="00135402">
      <w:pPr>
        <w:numPr>
          <w:ilvl w:val="0"/>
          <w:numId w:val="6"/>
        </w:numPr>
        <w:spacing w:line="276" w:lineRule="auto"/>
        <w:ind w:left="284" w:firstLine="0"/>
        <w:jc w:val="both"/>
        <w:rPr>
          <w:b/>
          <w:sz w:val="22"/>
          <w:szCs w:val="22"/>
        </w:rPr>
      </w:pPr>
      <w:r w:rsidRPr="009D21DE">
        <w:rPr>
          <w:sz w:val="22"/>
          <w:szCs w:val="22"/>
        </w:rPr>
        <w:t>ogłoszeniu likwidacji lub wszczęciu postępowania upadłościowego.</w:t>
      </w:r>
    </w:p>
    <w:p w14:paraId="797E4A94" w14:textId="77777777" w:rsidR="00135402" w:rsidRPr="009D21DE" w:rsidRDefault="00135402" w:rsidP="00135402">
      <w:pPr>
        <w:numPr>
          <w:ilvl w:val="0"/>
          <w:numId w:val="6"/>
        </w:numPr>
        <w:spacing w:line="276" w:lineRule="auto"/>
        <w:ind w:left="284" w:firstLine="0"/>
        <w:jc w:val="both"/>
        <w:rPr>
          <w:b/>
          <w:sz w:val="22"/>
          <w:szCs w:val="22"/>
        </w:rPr>
      </w:pPr>
      <w:r w:rsidRPr="009D21DE">
        <w:rPr>
          <w:sz w:val="22"/>
          <w:szCs w:val="22"/>
        </w:rPr>
        <w:t>potrzebie dokonania zmian w umowie i/lub jej załącznikach</w:t>
      </w:r>
    </w:p>
    <w:p w14:paraId="7D0008EC" w14:textId="77777777" w:rsidR="00135402" w:rsidRDefault="00135402" w:rsidP="00135402">
      <w:pPr>
        <w:spacing w:line="276" w:lineRule="auto"/>
        <w:rPr>
          <w:b/>
          <w:sz w:val="22"/>
          <w:szCs w:val="22"/>
        </w:rPr>
      </w:pPr>
    </w:p>
    <w:p w14:paraId="05633B00" w14:textId="77777777" w:rsidR="00135402" w:rsidRDefault="00135402" w:rsidP="00135402">
      <w:pPr>
        <w:spacing w:line="276" w:lineRule="auto"/>
        <w:jc w:val="center"/>
        <w:rPr>
          <w:b/>
          <w:sz w:val="22"/>
          <w:szCs w:val="22"/>
        </w:rPr>
      </w:pPr>
    </w:p>
    <w:p w14:paraId="4ADB2CD1" w14:textId="77777777" w:rsidR="00135402" w:rsidRPr="008C6126" w:rsidRDefault="00135402" w:rsidP="00135402">
      <w:pPr>
        <w:spacing w:line="276" w:lineRule="auto"/>
        <w:jc w:val="center"/>
        <w:rPr>
          <w:b/>
          <w:sz w:val="22"/>
          <w:szCs w:val="22"/>
        </w:rPr>
      </w:pPr>
      <w:r w:rsidRPr="008C6126">
        <w:rPr>
          <w:b/>
          <w:sz w:val="22"/>
          <w:szCs w:val="22"/>
        </w:rPr>
        <w:t xml:space="preserve">§ </w:t>
      </w:r>
      <w:r>
        <w:rPr>
          <w:b/>
          <w:sz w:val="22"/>
          <w:szCs w:val="22"/>
        </w:rPr>
        <w:t>8</w:t>
      </w:r>
    </w:p>
    <w:p w14:paraId="55532225" w14:textId="77777777" w:rsidR="00135402" w:rsidRPr="008C6126" w:rsidRDefault="00135402" w:rsidP="00135402">
      <w:pPr>
        <w:pStyle w:val="Nagwek5"/>
        <w:spacing w:before="0" w:after="0" w:line="276" w:lineRule="auto"/>
        <w:jc w:val="center"/>
        <w:rPr>
          <w:sz w:val="22"/>
          <w:szCs w:val="22"/>
        </w:rPr>
      </w:pPr>
      <w:r w:rsidRPr="008C6126">
        <w:rPr>
          <w:i w:val="0"/>
          <w:sz w:val="22"/>
          <w:szCs w:val="22"/>
        </w:rPr>
        <w:t>Kontrola zadania publicznego</w:t>
      </w:r>
    </w:p>
    <w:p w14:paraId="7151C592" w14:textId="77777777" w:rsidR="00135402" w:rsidRPr="002024C8" w:rsidRDefault="00135402" w:rsidP="00135402">
      <w:pPr>
        <w:tabs>
          <w:tab w:val="left" w:pos="180"/>
        </w:tabs>
        <w:spacing w:line="276" w:lineRule="auto"/>
        <w:ind w:left="284" w:hanging="284"/>
        <w:jc w:val="both"/>
        <w:rPr>
          <w:sz w:val="22"/>
          <w:szCs w:val="22"/>
          <w:highlight w:val="yellow"/>
        </w:rPr>
      </w:pPr>
      <w:r w:rsidRPr="002024C8">
        <w:rPr>
          <w:sz w:val="22"/>
          <w:szCs w:val="22"/>
        </w:rPr>
        <w:t>1. 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w:t>
      </w:r>
      <w:r>
        <w:rPr>
          <w:sz w:val="22"/>
          <w:szCs w:val="22"/>
        </w:rPr>
        <w:t xml:space="preserve"> </w:t>
      </w:r>
      <w:r w:rsidRPr="002024C8">
        <w:rPr>
          <w:sz w:val="22"/>
          <w:szCs w:val="22"/>
        </w:rPr>
        <w:t>6 ust. 2.</w:t>
      </w:r>
    </w:p>
    <w:p w14:paraId="691573F6" w14:textId="77777777" w:rsidR="00135402" w:rsidRPr="008C6126" w:rsidRDefault="00135402" w:rsidP="00135402">
      <w:pPr>
        <w:numPr>
          <w:ilvl w:val="0"/>
          <w:numId w:val="5"/>
        </w:numPr>
        <w:tabs>
          <w:tab w:val="num" w:pos="284"/>
        </w:tabs>
        <w:spacing w:line="276" w:lineRule="auto"/>
        <w:ind w:left="284" w:hanging="284"/>
        <w:jc w:val="both"/>
        <w:rPr>
          <w:sz w:val="22"/>
          <w:szCs w:val="22"/>
        </w:rPr>
      </w:pPr>
      <w:r w:rsidRPr="002024C8">
        <w:rPr>
          <w:sz w:val="22"/>
          <w:szCs w:val="22"/>
        </w:rPr>
        <w:t xml:space="preserve">W ramach kontroli, o której mowa w ust. 1, osoby upoważnione przez Zleceniodawcę  mogą badać dokumenty </w:t>
      </w:r>
      <w:r w:rsidRPr="008C6126">
        <w:rPr>
          <w:sz w:val="22"/>
          <w:szCs w:val="22"/>
        </w:rPr>
        <w:t>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określonym przez kontrolującego.</w:t>
      </w:r>
    </w:p>
    <w:p w14:paraId="770EA35E" w14:textId="77777777" w:rsidR="00135402" w:rsidRPr="008C6126" w:rsidRDefault="00135402" w:rsidP="00135402">
      <w:pPr>
        <w:pStyle w:val="Tekstpodstawowy2"/>
        <w:numPr>
          <w:ilvl w:val="0"/>
          <w:numId w:val="5"/>
        </w:numPr>
        <w:tabs>
          <w:tab w:val="num" w:pos="284"/>
        </w:tabs>
        <w:spacing w:line="276" w:lineRule="auto"/>
        <w:ind w:left="284" w:hanging="284"/>
        <w:rPr>
          <w:rFonts w:ascii="Times New Roman" w:hAnsi="Times New Roman"/>
          <w:sz w:val="22"/>
          <w:szCs w:val="22"/>
        </w:rPr>
      </w:pPr>
      <w:r w:rsidRPr="008C6126">
        <w:rPr>
          <w:rFonts w:ascii="Times New Roman" w:hAnsi="Times New Roman"/>
          <w:sz w:val="22"/>
          <w:szCs w:val="22"/>
        </w:rPr>
        <w:t>Prawo kontroli przysługuje osobom upoważnionym przez</w:t>
      </w:r>
      <w:r>
        <w:rPr>
          <w:rFonts w:ascii="Times New Roman" w:hAnsi="Times New Roman"/>
          <w:sz w:val="22"/>
          <w:szCs w:val="22"/>
        </w:rPr>
        <w:t xml:space="preserve"> </w:t>
      </w:r>
      <w:r w:rsidRPr="008C6126">
        <w:rPr>
          <w:rFonts w:ascii="Times New Roman" w:hAnsi="Times New Roman"/>
          <w:sz w:val="22"/>
          <w:szCs w:val="22"/>
        </w:rPr>
        <w:t>Zleceniodawcę zarówno w siedzibie Zleceniobiorcy, jak i w miejscu realizacji zadania publicznego.</w:t>
      </w:r>
    </w:p>
    <w:p w14:paraId="079E48C9" w14:textId="77777777" w:rsidR="00135402" w:rsidRPr="008C6126" w:rsidRDefault="00135402" w:rsidP="00135402">
      <w:pPr>
        <w:pStyle w:val="Tekstpodstawowy2"/>
        <w:numPr>
          <w:ilvl w:val="0"/>
          <w:numId w:val="5"/>
        </w:numPr>
        <w:tabs>
          <w:tab w:val="num" w:pos="284"/>
        </w:tabs>
        <w:spacing w:line="276" w:lineRule="auto"/>
        <w:ind w:left="284" w:hanging="284"/>
        <w:rPr>
          <w:rFonts w:ascii="Times New Roman" w:hAnsi="Times New Roman"/>
          <w:sz w:val="22"/>
          <w:szCs w:val="22"/>
        </w:rPr>
      </w:pPr>
      <w:r w:rsidRPr="008C6126">
        <w:rPr>
          <w:rFonts w:ascii="Times New Roman" w:hAnsi="Times New Roman"/>
          <w:sz w:val="22"/>
          <w:szCs w:val="22"/>
        </w:rPr>
        <w:t>Kontrola lub poszczególne jej czynności mogą być przeprowadzane również w siedzibie Zleceniodawcy.</w:t>
      </w:r>
    </w:p>
    <w:p w14:paraId="5E5AEF68" w14:textId="77777777" w:rsidR="00135402" w:rsidRPr="008C6126" w:rsidRDefault="00135402" w:rsidP="00135402">
      <w:pPr>
        <w:pStyle w:val="Tekstpodstawowy2"/>
        <w:numPr>
          <w:ilvl w:val="0"/>
          <w:numId w:val="5"/>
        </w:numPr>
        <w:tabs>
          <w:tab w:val="num" w:pos="284"/>
        </w:tabs>
        <w:spacing w:line="276" w:lineRule="auto"/>
        <w:ind w:left="284" w:hanging="284"/>
        <w:rPr>
          <w:rFonts w:ascii="Times New Roman" w:hAnsi="Times New Roman"/>
          <w:sz w:val="22"/>
          <w:szCs w:val="22"/>
        </w:rPr>
      </w:pPr>
      <w:r w:rsidRPr="008C6126">
        <w:rPr>
          <w:rFonts w:ascii="Times New Roman" w:hAnsi="Times New Roman"/>
          <w:sz w:val="22"/>
          <w:szCs w:val="22"/>
        </w:rPr>
        <w:t>O wynikach kontroli, o której mowa w ust. 1, Zleceniodawca poinformuje Zleceniobiorcę, a w przypadku stwierdzenia nieprawidłowości przekaże mu wnioski i zalecenia mające na celu ich usunięcie.</w:t>
      </w:r>
    </w:p>
    <w:p w14:paraId="619F3EF2" w14:textId="77777777" w:rsidR="00135402" w:rsidRPr="00123277" w:rsidRDefault="00135402" w:rsidP="00135402">
      <w:pPr>
        <w:pStyle w:val="Tekstpodstawowy2"/>
        <w:numPr>
          <w:ilvl w:val="0"/>
          <w:numId w:val="5"/>
        </w:numPr>
        <w:tabs>
          <w:tab w:val="num" w:pos="284"/>
        </w:tabs>
        <w:spacing w:line="276" w:lineRule="auto"/>
        <w:ind w:left="284" w:hanging="284"/>
        <w:rPr>
          <w:rFonts w:ascii="Times New Roman" w:hAnsi="Times New Roman"/>
          <w:sz w:val="22"/>
          <w:szCs w:val="22"/>
          <w:u w:val="single"/>
        </w:rPr>
      </w:pPr>
      <w:r w:rsidRPr="008C6126">
        <w:rPr>
          <w:rFonts w:ascii="Times New Roman" w:hAnsi="Times New Roman"/>
          <w:sz w:val="22"/>
          <w:szCs w:val="22"/>
        </w:rPr>
        <w:t>Zleceniobiorca jest</w:t>
      </w:r>
      <w:r>
        <w:rPr>
          <w:rFonts w:ascii="Times New Roman" w:hAnsi="Times New Roman"/>
          <w:sz w:val="22"/>
          <w:szCs w:val="22"/>
        </w:rPr>
        <w:t xml:space="preserve"> </w:t>
      </w:r>
      <w:r w:rsidRPr="008C6126">
        <w:rPr>
          <w:rFonts w:ascii="Times New Roman" w:hAnsi="Times New Roman"/>
          <w:sz w:val="22"/>
          <w:szCs w:val="22"/>
        </w:rPr>
        <w:t>zobowiązany w terminie nie dłuższym niż 14 dni od dnia otrzymania wniosków i zaleceń, o których mowa w ust. 5, do ic</w:t>
      </w:r>
      <w:r>
        <w:rPr>
          <w:rFonts w:ascii="Times New Roman" w:hAnsi="Times New Roman"/>
          <w:sz w:val="22"/>
          <w:szCs w:val="22"/>
        </w:rPr>
        <w:t>h</w:t>
      </w:r>
      <w:r w:rsidRPr="008C6126">
        <w:rPr>
          <w:rFonts w:ascii="Times New Roman" w:hAnsi="Times New Roman"/>
          <w:sz w:val="22"/>
          <w:szCs w:val="22"/>
        </w:rPr>
        <w:t xml:space="preserve"> wykonania i powiadomienia o sposobie ich wykonania Zleceniodawcy.</w:t>
      </w:r>
    </w:p>
    <w:p w14:paraId="353EC5C6" w14:textId="77777777" w:rsidR="00135402" w:rsidRPr="008C6126" w:rsidRDefault="00135402" w:rsidP="00135402">
      <w:pPr>
        <w:pStyle w:val="Tekstpodstawowy2"/>
        <w:spacing w:line="276" w:lineRule="auto"/>
        <w:ind w:left="284"/>
        <w:rPr>
          <w:rFonts w:ascii="Times New Roman" w:hAnsi="Times New Roman"/>
          <w:sz w:val="22"/>
          <w:szCs w:val="22"/>
          <w:u w:val="single"/>
        </w:rPr>
      </w:pPr>
    </w:p>
    <w:p w14:paraId="4435FA12" w14:textId="77777777" w:rsidR="00135402" w:rsidRPr="008C6126" w:rsidRDefault="00135402" w:rsidP="00135402">
      <w:pPr>
        <w:pStyle w:val="Nagwek4"/>
        <w:spacing w:before="120" w:line="276" w:lineRule="auto"/>
        <w:jc w:val="center"/>
        <w:rPr>
          <w:sz w:val="22"/>
          <w:szCs w:val="22"/>
        </w:rPr>
      </w:pPr>
      <w:r w:rsidRPr="008C6126">
        <w:rPr>
          <w:sz w:val="22"/>
          <w:szCs w:val="22"/>
        </w:rPr>
        <w:t>§ </w:t>
      </w:r>
      <w:r>
        <w:rPr>
          <w:sz w:val="22"/>
          <w:szCs w:val="22"/>
        </w:rPr>
        <w:t>9</w:t>
      </w:r>
    </w:p>
    <w:p w14:paraId="65C766C5" w14:textId="77777777" w:rsidR="00135402" w:rsidRPr="008C6126" w:rsidRDefault="00135402" w:rsidP="00135402">
      <w:pPr>
        <w:pStyle w:val="Nagwek4"/>
        <w:spacing w:before="0" w:after="0" w:line="276" w:lineRule="auto"/>
        <w:jc w:val="center"/>
        <w:rPr>
          <w:sz w:val="22"/>
          <w:szCs w:val="22"/>
        </w:rPr>
      </w:pPr>
      <w:r w:rsidRPr="008C6126">
        <w:rPr>
          <w:sz w:val="22"/>
          <w:szCs w:val="22"/>
        </w:rPr>
        <w:t>Obowiązki sprawozdawcze Zleceniobiorcy</w:t>
      </w:r>
    </w:p>
    <w:p w14:paraId="2DBE726D" w14:textId="5D526B3F" w:rsidR="00135402" w:rsidRDefault="00135402" w:rsidP="00135402">
      <w:pPr>
        <w:pStyle w:val="Tekstpodstawowy2"/>
        <w:numPr>
          <w:ilvl w:val="0"/>
          <w:numId w:val="8"/>
        </w:numPr>
        <w:tabs>
          <w:tab w:val="left" w:pos="284"/>
        </w:tabs>
        <w:spacing w:line="276" w:lineRule="auto"/>
        <w:rPr>
          <w:rFonts w:ascii="Times New Roman" w:hAnsi="Times New Roman"/>
          <w:bCs/>
          <w:sz w:val="22"/>
          <w:szCs w:val="22"/>
        </w:rPr>
      </w:pPr>
      <w:r w:rsidRPr="008C6126">
        <w:rPr>
          <w:rFonts w:ascii="Times New Roman" w:hAnsi="Times New Roman"/>
          <w:bCs/>
          <w:sz w:val="22"/>
          <w:szCs w:val="22"/>
        </w:rPr>
        <w:t xml:space="preserve">Zleceniobiorca składa sprawozdanie </w:t>
      </w:r>
      <w:r w:rsidRPr="009D21DE">
        <w:rPr>
          <w:rFonts w:ascii="Times New Roman" w:hAnsi="Times New Roman"/>
          <w:bCs/>
          <w:sz w:val="22"/>
          <w:szCs w:val="22"/>
        </w:rPr>
        <w:t xml:space="preserve">końcowe z wykonania zadania publicznego sporządzone według wzoru, </w:t>
      </w:r>
      <w:r w:rsidR="001E11A6">
        <w:rPr>
          <w:rFonts w:ascii="Times New Roman" w:hAnsi="Times New Roman"/>
          <w:bCs/>
          <w:sz w:val="22"/>
          <w:szCs w:val="22"/>
        </w:rPr>
        <w:t>określonego w ogłoszeniu II Konkursu Ofert</w:t>
      </w:r>
      <w:r>
        <w:rPr>
          <w:rFonts w:ascii="Times New Roman" w:hAnsi="Times New Roman"/>
          <w:bCs/>
          <w:sz w:val="22"/>
          <w:szCs w:val="22"/>
        </w:rPr>
        <w:t xml:space="preserve"> </w:t>
      </w:r>
      <w:r w:rsidRPr="009D21DE">
        <w:rPr>
          <w:rFonts w:ascii="Times New Roman" w:hAnsi="Times New Roman"/>
          <w:bCs/>
          <w:sz w:val="22"/>
          <w:szCs w:val="22"/>
        </w:rPr>
        <w:t xml:space="preserve">, w terminie </w:t>
      </w:r>
      <w:r>
        <w:rPr>
          <w:rFonts w:ascii="Times New Roman" w:hAnsi="Times New Roman"/>
          <w:bCs/>
          <w:color w:val="FF0000"/>
          <w:sz w:val="22"/>
          <w:szCs w:val="22"/>
        </w:rPr>
        <w:t xml:space="preserve"> </w:t>
      </w:r>
      <w:r w:rsidR="00540FEA">
        <w:rPr>
          <w:rFonts w:ascii="Times New Roman" w:hAnsi="Times New Roman"/>
          <w:bCs/>
          <w:sz w:val="22"/>
          <w:szCs w:val="22"/>
        </w:rPr>
        <w:t>3</w:t>
      </w:r>
      <w:r w:rsidRPr="00570E19">
        <w:rPr>
          <w:rFonts w:ascii="Times New Roman" w:hAnsi="Times New Roman"/>
          <w:bCs/>
          <w:sz w:val="22"/>
          <w:szCs w:val="22"/>
        </w:rPr>
        <w:t>0</w:t>
      </w:r>
      <w:r>
        <w:rPr>
          <w:rFonts w:ascii="Times New Roman" w:hAnsi="Times New Roman"/>
          <w:bCs/>
          <w:color w:val="FF0000"/>
          <w:sz w:val="22"/>
          <w:szCs w:val="22"/>
        </w:rPr>
        <w:t xml:space="preserve"> </w:t>
      </w:r>
      <w:r w:rsidRPr="009D21DE">
        <w:rPr>
          <w:rFonts w:ascii="Times New Roman" w:hAnsi="Times New Roman"/>
          <w:bCs/>
          <w:sz w:val="22"/>
          <w:szCs w:val="22"/>
        </w:rPr>
        <w:t xml:space="preserve"> dni od </w:t>
      </w:r>
      <w:r>
        <w:rPr>
          <w:rFonts w:ascii="Times New Roman" w:hAnsi="Times New Roman"/>
          <w:bCs/>
          <w:sz w:val="22"/>
          <w:szCs w:val="22"/>
        </w:rPr>
        <w:t>zakończenia realizacji zadania.</w:t>
      </w:r>
    </w:p>
    <w:p w14:paraId="7E3897C9" w14:textId="5DA2A625" w:rsidR="00135402" w:rsidRPr="009D21DE" w:rsidRDefault="00135402" w:rsidP="00135402">
      <w:pPr>
        <w:pStyle w:val="Tekstpodstawowy2"/>
        <w:numPr>
          <w:ilvl w:val="0"/>
          <w:numId w:val="8"/>
        </w:numPr>
        <w:tabs>
          <w:tab w:val="left" w:pos="284"/>
        </w:tabs>
        <w:spacing w:line="276" w:lineRule="auto"/>
        <w:rPr>
          <w:rFonts w:ascii="Times New Roman" w:hAnsi="Times New Roman"/>
          <w:bCs/>
          <w:sz w:val="22"/>
          <w:szCs w:val="22"/>
        </w:rPr>
      </w:pPr>
      <w:r>
        <w:rPr>
          <w:rFonts w:ascii="Times New Roman" w:hAnsi="Times New Roman"/>
          <w:bCs/>
          <w:sz w:val="22"/>
          <w:szCs w:val="22"/>
        </w:rPr>
        <w:t xml:space="preserve">Zleceniodawca może także wezwać Zleceniobiorcę do złożenia sprawozdania częściowego z wykonywania zadania publicznego według wzoru, o którym mowa w zdaniu poprzedzającym. Zleceniobiorca jest zobowiązany do dostarczenia sprawozdania w terminie  </w:t>
      </w:r>
      <w:r w:rsidR="00540FEA">
        <w:rPr>
          <w:rFonts w:ascii="Times New Roman" w:hAnsi="Times New Roman"/>
          <w:bCs/>
          <w:sz w:val="22"/>
          <w:szCs w:val="22"/>
        </w:rPr>
        <w:t>3</w:t>
      </w:r>
      <w:r w:rsidRPr="005C5E49">
        <w:rPr>
          <w:rFonts w:ascii="Times New Roman" w:hAnsi="Times New Roman"/>
          <w:bCs/>
          <w:sz w:val="22"/>
          <w:szCs w:val="22"/>
        </w:rPr>
        <w:t>0</w:t>
      </w:r>
      <w:r>
        <w:rPr>
          <w:rFonts w:ascii="Times New Roman" w:hAnsi="Times New Roman"/>
          <w:bCs/>
          <w:sz w:val="22"/>
          <w:szCs w:val="22"/>
        </w:rPr>
        <w:t xml:space="preserve"> dni od dnia doręczenia wezwania.</w:t>
      </w:r>
    </w:p>
    <w:p w14:paraId="5C23F234" w14:textId="77777777" w:rsidR="00135402" w:rsidRPr="008C6126" w:rsidRDefault="00135402" w:rsidP="00135402">
      <w:pPr>
        <w:pStyle w:val="Tekstpodstawowy2"/>
        <w:numPr>
          <w:ilvl w:val="0"/>
          <w:numId w:val="8"/>
        </w:numPr>
        <w:tabs>
          <w:tab w:val="left" w:pos="180"/>
        </w:tabs>
        <w:spacing w:line="276" w:lineRule="auto"/>
        <w:rPr>
          <w:rFonts w:ascii="Times New Roman" w:hAnsi="Times New Roman"/>
          <w:sz w:val="22"/>
          <w:szCs w:val="22"/>
        </w:rPr>
      </w:pPr>
      <w:r w:rsidRPr="00970898">
        <w:rPr>
          <w:rFonts w:ascii="Times New Roman" w:hAnsi="Times New Roman"/>
          <w:sz w:val="22"/>
          <w:szCs w:val="22"/>
        </w:rPr>
        <w:lastRenderedPageBreak/>
        <w:t>Zleceniodawca ma prawo żądać, aby Zleceniobiorca, w wyznaczonym terminie, przedstawił dodatkowe informacje, wyjaśnienia</w:t>
      </w:r>
      <w:r>
        <w:rPr>
          <w:rFonts w:ascii="Times New Roman" w:hAnsi="Times New Roman"/>
          <w:sz w:val="22"/>
          <w:szCs w:val="22"/>
        </w:rPr>
        <w:t>, dokumenty</w:t>
      </w:r>
      <w:r w:rsidRPr="00970898">
        <w:rPr>
          <w:rFonts w:ascii="Times New Roman" w:hAnsi="Times New Roman"/>
          <w:sz w:val="22"/>
          <w:szCs w:val="22"/>
        </w:rPr>
        <w:t xml:space="preserve"> oraz dowody do sprawozdań, o których mowa w ust. 1–2. Żądanie to jest wiążące dla Zleceniobiorcy.</w:t>
      </w:r>
    </w:p>
    <w:p w14:paraId="6A0F9C37" w14:textId="77777777" w:rsidR="00135402" w:rsidRPr="008C6126" w:rsidRDefault="00135402" w:rsidP="00135402">
      <w:pPr>
        <w:pStyle w:val="Tekstpodstawowy2"/>
        <w:numPr>
          <w:ilvl w:val="0"/>
          <w:numId w:val="8"/>
        </w:numPr>
        <w:tabs>
          <w:tab w:val="left" w:pos="180"/>
        </w:tabs>
        <w:spacing w:line="276" w:lineRule="auto"/>
        <w:rPr>
          <w:rFonts w:ascii="Times New Roman" w:hAnsi="Times New Roman"/>
          <w:sz w:val="22"/>
          <w:szCs w:val="22"/>
        </w:rPr>
      </w:pPr>
      <w:r w:rsidRPr="008C6126">
        <w:rPr>
          <w:rFonts w:ascii="Times New Roman" w:hAnsi="Times New Roman"/>
          <w:sz w:val="22"/>
          <w:szCs w:val="22"/>
        </w:rPr>
        <w:t>W przypadku niezłożenia sprawozdań, o których mowa w ust. 1–</w:t>
      </w:r>
      <w:r>
        <w:rPr>
          <w:rFonts w:ascii="Times New Roman" w:hAnsi="Times New Roman"/>
          <w:sz w:val="22"/>
          <w:szCs w:val="22"/>
        </w:rPr>
        <w:t>2</w:t>
      </w:r>
      <w:r w:rsidRPr="008C6126">
        <w:rPr>
          <w:rFonts w:ascii="Times New Roman" w:hAnsi="Times New Roman"/>
          <w:sz w:val="22"/>
          <w:szCs w:val="22"/>
        </w:rPr>
        <w:t xml:space="preserve">, w terminie Zleceniodawca wzywa pisemnie Zleceniobiorcę do ich złożenia w terminie 7 dni od dnia otrzymania wezwania. </w:t>
      </w:r>
    </w:p>
    <w:p w14:paraId="73E8D653" w14:textId="77777777" w:rsidR="00135402" w:rsidRPr="00570E19" w:rsidRDefault="00135402" w:rsidP="00135402">
      <w:pPr>
        <w:pStyle w:val="Tekstpodstawowy2"/>
        <w:numPr>
          <w:ilvl w:val="0"/>
          <w:numId w:val="8"/>
        </w:numPr>
        <w:tabs>
          <w:tab w:val="left" w:pos="180"/>
        </w:tabs>
        <w:spacing w:line="276" w:lineRule="auto"/>
        <w:rPr>
          <w:rFonts w:ascii="Times New Roman" w:hAnsi="Times New Roman"/>
          <w:color w:val="000000" w:themeColor="text1"/>
          <w:sz w:val="22"/>
          <w:szCs w:val="22"/>
        </w:rPr>
      </w:pPr>
      <w:r w:rsidRPr="00570E19">
        <w:rPr>
          <w:rFonts w:ascii="Times New Roman" w:hAnsi="Times New Roman"/>
          <w:color w:val="000000" w:themeColor="text1"/>
          <w:sz w:val="22"/>
          <w:szCs w:val="22"/>
        </w:rPr>
        <w:t xml:space="preserve"> Niezastosowanie się do wezwania, o którym mowa w ust. 6, skutkuje uznaniem dotacji za wykorzystaną niezgodnie z przeznaczeniem na zasadach, o których mowa w ustawie z dnia 27 sierpnia 2009 r. o finansach publicznych </w:t>
      </w:r>
      <w:hyperlink r:id="rId7" w:history="1">
        <w:r w:rsidRPr="00570E19">
          <w:rPr>
            <w:rStyle w:val="Hipercze"/>
            <w:rFonts w:ascii="Times New Roman" w:hAnsi="Times New Roman"/>
            <w:color w:val="000000" w:themeColor="text1"/>
            <w:sz w:val="22"/>
            <w:szCs w:val="22"/>
          </w:rPr>
          <w:t>(Dz.U. z 2017 r. poz. 2077</w:t>
        </w:r>
      </w:hyperlink>
      <w:r w:rsidRPr="00570E19">
        <w:rPr>
          <w:rFonts w:ascii="Times New Roman" w:hAnsi="Times New Roman"/>
          <w:color w:val="000000" w:themeColor="text1"/>
          <w:sz w:val="22"/>
          <w:szCs w:val="22"/>
        </w:rPr>
        <w:t xml:space="preserve">, z </w:t>
      </w:r>
      <w:proofErr w:type="spellStart"/>
      <w:r w:rsidRPr="00570E19">
        <w:rPr>
          <w:rFonts w:ascii="Times New Roman" w:hAnsi="Times New Roman"/>
          <w:color w:val="000000" w:themeColor="text1"/>
          <w:sz w:val="22"/>
          <w:szCs w:val="22"/>
        </w:rPr>
        <w:t>późn</w:t>
      </w:r>
      <w:proofErr w:type="spellEnd"/>
      <w:r w:rsidRPr="00570E19">
        <w:rPr>
          <w:rFonts w:ascii="Times New Roman" w:hAnsi="Times New Roman"/>
          <w:color w:val="000000" w:themeColor="text1"/>
          <w:sz w:val="22"/>
          <w:szCs w:val="22"/>
        </w:rPr>
        <w:t>. zm.).</w:t>
      </w:r>
    </w:p>
    <w:p w14:paraId="46732104" w14:textId="77777777" w:rsidR="00135402" w:rsidRPr="008C6126" w:rsidRDefault="00135402" w:rsidP="00135402">
      <w:pPr>
        <w:pStyle w:val="Tekstpodstawowy2"/>
        <w:numPr>
          <w:ilvl w:val="0"/>
          <w:numId w:val="8"/>
        </w:numPr>
        <w:tabs>
          <w:tab w:val="left" w:pos="180"/>
        </w:tabs>
        <w:spacing w:line="276" w:lineRule="auto"/>
        <w:rPr>
          <w:rFonts w:ascii="Times New Roman" w:hAnsi="Times New Roman"/>
          <w:sz w:val="22"/>
          <w:szCs w:val="22"/>
        </w:rPr>
      </w:pPr>
      <w:r w:rsidRPr="008C6126">
        <w:rPr>
          <w:rFonts w:ascii="Times New Roman" w:hAnsi="Times New Roman"/>
          <w:sz w:val="22"/>
          <w:szCs w:val="22"/>
        </w:rPr>
        <w:t>Niezastosowanie się do wezwania, o którym mowa w ust. 1</w:t>
      </w:r>
      <w:r>
        <w:rPr>
          <w:rFonts w:ascii="Times New Roman" w:hAnsi="Times New Roman"/>
          <w:sz w:val="22"/>
          <w:szCs w:val="22"/>
        </w:rPr>
        <w:t xml:space="preserve"> - 4</w:t>
      </w:r>
      <w:r w:rsidRPr="008C6126">
        <w:rPr>
          <w:rFonts w:ascii="Times New Roman" w:hAnsi="Times New Roman"/>
          <w:sz w:val="22"/>
          <w:szCs w:val="22"/>
        </w:rPr>
        <w:t>, może być podstawą do natychmiastowego rozwiązania umowy przez Zleceniodawcę.</w:t>
      </w:r>
    </w:p>
    <w:p w14:paraId="49C681D3" w14:textId="77777777" w:rsidR="00135402" w:rsidRPr="008C6126" w:rsidRDefault="00135402" w:rsidP="00135402">
      <w:pPr>
        <w:pStyle w:val="Tekstpodstawowy2"/>
        <w:numPr>
          <w:ilvl w:val="0"/>
          <w:numId w:val="8"/>
        </w:numPr>
        <w:tabs>
          <w:tab w:val="left" w:pos="180"/>
        </w:tabs>
        <w:spacing w:line="276" w:lineRule="auto"/>
        <w:rPr>
          <w:rFonts w:ascii="Times New Roman" w:hAnsi="Times New Roman"/>
          <w:sz w:val="22"/>
          <w:szCs w:val="22"/>
        </w:rPr>
      </w:pPr>
      <w:r w:rsidRPr="008C6126">
        <w:rPr>
          <w:rFonts w:ascii="Times New Roman" w:hAnsi="Times New Roman"/>
          <w:sz w:val="22"/>
          <w:szCs w:val="22"/>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5F6F60A7" w14:textId="77777777" w:rsidR="00135402" w:rsidRDefault="00135402" w:rsidP="00135402">
      <w:pPr>
        <w:pStyle w:val="Tekstpodstawowy2"/>
        <w:spacing w:line="276" w:lineRule="auto"/>
        <w:rPr>
          <w:rFonts w:ascii="Times New Roman" w:hAnsi="Times New Roman"/>
          <w:b/>
          <w:sz w:val="22"/>
          <w:szCs w:val="22"/>
        </w:rPr>
      </w:pPr>
    </w:p>
    <w:p w14:paraId="4EDBE12D" w14:textId="77777777" w:rsidR="00135402" w:rsidRPr="008C6126" w:rsidRDefault="00135402" w:rsidP="00135402">
      <w:pPr>
        <w:pStyle w:val="Tekstpodstawowy2"/>
        <w:spacing w:line="276" w:lineRule="auto"/>
        <w:jc w:val="center"/>
        <w:rPr>
          <w:rFonts w:ascii="Times New Roman" w:hAnsi="Times New Roman"/>
          <w:b/>
          <w:sz w:val="22"/>
          <w:szCs w:val="22"/>
        </w:rPr>
      </w:pPr>
      <w:r w:rsidRPr="008C6126">
        <w:rPr>
          <w:rFonts w:ascii="Times New Roman" w:hAnsi="Times New Roman"/>
          <w:b/>
          <w:sz w:val="22"/>
          <w:szCs w:val="22"/>
        </w:rPr>
        <w:t>§ 1</w:t>
      </w:r>
      <w:r>
        <w:rPr>
          <w:rFonts w:ascii="Times New Roman" w:hAnsi="Times New Roman"/>
          <w:b/>
          <w:sz w:val="22"/>
          <w:szCs w:val="22"/>
        </w:rPr>
        <w:t>0</w:t>
      </w:r>
    </w:p>
    <w:p w14:paraId="645A5483" w14:textId="77777777" w:rsidR="00135402" w:rsidRPr="003441B3" w:rsidRDefault="00135402" w:rsidP="00135402">
      <w:pPr>
        <w:pStyle w:val="Tekstpodstawowy2"/>
        <w:spacing w:line="276" w:lineRule="auto"/>
        <w:jc w:val="center"/>
        <w:rPr>
          <w:rFonts w:ascii="Times New Roman" w:hAnsi="Times New Roman"/>
          <w:b/>
          <w:sz w:val="22"/>
          <w:szCs w:val="22"/>
        </w:rPr>
      </w:pPr>
      <w:r w:rsidRPr="003441B3">
        <w:rPr>
          <w:rFonts w:ascii="Times New Roman" w:hAnsi="Times New Roman"/>
          <w:b/>
          <w:sz w:val="22"/>
          <w:szCs w:val="22"/>
        </w:rPr>
        <w:t>Zwrot środków finansowych</w:t>
      </w:r>
    </w:p>
    <w:p w14:paraId="78690545" w14:textId="77777777" w:rsidR="00135402" w:rsidRPr="003441B3" w:rsidRDefault="00135402" w:rsidP="00135402">
      <w:pPr>
        <w:pStyle w:val="Tekstpodstawowy2"/>
        <w:spacing w:line="276" w:lineRule="auto"/>
        <w:ind w:left="284" w:hanging="284"/>
        <w:rPr>
          <w:rFonts w:ascii="Times New Roman" w:hAnsi="Times New Roman"/>
          <w:sz w:val="22"/>
          <w:szCs w:val="22"/>
        </w:rPr>
      </w:pPr>
      <w:r w:rsidRPr="003441B3">
        <w:rPr>
          <w:rFonts w:ascii="Times New Roman" w:hAnsi="Times New Roman"/>
          <w:sz w:val="22"/>
          <w:szCs w:val="22"/>
        </w:rPr>
        <w:t>1. Przyznane środki finansowe dotacji określone w § 3 ust. 1. Zleceniobiorca jest zobowiązany wykorzystać najpóźniej w terminie 14 dni od dnia zakończenia realizacji zadania publicznego określonego w §2 ust.1, nie później jednak niż do dnia 31 grudnia każdego roku, w którym jest realizowane zadanie publiczne.</w:t>
      </w:r>
    </w:p>
    <w:p w14:paraId="6FFC268B" w14:textId="77777777" w:rsidR="00135402" w:rsidRPr="003441B3" w:rsidRDefault="00135402" w:rsidP="00135402">
      <w:pPr>
        <w:pStyle w:val="Tekstpodstawowy2"/>
        <w:tabs>
          <w:tab w:val="left" w:pos="180"/>
        </w:tabs>
        <w:spacing w:line="276" w:lineRule="auto"/>
        <w:ind w:left="284" w:hanging="284"/>
        <w:rPr>
          <w:rFonts w:ascii="Times New Roman" w:hAnsi="Times New Roman"/>
          <w:sz w:val="22"/>
          <w:szCs w:val="22"/>
        </w:rPr>
      </w:pPr>
      <w:r w:rsidRPr="003441B3">
        <w:rPr>
          <w:rFonts w:ascii="Times New Roman" w:hAnsi="Times New Roman"/>
          <w:sz w:val="22"/>
          <w:szCs w:val="22"/>
        </w:rPr>
        <w:t>2. Niewykorzystaną kwotę dotacji przyznaną na dany rok budżetowy Zleceniobiorca jest zobowiązany zwrócić:</w:t>
      </w:r>
    </w:p>
    <w:p w14:paraId="375F93B7" w14:textId="77777777" w:rsidR="00135402" w:rsidRPr="003441B3" w:rsidRDefault="00135402" w:rsidP="00135402">
      <w:pPr>
        <w:pStyle w:val="Tekstpodstawowy2"/>
        <w:spacing w:line="276" w:lineRule="auto"/>
        <w:ind w:left="567" w:hanging="283"/>
        <w:rPr>
          <w:rFonts w:ascii="Times New Roman" w:hAnsi="Times New Roman"/>
          <w:sz w:val="22"/>
          <w:szCs w:val="22"/>
        </w:rPr>
      </w:pPr>
      <w:r w:rsidRPr="003441B3">
        <w:rPr>
          <w:rFonts w:ascii="Times New Roman" w:hAnsi="Times New Roman"/>
          <w:sz w:val="22"/>
          <w:szCs w:val="22"/>
        </w:rPr>
        <w:t xml:space="preserve">1) odpowiednio do dnia 31 stycznia następnego roku kalendarzowego lub w przypadku gdy termin wykorzystania dotacji jest krótszy niż rok budżetowy, w terminie 15 dni od dnia zakończenia realizacji zadania publicznego, o którym mowa w § 2 ust. 1. </w:t>
      </w:r>
      <w:r w:rsidR="00E10F65" w:rsidRPr="003441B3">
        <w:rPr>
          <w:rFonts w:ascii="Times New Roman" w:hAnsi="Times New Roman"/>
          <w:sz w:val="22"/>
          <w:szCs w:val="22"/>
        </w:rPr>
        <w:t xml:space="preserve"> `</w:t>
      </w:r>
      <w:r w:rsidR="00E10F65" w:rsidRPr="003441B3">
        <w:rPr>
          <w:rFonts w:ascii="Times New Roman" w:hAnsi="Times New Roman"/>
          <w:sz w:val="22"/>
          <w:szCs w:val="22"/>
        </w:rPr>
        <w:tab/>
      </w:r>
    </w:p>
    <w:p w14:paraId="68B298A3" w14:textId="77777777" w:rsidR="00135402" w:rsidRPr="008C6126" w:rsidRDefault="00135402" w:rsidP="00135402">
      <w:pPr>
        <w:pStyle w:val="Tekstpodstawowy2"/>
        <w:spacing w:line="276" w:lineRule="auto"/>
        <w:ind w:left="284" w:hanging="284"/>
        <w:rPr>
          <w:rFonts w:ascii="Times New Roman" w:hAnsi="Times New Roman"/>
          <w:b/>
          <w:sz w:val="22"/>
          <w:szCs w:val="22"/>
        </w:rPr>
      </w:pPr>
      <w:r w:rsidRPr="008C6126">
        <w:rPr>
          <w:rFonts w:ascii="Times New Roman" w:hAnsi="Times New Roman"/>
          <w:sz w:val="22"/>
          <w:szCs w:val="22"/>
        </w:rPr>
        <w:t>3. Niewykorzystana kwota dotacji podlega zwrotowi na rachunek bankowy Zleceniodawcy.</w:t>
      </w:r>
    </w:p>
    <w:p w14:paraId="26969828" w14:textId="77777777" w:rsidR="00135402" w:rsidRPr="008C6126" w:rsidRDefault="00135402" w:rsidP="00135402">
      <w:pPr>
        <w:pStyle w:val="Tekstpodstawowy2"/>
        <w:tabs>
          <w:tab w:val="left" w:pos="180"/>
          <w:tab w:val="left" w:pos="360"/>
        </w:tabs>
        <w:spacing w:line="276" w:lineRule="auto"/>
        <w:ind w:left="284" w:hanging="284"/>
        <w:rPr>
          <w:rFonts w:ascii="Times New Roman" w:hAnsi="Times New Roman"/>
          <w:sz w:val="22"/>
          <w:szCs w:val="22"/>
        </w:rPr>
      </w:pPr>
      <w:r>
        <w:rPr>
          <w:rFonts w:ascii="Times New Roman" w:hAnsi="Times New Roman"/>
          <w:sz w:val="22"/>
          <w:szCs w:val="22"/>
        </w:rPr>
        <w:t>4</w:t>
      </w:r>
      <w:r w:rsidRPr="008C6126">
        <w:rPr>
          <w:rFonts w:ascii="Times New Roman" w:hAnsi="Times New Roman"/>
          <w:sz w:val="22"/>
          <w:szCs w:val="22"/>
        </w:rPr>
        <w:t>.  Kwota dotacji:</w:t>
      </w:r>
    </w:p>
    <w:p w14:paraId="7A58026E" w14:textId="77777777" w:rsidR="00135402" w:rsidRPr="008C6126" w:rsidRDefault="00135402" w:rsidP="00135402">
      <w:pPr>
        <w:pStyle w:val="Tekstpodstawowy2"/>
        <w:spacing w:line="276" w:lineRule="auto"/>
        <w:ind w:left="284"/>
        <w:rPr>
          <w:rFonts w:ascii="Times New Roman" w:hAnsi="Times New Roman"/>
          <w:sz w:val="22"/>
          <w:szCs w:val="22"/>
        </w:rPr>
      </w:pPr>
      <w:r w:rsidRPr="008C6126">
        <w:rPr>
          <w:rFonts w:ascii="Times New Roman" w:hAnsi="Times New Roman"/>
          <w:sz w:val="22"/>
          <w:szCs w:val="22"/>
        </w:rPr>
        <w:t>1) wykorzystana niezgodnie z przeznaczeniem,</w:t>
      </w:r>
    </w:p>
    <w:p w14:paraId="1D62363E" w14:textId="77777777" w:rsidR="00135402" w:rsidRDefault="00135402" w:rsidP="00135402">
      <w:pPr>
        <w:pStyle w:val="Tekstpodstawowy2"/>
        <w:spacing w:line="276" w:lineRule="auto"/>
        <w:ind w:left="284"/>
        <w:rPr>
          <w:rFonts w:ascii="Times New Roman" w:hAnsi="Times New Roman"/>
          <w:sz w:val="22"/>
          <w:szCs w:val="22"/>
        </w:rPr>
      </w:pPr>
      <w:r w:rsidRPr="008C6126">
        <w:rPr>
          <w:rFonts w:ascii="Times New Roman" w:hAnsi="Times New Roman"/>
          <w:sz w:val="22"/>
          <w:szCs w:val="22"/>
        </w:rPr>
        <w:t>2) pobrana nienależnie lub w nadmiernej wysokości</w:t>
      </w:r>
    </w:p>
    <w:p w14:paraId="5BC79ACD" w14:textId="77777777" w:rsidR="00135402" w:rsidRPr="008C6126" w:rsidRDefault="00135402" w:rsidP="00135402">
      <w:pPr>
        <w:pStyle w:val="Tekstpodstawowy2"/>
        <w:spacing w:line="276" w:lineRule="auto"/>
        <w:ind w:left="284"/>
        <w:rPr>
          <w:rFonts w:ascii="Times New Roman" w:hAnsi="Times New Roman"/>
          <w:sz w:val="22"/>
          <w:szCs w:val="22"/>
        </w:rPr>
      </w:pPr>
      <w:r>
        <w:rPr>
          <w:rFonts w:ascii="Times New Roman" w:hAnsi="Times New Roman"/>
          <w:sz w:val="22"/>
          <w:szCs w:val="22"/>
        </w:rPr>
        <w:t>3) przeznaczona na pokrycie kosztów nie związanych z realizacją zadania jak np. pokrycie deficytu zrealizowanych wcześniej przedsięwzięć, prowadzenie działalności gospodarczej podmiotów prowadzących działalność pożytku publicznego, udzielanie pomocy finansowej osobom fizycznych i prawnych, prowadzenie działalności politycznej i religijnej czy pokrycie kosztów stałych Zleceniobiorcy, w tym wynagrodzenia osobowe i utrzymanie biura</w:t>
      </w:r>
    </w:p>
    <w:p w14:paraId="138A7FBE" w14:textId="77777777" w:rsidR="00135402" w:rsidRPr="008C6126" w:rsidRDefault="00135402" w:rsidP="00135402">
      <w:pPr>
        <w:spacing w:line="276" w:lineRule="auto"/>
        <w:ind w:left="426" w:hanging="142"/>
        <w:jc w:val="both"/>
        <w:rPr>
          <w:sz w:val="22"/>
          <w:szCs w:val="22"/>
        </w:rPr>
      </w:pPr>
      <w:r w:rsidRPr="008C6126">
        <w:rPr>
          <w:sz w:val="22"/>
          <w:szCs w:val="22"/>
        </w:rPr>
        <w:t xml:space="preserve">– podlega zwrotowi wraz z odsetkami w wysokości określonej jak dla zaległości  podatkowych, na zasadach określonych w przepisach o finansach publicznych. </w:t>
      </w:r>
    </w:p>
    <w:p w14:paraId="43536AA0" w14:textId="77777777" w:rsidR="00135402" w:rsidRPr="008C6126" w:rsidRDefault="00135402" w:rsidP="00135402">
      <w:pPr>
        <w:spacing w:line="276" w:lineRule="auto"/>
        <w:rPr>
          <w:b/>
          <w:sz w:val="22"/>
          <w:szCs w:val="22"/>
        </w:rPr>
      </w:pPr>
    </w:p>
    <w:p w14:paraId="722E445A" w14:textId="77777777" w:rsidR="00135402" w:rsidRPr="00570E19" w:rsidRDefault="00135402" w:rsidP="00135402">
      <w:pPr>
        <w:spacing w:line="276" w:lineRule="auto"/>
        <w:jc w:val="center"/>
        <w:rPr>
          <w:b/>
          <w:color w:val="000000" w:themeColor="text1"/>
          <w:sz w:val="22"/>
          <w:szCs w:val="22"/>
        </w:rPr>
      </w:pPr>
      <w:r w:rsidRPr="00570E19">
        <w:rPr>
          <w:b/>
          <w:color w:val="000000" w:themeColor="text1"/>
          <w:sz w:val="22"/>
          <w:szCs w:val="22"/>
        </w:rPr>
        <w:t>§ 11</w:t>
      </w:r>
    </w:p>
    <w:p w14:paraId="740134CB" w14:textId="77777777" w:rsidR="00135402" w:rsidRPr="00570E19" w:rsidRDefault="00135402" w:rsidP="00135402">
      <w:pPr>
        <w:pStyle w:val="Nagwek1"/>
        <w:spacing w:before="0" w:line="276" w:lineRule="auto"/>
        <w:jc w:val="center"/>
        <w:rPr>
          <w:color w:val="000000" w:themeColor="text1"/>
          <w:sz w:val="22"/>
          <w:szCs w:val="22"/>
        </w:rPr>
      </w:pPr>
      <w:r w:rsidRPr="00570E19">
        <w:rPr>
          <w:color w:val="000000" w:themeColor="text1"/>
          <w:sz w:val="22"/>
          <w:szCs w:val="22"/>
        </w:rPr>
        <w:t>Rozwiązanie umowy za porozumieniem Stron</w:t>
      </w:r>
    </w:p>
    <w:p w14:paraId="6D533293" w14:textId="77777777" w:rsidR="00135402" w:rsidRPr="00570E19" w:rsidRDefault="00135402" w:rsidP="00135402">
      <w:pPr>
        <w:numPr>
          <w:ilvl w:val="0"/>
          <w:numId w:val="1"/>
        </w:numPr>
        <w:tabs>
          <w:tab w:val="clear" w:pos="720"/>
          <w:tab w:val="num" w:pos="180"/>
        </w:tabs>
        <w:spacing w:line="276" w:lineRule="auto"/>
        <w:ind w:left="284" w:hanging="284"/>
        <w:jc w:val="both"/>
        <w:rPr>
          <w:color w:val="000000" w:themeColor="text1"/>
          <w:sz w:val="22"/>
          <w:szCs w:val="22"/>
        </w:rPr>
      </w:pPr>
      <w:r w:rsidRPr="00570E19">
        <w:rPr>
          <w:color w:val="000000" w:themeColor="text1"/>
          <w:sz w:val="22"/>
          <w:szCs w:val="22"/>
        </w:rPr>
        <w:t xml:space="preserve"> Umowa może być rozwiązana na mocy porozumienia Stron w przypadku wystąpienia okoliczności, za które Strony nie ponoszą odpowiedzialności, w tym w przypadku siły wyższej w rozumieniu ustawy z dnia 23 kwietnia 1964 r. – Kodeks cywilny (</w:t>
      </w:r>
      <w:hyperlink r:id="rId8" w:history="1">
        <w:r w:rsidRPr="00570E19">
          <w:rPr>
            <w:rStyle w:val="Hipercze"/>
            <w:color w:val="000000" w:themeColor="text1"/>
            <w:sz w:val="22"/>
            <w:szCs w:val="22"/>
          </w:rPr>
          <w:t>Dz.U. z 2018 r. poz. 1025</w:t>
        </w:r>
      </w:hyperlink>
      <w:r w:rsidRPr="00570E19">
        <w:rPr>
          <w:color w:val="000000" w:themeColor="text1"/>
          <w:sz w:val="22"/>
          <w:szCs w:val="22"/>
        </w:rPr>
        <w:t xml:space="preserve"> z </w:t>
      </w:r>
      <w:proofErr w:type="spellStart"/>
      <w:r w:rsidRPr="00570E19">
        <w:rPr>
          <w:color w:val="000000" w:themeColor="text1"/>
          <w:sz w:val="22"/>
          <w:szCs w:val="22"/>
        </w:rPr>
        <w:t>późn</w:t>
      </w:r>
      <w:proofErr w:type="spellEnd"/>
      <w:r w:rsidRPr="00570E19">
        <w:rPr>
          <w:color w:val="000000" w:themeColor="text1"/>
          <w:sz w:val="22"/>
          <w:szCs w:val="22"/>
        </w:rPr>
        <w:t>. zm.), które uniemożliwiają wykonanie umowy.</w:t>
      </w:r>
    </w:p>
    <w:p w14:paraId="2BC821B9" w14:textId="77777777" w:rsidR="00135402" w:rsidRPr="00DD003E" w:rsidRDefault="00135402" w:rsidP="00135402">
      <w:pPr>
        <w:numPr>
          <w:ilvl w:val="0"/>
          <w:numId w:val="1"/>
        </w:numPr>
        <w:tabs>
          <w:tab w:val="clear" w:pos="720"/>
          <w:tab w:val="left" w:pos="180"/>
        </w:tabs>
        <w:spacing w:line="276" w:lineRule="auto"/>
        <w:ind w:left="284" w:hanging="284"/>
        <w:jc w:val="both"/>
        <w:rPr>
          <w:sz w:val="22"/>
          <w:szCs w:val="22"/>
        </w:rPr>
      </w:pPr>
      <w:r w:rsidRPr="008C6126">
        <w:rPr>
          <w:sz w:val="22"/>
          <w:szCs w:val="22"/>
        </w:rPr>
        <w:t xml:space="preserve"> W przypadku rozwiązania umowy w trybie określonym w ust. 1 skutki finansowe i obowiązek zwrotu środków finansowych Strony określą w protokole.</w:t>
      </w:r>
    </w:p>
    <w:p w14:paraId="37C27479" w14:textId="77777777" w:rsidR="00135402" w:rsidRPr="008C6126" w:rsidRDefault="00135402" w:rsidP="00135402">
      <w:pPr>
        <w:tabs>
          <w:tab w:val="left" w:pos="180"/>
        </w:tabs>
        <w:spacing w:line="276" w:lineRule="auto"/>
        <w:jc w:val="both"/>
        <w:rPr>
          <w:sz w:val="22"/>
          <w:szCs w:val="22"/>
        </w:rPr>
      </w:pPr>
    </w:p>
    <w:p w14:paraId="39FB1DA0" w14:textId="77777777" w:rsidR="00135402" w:rsidRPr="008C6126" w:rsidRDefault="00135402" w:rsidP="00135402">
      <w:pPr>
        <w:spacing w:line="276" w:lineRule="auto"/>
        <w:jc w:val="center"/>
        <w:rPr>
          <w:b/>
          <w:sz w:val="22"/>
          <w:szCs w:val="22"/>
        </w:rPr>
      </w:pPr>
      <w:r w:rsidRPr="008C6126">
        <w:rPr>
          <w:b/>
          <w:sz w:val="22"/>
          <w:szCs w:val="22"/>
        </w:rPr>
        <w:t>§ 1</w:t>
      </w:r>
      <w:r>
        <w:rPr>
          <w:b/>
          <w:sz w:val="22"/>
          <w:szCs w:val="22"/>
        </w:rPr>
        <w:t>2</w:t>
      </w:r>
    </w:p>
    <w:p w14:paraId="71AC4A87" w14:textId="77777777" w:rsidR="00135402" w:rsidRPr="008C6126" w:rsidRDefault="00135402" w:rsidP="00135402">
      <w:pPr>
        <w:spacing w:line="276" w:lineRule="auto"/>
        <w:jc w:val="center"/>
        <w:rPr>
          <w:sz w:val="22"/>
          <w:szCs w:val="22"/>
        </w:rPr>
      </w:pPr>
      <w:r w:rsidRPr="008C6126">
        <w:rPr>
          <w:b/>
          <w:sz w:val="22"/>
          <w:szCs w:val="22"/>
        </w:rPr>
        <w:t>Odstąpienie od umowy przez Zleceniobiorcę</w:t>
      </w:r>
      <w:r w:rsidRPr="008C6126">
        <w:rPr>
          <w:sz w:val="22"/>
          <w:szCs w:val="22"/>
        </w:rPr>
        <w:t xml:space="preserve"> </w:t>
      </w:r>
    </w:p>
    <w:p w14:paraId="79B42137" w14:textId="77777777" w:rsidR="00135402" w:rsidRPr="008C6126" w:rsidRDefault="00135402" w:rsidP="00135402">
      <w:pPr>
        <w:numPr>
          <w:ilvl w:val="0"/>
          <w:numId w:val="3"/>
        </w:numPr>
        <w:tabs>
          <w:tab w:val="clear" w:pos="720"/>
        </w:tabs>
        <w:spacing w:line="276" w:lineRule="auto"/>
        <w:ind w:left="284" w:hanging="284"/>
        <w:jc w:val="both"/>
        <w:rPr>
          <w:sz w:val="22"/>
          <w:szCs w:val="22"/>
        </w:rPr>
      </w:pPr>
      <w:r w:rsidRPr="008C6126">
        <w:rPr>
          <w:sz w:val="22"/>
          <w:szCs w:val="22"/>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0E6B24B5" w14:textId="77777777" w:rsidR="00135402" w:rsidRDefault="00135402" w:rsidP="00135402">
      <w:pPr>
        <w:numPr>
          <w:ilvl w:val="0"/>
          <w:numId w:val="3"/>
        </w:numPr>
        <w:tabs>
          <w:tab w:val="clear" w:pos="720"/>
        </w:tabs>
        <w:spacing w:line="276" w:lineRule="auto"/>
        <w:ind w:left="284" w:hanging="284"/>
        <w:jc w:val="both"/>
        <w:rPr>
          <w:sz w:val="22"/>
          <w:szCs w:val="22"/>
        </w:rPr>
      </w:pPr>
      <w:r w:rsidRPr="008C6126">
        <w:rPr>
          <w:sz w:val="22"/>
          <w:szCs w:val="22"/>
        </w:rPr>
        <w:t>Zleceniobiorca może odstąpić od umowy, nie później jednak niż do dnia przekazania dotacji, jeżeli Zleceniodawca nie przekaże dotacji w terminie określonym w umowie.</w:t>
      </w:r>
    </w:p>
    <w:p w14:paraId="3F6BF29E" w14:textId="77777777" w:rsidR="00135402" w:rsidRDefault="00135402" w:rsidP="00135402">
      <w:pPr>
        <w:numPr>
          <w:ilvl w:val="0"/>
          <w:numId w:val="3"/>
        </w:numPr>
        <w:tabs>
          <w:tab w:val="clear" w:pos="720"/>
          <w:tab w:val="num" w:pos="426"/>
        </w:tabs>
        <w:spacing w:line="0" w:lineRule="atLeast"/>
        <w:ind w:left="284" w:hanging="284"/>
        <w:jc w:val="both"/>
        <w:rPr>
          <w:sz w:val="22"/>
          <w:szCs w:val="22"/>
        </w:rPr>
      </w:pPr>
      <w:r w:rsidRPr="003F7F44">
        <w:rPr>
          <w:sz w:val="22"/>
          <w:szCs w:val="22"/>
        </w:rPr>
        <w:lastRenderedPageBreak/>
        <w:t xml:space="preserve">W przypadku odstąpienia przez Zleceniobiorcę od wykonania umowy po przekazaniu przez Zleceniodawcę dotacji, Zleceniodawcy przysługuje kara umowna w wysokości 5% kwoty określonej w § </w:t>
      </w:r>
      <w:r>
        <w:rPr>
          <w:sz w:val="22"/>
          <w:szCs w:val="22"/>
        </w:rPr>
        <w:t>3 ust. 1, jednak nie więcej niż 500,00</w:t>
      </w:r>
      <w:r w:rsidRPr="003F7F44">
        <w:rPr>
          <w:sz w:val="22"/>
          <w:szCs w:val="22"/>
        </w:rPr>
        <w:t xml:space="preserve"> zł. </w:t>
      </w:r>
    </w:p>
    <w:p w14:paraId="4DD4B2F4" w14:textId="77777777" w:rsidR="00070917" w:rsidRDefault="00070917" w:rsidP="00070917">
      <w:pPr>
        <w:spacing w:line="0" w:lineRule="atLeast"/>
        <w:jc w:val="both"/>
        <w:rPr>
          <w:sz w:val="22"/>
          <w:szCs w:val="22"/>
        </w:rPr>
      </w:pPr>
    </w:p>
    <w:p w14:paraId="73E21467" w14:textId="77777777" w:rsidR="00135402" w:rsidRPr="003F7F44" w:rsidRDefault="00135402" w:rsidP="00135402">
      <w:pPr>
        <w:spacing w:line="0" w:lineRule="atLeast"/>
        <w:ind w:left="284"/>
        <w:jc w:val="both"/>
        <w:rPr>
          <w:sz w:val="22"/>
          <w:szCs w:val="22"/>
        </w:rPr>
      </w:pPr>
    </w:p>
    <w:p w14:paraId="4335A47C" w14:textId="77777777" w:rsidR="00135402" w:rsidRPr="008C6126" w:rsidRDefault="00135402" w:rsidP="00135402">
      <w:pPr>
        <w:spacing w:line="276" w:lineRule="auto"/>
        <w:jc w:val="center"/>
        <w:rPr>
          <w:b/>
          <w:sz w:val="22"/>
          <w:szCs w:val="22"/>
        </w:rPr>
      </w:pPr>
      <w:r w:rsidRPr="008C6126">
        <w:rPr>
          <w:b/>
          <w:sz w:val="22"/>
          <w:szCs w:val="22"/>
        </w:rPr>
        <w:t>§ 1</w:t>
      </w:r>
      <w:r>
        <w:rPr>
          <w:b/>
          <w:sz w:val="22"/>
          <w:szCs w:val="22"/>
        </w:rPr>
        <w:t>3</w:t>
      </w:r>
    </w:p>
    <w:p w14:paraId="7BF406A1" w14:textId="77777777" w:rsidR="00135402" w:rsidRPr="008C6126" w:rsidRDefault="00135402" w:rsidP="00135402">
      <w:pPr>
        <w:spacing w:line="276" w:lineRule="auto"/>
        <w:jc w:val="center"/>
        <w:rPr>
          <w:b/>
          <w:sz w:val="22"/>
          <w:szCs w:val="22"/>
        </w:rPr>
      </w:pPr>
      <w:r w:rsidRPr="008C6126">
        <w:rPr>
          <w:b/>
          <w:sz w:val="22"/>
          <w:szCs w:val="22"/>
        </w:rPr>
        <w:t>Rozwiązanie umowy przez Zleceniodawcę</w:t>
      </w:r>
    </w:p>
    <w:p w14:paraId="5BAF49AB" w14:textId="77777777" w:rsidR="00135402" w:rsidRPr="008C6126" w:rsidRDefault="00135402" w:rsidP="00135402">
      <w:pPr>
        <w:spacing w:line="276" w:lineRule="auto"/>
        <w:ind w:left="284" w:hanging="284"/>
        <w:jc w:val="both"/>
        <w:rPr>
          <w:b/>
          <w:sz w:val="22"/>
          <w:szCs w:val="22"/>
        </w:rPr>
      </w:pPr>
      <w:r w:rsidRPr="008C6126">
        <w:rPr>
          <w:sz w:val="22"/>
          <w:szCs w:val="22"/>
        </w:rPr>
        <w:t>1.</w:t>
      </w:r>
      <w:r w:rsidRPr="008C6126">
        <w:rPr>
          <w:b/>
          <w:sz w:val="22"/>
          <w:szCs w:val="22"/>
        </w:rPr>
        <w:t xml:space="preserve"> </w:t>
      </w:r>
      <w:r w:rsidRPr="008C6126">
        <w:rPr>
          <w:sz w:val="22"/>
          <w:szCs w:val="22"/>
        </w:rPr>
        <w:t>Umowa może być rozwiązana przez Zleceniodawcę ze skutkiem natychmiastowym w przypadku:</w:t>
      </w:r>
    </w:p>
    <w:p w14:paraId="6EAA16A3" w14:textId="77777777" w:rsidR="00135402" w:rsidRPr="008C6126" w:rsidRDefault="00135402" w:rsidP="00135402">
      <w:pPr>
        <w:spacing w:line="276" w:lineRule="auto"/>
        <w:ind w:left="567" w:hanging="295"/>
        <w:jc w:val="both"/>
        <w:rPr>
          <w:sz w:val="22"/>
          <w:szCs w:val="22"/>
        </w:rPr>
      </w:pPr>
      <w:r w:rsidRPr="008C6126">
        <w:rPr>
          <w:sz w:val="22"/>
          <w:szCs w:val="22"/>
        </w:rPr>
        <w:t>1)</w:t>
      </w:r>
      <w:r w:rsidRPr="008C6126">
        <w:rPr>
          <w:sz w:val="22"/>
          <w:szCs w:val="22"/>
        </w:rPr>
        <w:tab/>
        <w:t>wykorzystywania udzielonej dotacji niezgodnie z przeznaczeniem lub pobrania w nadmiernej wysokości lub nienależnie, tj. bez podstawy prawnej;</w:t>
      </w:r>
    </w:p>
    <w:p w14:paraId="0E334C2D" w14:textId="77777777" w:rsidR="00135402" w:rsidRPr="008C6126" w:rsidRDefault="00135402" w:rsidP="00135402">
      <w:pPr>
        <w:spacing w:line="276" w:lineRule="auto"/>
        <w:ind w:left="567" w:hanging="295"/>
        <w:jc w:val="both"/>
        <w:rPr>
          <w:sz w:val="22"/>
          <w:szCs w:val="22"/>
        </w:rPr>
      </w:pPr>
      <w:r w:rsidRPr="008C6126">
        <w:rPr>
          <w:sz w:val="22"/>
          <w:szCs w:val="22"/>
        </w:rPr>
        <w:t>2)</w:t>
      </w:r>
      <w:r w:rsidRPr="008C6126">
        <w:rPr>
          <w:sz w:val="22"/>
          <w:szCs w:val="22"/>
        </w:rPr>
        <w:tab/>
        <w:t xml:space="preserve">nieterminowego oraz nienależytego wykonywania umowy, w szczególności zmniejszenia zakresu rzeczowego realizowanego zadania publicznego; </w:t>
      </w:r>
    </w:p>
    <w:p w14:paraId="60FE0F9F" w14:textId="77777777" w:rsidR="00135402" w:rsidRPr="008C6126" w:rsidRDefault="00135402" w:rsidP="00135402">
      <w:pPr>
        <w:spacing w:line="276" w:lineRule="auto"/>
        <w:ind w:left="567" w:hanging="295"/>
        <w:jc w:val="both"/>
        <w:rPr>
          <w:sz w:val="22"/>
          <w:szCs w:val="22"/>
        </w:rPr>
      </w:pPr>
      <w:r w:rsidRPr="008C6126">
        <w:rPr>
          <w:sz w:val="22"/>
          <w:szCs w:val="22"/>
        </w:rPr>
        <w:t>3)</w:t>
      </w:r>
      <w:r w:rsidRPr="008C6126">
        <w:rPr>
          <w:sz w:val="22"/>
          <w:szCs w:val="22"/>
        </w:rPr>
        <w:tab/>
        <w:t>przekazania przez Zleceniobiorcę części lub całości dotacji osobie trzeciej w sposób niezgodny z niniejszą umową;</w:t>
      </w:r>
    </w:p>
    <w:p w14:paraId="0DAA2639" w14:textId="77777777" w:rsidR="00135402" w:rsidRPr="008C6126" w:rsidRDefault="00135402" w:rsidP="00135402">
      <w:pPr>
        <w:spacing w:line="276" w:lineRule="auto"/>
        <w:ind w:left="567" w:hanging="295"/>
        <w:jc w:val="both"/>
        <w:rPr>
          <w:sz w:val="22"/>
          <w:szCs w:val="22"/>
        </w:rPr>
      </w:pPr>
      <w:r w:rsidRPr="008C6126">
        <w:rPr>
          <w:sz w:val="22"/>
          <w:szCs w:val="22"/>
        </w:rPr>
        <w:t>4)</w:t>
      </w:r>
      <w:r w:rsidRPr="008C6126">
        <w:rPr>
          <w:sz w:val="22"/>
          <w:szCs w:val="22"/>
        </w:rPr>
        <w:tab/>
        <w:t>nieprzedłożenia przez Zleceniobiorcę sprawozdania z wykonania zadania publicznego w terminie określonym i na zasadach określonych w niniejszej umowie;</w:t>
      </w:r>
    </w:p>
    <w:p w14:paraId="53891BEB" w14:textId="77777777" w:rsidR="00135402" w:rsidRPr="008C6126" w:rsidRDefault="00135402" w:rsidP="00135402">
      <w:pPr>
        <w:spacing w:line="276" w:lineRule="auto"/>
        <w:ind w:left="567" w:hanging="295"/>
        <w:jc w:val="both"/>
        <w:rPr>
          <w:sz w:val="22"/>
          <w:szCs w:val="22"/>
        </w:rPr>
      </w:pPr>
      <w:r w:rsidRPr="008C6126">
        <w:rPr>
          <w:sz w:val="22"/>
          <w:szCs w:val="22"/>
        </w:rPr>
        <w:t>5)</w:t>
      </w:r>
      <w:r w:rsidRPr="008C6126">
        <w:rPr>
          <w:sz w:val="22"/>
          <w:szCs w:val="22"/>
        </w:rPr>
        <w:tab/>
        <w:t>odmowy poddania się przez Zleceniobiorcę kontroli albo niedoprowadzenia przez Zleceniobiorcę w terminie określonym przez Zleceniodawcę do usunięcia stwierdzonych nieprawidłowości;</w:t>
      </w:r>
    </w:p>
    <w:p w14:paraId="4E00DD96" w14:textId="77777777" w:rsidR="00135402" w:rsidRPr="008C6126" w:rsidRDefault="00135402" w:rsidP="00135402">
      <w:pPr>
        <w:spacing w:line="276" w:lineRule="auto"/>
        <w:ind w:left="567" w:hanging="295"/>
        <w:jc w:val="both"/>
        <w:rPr>
          <w:sz w:val="22"/>
          <w:szCs w:val="22"/>
        </w:rPr>
      </w:pPr>
      <w:r w:rsidRPr="008C6126">
        <w:rPr>
          <w:sz w:val="22"/>
          <w:szCs w:val="22"/>
        </w:rPr>
        <w:t>6)</w:t>
      </w:r>
      <w:r w:rsidRPr="008C6126">
        <w:rPr>
          <w:sz w:val="22"/>
          <w:szCs w:val="22"/>
        </w:rPr>
        <w:tab/>
        <w:t>stwierdzenia, że oferta na realizację zadania publicznego była nieważna lub została złożona przez osoby do tego nieuprawnione.</w:t>
      </w:r>
    </w:p>
    <w:p w14:paraId="1241ADD2" w14:textId="77777777" w:rsidR="00135402" w:rsidRDefault="00135402" w:rsidP="00135402">
      <w:pPr>
        <w:pStyle w:val="Tekstpodstawowywcity"/>
        <w:spacing w:after="0" w:line="276" w:lineRule="auto"/>
        <w:ind w:left="284" w:hanging="284"/>
        <w:jc w:val="both"/>
        <w:rPr>
          <w:sz w:val="22"/>
          <w:szCs w:val="22"/>
        </w:rPr>
      </w:pPr>
      <w:r w:rsidRPr="008C6126">
        <w:rPr>
          <w:sz w:val="22"/>
          <w:szCs w:val="22"/>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8D4D771" w14:textId="77777777" w:rsidR="00CB4A0C" w:rsidRPr="00CB4A0C" w:rsidRDefault="00CB4A0C" w:rsidP="00CB4A0C">
      <w:pPr>
        <w:spacing w:line="276" w:lineRule="auto"/>
        <w:jc w:val="center"/>
        <w:rPr>
          <w:b/>
          <w:sz w:val="22"/>
          <w:szCs w:val="22"/>
        </w:rPr>
      </w:pPr>
      <w:r w:rsidRPr="008C6126">
        <w:rPr>
          <w:b/>
          <w:sz w:val="22"/>
          <w:szCs w:val="22"/>
        </w:rPr>
        <w:t>§ 1</w:t>
      </w:r>
      <w:r>
        <w:rPr>
          <w:b/>
          <w:sz w:val="22"/>
          <w:szCs w:val="22"/>
        </w:rPr>
        <w:t>4</w:t>
      </w:r>
    </w:p>
    <w:p w14:paraId="7CB5FB18" w14:textId="287A124D" w:rsidR="00135402" w:rsidRPr="00CB4A0C" w:rsidRDefault="00CB4A0C" w:rsidP="00CB4A0C">
      <w:pPr>
        <w:pStyle w:val="Tekstpodstawowywcity"/>
        <w:spacing w:after="0" w:line="276" w:lineRule="auto"/>
        <w:ind w:left="284" w:hanging="284"/>
        <w:jc w:val="center"/>
        <w:rPr>
          <w:b/>
          <w:sz w:val="22"/>
          <w:szCs w:val="22"/>
        </w:rPr>
      </w:pPr>
      <w:r w:rsidRPr="00CB4A0C">
        <w:rPr>
          <w:b/>
          <w:sz w:val="22"/>
          <w:szCs w:val="22"/>
        </w:rPr>
        <w:t>Kary umowne</w:t>
      </w:r>
    </w:p>
    <w:p w14:paraId="12B0996C" w14:textId="13C1BBC7" w:rsidR="00CB4A0C" w:rsidRPr="00CB4A0C" w:rsidRDefault="00CB4A0C" w:rsidP="00CB4A0C">
      <w:pPr>
        <w:pStyle w:val="Akapitzlist"/>
        <w:numPr>
          <w:ilvl w:val="0"/>
          <w:numId w:val="20"/>
        </w:numPr>
        <w:spacing w:after="27"/>
        <w:ind w:left="426"/>
        <w:jc w:val="both"/>
        <w:rPr>
          <w:sz w:val="22"/>
          <w:szCs w:val="22"/>
        </w:rPr>
      </w:pPr>
      <w:r w:rsidRPr="00CB4A0C">
        <w:rPr>
          <w:color w:val="000000"/>
          <w:sz w:val="22"/>
          <w:szCs w:val="22"/>
        </w:rPr>
        <w:t xml:space="preserve">W przypadku nienależytego wykonania umowy przez Zleceniobiorcę, Zleceniodawca zastrzega sobie prawo nałożenia na wykonawcę kar umownych w następującej wysokości: </w:t>
      </w:r>
    </w:p>
    <w:p w14:paraId="1BFA7158" w14:textId="357BF5CD" w:rsidR="00CB4A0C" w:rsidRPr="00CB4A0C" w:rsidRDefault="00CB4A0C" w:rsidP="00CB4A0C">
      <w:pPr>
        <w:pStyle w:val="Akapitzlist"/>
        <w:numPr>
          <w:ilvl w:val="0"/>
          <w:numId w:val="21"/>
        </w:numPr>
        <w:jc w:val="both"/>
        <w:rPr>
          <w:color w:val="000000"/>
          <w:sz w:val="22"/>
          <w:szCs w:val="22"/>
        </w:rPr>
      </w:pPr>
      <w:r w:rsidRPr="00CB4A0C">
        <w:rPr>
          <w:color w:val="000000"/>
          <w:sz w:val="22"/>
          <w:szCs w:val="22"/>
        </w:rPr>
        <w:t>za opóźnienie w wykonaniu zamówienia w stosunku do terminów wskazanych w umowie 5% przyznanych środków określonych w § 3 ust. 1. niniejszej umowy,</w:t>
      </w:r>
    </w:p>
    <w:p w14:paraId="71DAFDC7" w14:textId="4D83DF24" w:rsidR="00CB4A0C" w:rsidRPr="00CB4A0C" w:rsidRDefault="00CB4A0C" w:rsidP="00CB4A0C">
      <w:pPr>
        <w:pStyle w:val="Akapitzlist"/>
        <w:numPr>
          <w:ilvl w:val="0"/>
          <w:numId w:val="21"/>
        </w:numPr>
        <w:jc w:val="both"/>
        <w:rPr>
          <w:sz w:val="22"/>
          <w:szCs w:val="22"/>
        </w:rPr>
      </w:pPr>
      <w:r w:rsidRPr="00CB4A0C">
        <w:rPr>
          <w:color w:val="000000"/>
          <w:sz w:val="22"/>
          <w:szCs w:val="22"/>
        </w:rPr>
        <w:t>za uniemożliwienie przeprowadzenia kontroli organizacji wypoczynku przez Zleceniodawcę - 5 % przyznanych środków określonych w § 3 ust. 1. niniejszej umowy,</w:t>
      </w:r>
    </w:p>
    <w:p w14:paraId="7946C010" w14:textId="1A2FD844" w:rsidR="00CB4A0C" w:rsidRPr="00CB4A0C" w:rsidRDefault="00CB4A0C" w:rsidP="00CB4A0C">
      <w:pPr>
        <w:pStyle w:val="Akapitzlist"/>
        <w:numPr>
          <w:ilvl w:val="0"/>
          <w:numId w:val="21"/>
        </w:numPr>
        <w:jc w:val="both"/>
        <w:rPr>
          <w:sz w:val="22"/>
          <w:szCs w:val="22"/>
        </w:rPr>
      </w:pPr>
      <w:r w:rsidRPr="00CB4A0C">
        <w:rPr>
          <w:color w:val="000000"/>
          <w:sz w:val="22"/>
          <w:szCs w:val="22"/>
        </w:rPr>
        <w:t>za brak prowadzonej dokumentacji -  5</w:t>
      </w:r>
      <w:r w:rsidRPr="00CB4A0C">
        <w:rPr>
          <w:color w:val="FF0000"/>
          <w:sz w:val="22"/>
          <w:szCs w:val="22"/>
        </w:rPr>
        <w:t xml:space="preserve"> </w:t>
      </w:r>
      <w:r w:rsidRPr="00CB4A0C">
        <w:rPr>
          <w:color w:val="000000"/>
          <w:sz w:val="22"/>
          <w:szCs w:val="22"/>
        </w:rPr>
        <w:t>% przyznanych środków określonych w § 3 ust. 1. niniejszej umowy,</w:t>
      </w:r>
    </w:p>
    <w:p w14:paraId="000CF789" w14:textId="7F878D8C" w:rsidR="00CB4A0C" w:rsidRPr="00CB4A0C" w:rsidRDefault="00CB4A0C" w:rsidP="00CB4A0C">
      <w:pPr>
        <w:pStyle w:val="Akapitzlist"/>
        <w:numPr>
          <w:ilvl w:val="0"/>
          <w:numId w:val="21"/>
        </w:numPr>
        <w:jc w:val="both"/>
        <w:rPr>
          <w:sz w:val="22"/>
          <w:szCs w:val="22"/>
        </w:rPr>
      </w:pPr>
      <w:r w:rsidRPr="00CB4A0C">
        <w:rPr>
          <w:color w:val="000000"/>
          <w:sz w:val="22"/>
          <w:szCs w:val="22"/>
        </w:rPr>
        <w:t>za niespełnienie warunków standardu obiektu kolonijnego w stosunku do określonych w ofercie - 10 % przyznanych środków określonych w § 3 ust. 1. niniejszej umowy,</w:t>
      </w:r>
    </w:p>
    <w:p w14:paraId="6C52C1FE" w14:textId="1E96D10D" w:rsidR="00CB4A0C" w:rsidRPr="00CB4A0C" w:rsidRDefault="00CB4A0C" w:rsidP="00CB4A0C">
      <w:pPr>
        <w:pStyle w:val="Akapitzlist"/>
        <w:numPr>
          <w:ilvl w:val="0"/>
          <w:numId w:val="20"/>
        </w:numPr>
        <w:ind w:left="426"/>
        <w:jc w:val="both"/>
        <w:rPr>
          <w:sz w:val="22"/>
          <w:szCs w:val="22"/>
        </w:rPr>
      </w:pPr>
      <w:r w:rsidRPr="00CB4A0C">
        <w:rPr>
          <w:color w:val="000000"/>
          <w:sz w:val="22"/>
          <w:szCs w:val="22"/>
        </w:rPr>
        <w:t xml:space="preserve">Za ewentualne szkody (zniszczony sprzęt, wyposażenie itp.) wyrządzone przez uczestników kolonii pełną odpowiedzialną ponosi Zleceniobiorca. </w:t>
      </w:r>
    </w:p>
    <w:p w14:paraId="3DE91952" w14:textId="28E6C80A" w:rsidR="00CB4A0C" w:rsidRPr="00CB4A0C" w:rsidRDefault="00CB4A0C" w:rsidP="00CB4A0C">
      <w:pPr>
        <w:pStyle w:val="Akapitzlist"/>
        <w:numPr>
          <w:ilvl w:val="0"/>
          <w:numId w:val="20"/>
        </w:numPr>
        <w:ind w:left="426"/>
        <w:jc w:val="both"/>
        <w:rPr>
          <w:sz w:val="22"/>
          <w:szCs w:val="22"/>
        </w:rPr>
      </w:pPr>
      <w:r w:rsidRPr="00CB4A0C">
        <w:rPr>
          <w:color w:val="000000"/>
          <w:sz w:val="22"/>
          <w:szCs w:val="22"/>
        </w:rPr>
        <w:t>Zleceniodawca ma prawo dochodzenia odszkodowania uzupełniającego   przewyższającego  wysokość zastrzeżonych kar umownych.</w:t>
      </w:r>
    </w:p>
    <w:p w14:paraId="327D35EF" w14:textId="3E85C2D1" w:rsidR="00CB4A0C" w:rsidRPr="00CB4A0C" w:rsidRDefault="00CB4A0C" w:rsidP="00CB4A0C">
      <w:pPr>
        <w:pStyle w:val="Akapitzlist"/>
        <w:numPr>
          <w:ilvl w:val="0"/>
          <w:numId w:val="20"/>
        </w:numPr>
        <w:ind w:left="426"/>
        <w:jc w:val="both"/>
        <w:rPr>
          <w:sz w:val="22"/>
          <w:szCs w:val="22"/>
        </w:rPr>
      </w:pPr>
      <w:r w:rsidRPr="00CB4A0C">
        <w:rPr>
          <w:color w:val="000000"/>
          <w:sz w:val="22"/>
          <w:szCs w:val="22"/>
        </w:rPr>
        <w:t>Strony zgodnie ustalają, że Zleceniodawca kary umowne potrąci z przyznanych   Zleceniobiorcy środków określonych w § 3 ust. 1. niniejszej umowy.</w:t>
      </w:r>
    </w:p>
    <w:p w14:paraId="088ACED2" w14:textId="77777777" w:rsidR="00CB4A0C" w:rsidRPr="00CB4A0C" w:rsidRDefault="00CB4A0C" w:rsidP="00CB4A0C">
      <w:pPr>
        <w:rPr>
          <w:sz w:val="22"/>
          <w:szCs w:val="22"/>
        </w:rPr>
      </w:pPr>
    </w:p>
    <w:p w14:paraId="6C6ED58E" w14:textId="77777777" w:rsidR="00135402" w:rsidRPr="008C6126" w:rsidRDefault="00135402" w:rsidP="00135402">
      <w:pPr>
        <w:spacing w:line="276" w:lineRule="auto"/>
        <w:rPr>
          <w:b/>
          <w:sz w:val="22"/>
          <w:szCs w:val="22"/>
        </w:rPr>
      </w:pPr>
    </w:p>
    <w:p w14:paraId="7303A2F1" w14:textId="01D984BF" w:rsidR="00135402" w:rsidRPr="008C6126" w:rsidRDefault="00135402" w:rsidP="00135402">
      <w:pPr>
        <w:spacing w:line="276" w:lineRule="auto"/>
        <w:jc w:val="center"/>
        <w:rPr>
          <w:b/>
          <w:sz w:val="22"/>
          <w:szCs w:val="22"/>
        </w:rPr>
      </w:pPr>
      <w:r w:rsidRPr="008C6126">
        <w:rPr>
          <w:b/>
          <w:sz w:val="22"/>
          <w:szCs w:val="22"/>
        </w:rPr>
        <w:t>§ 1</w:t>
      </w:r>
      <w:r w:rsidR="00CB4A0C">
        <w:rPr>
          <w:b/>
          <w:sz w:val="22"/>
          <w:szCs w:val="22"/>
        </w:rPr>
        <w:t>5</w:t>
      </w:r>
    </w:p>
    <w:p w14:paraId="6D8EE937" w14:textId="77777777" w:rsidR="00135402" w:rsidRPr="008C6126" w:rsidRDefault="00135402" w:rsidP="00135402">
      <w:pPr>
        <w:spacing w:line="276" w:lineRule="auto"/>
        <w:jc w:val="center"/>
        <w:rPr>
          <w:b/>
          <w:sz w:val="22"/>
          <w:szCs w:val="22"/>
        </w:rPr>
      </w:pPr>
      <w:r w:rsidRPr="008C6126">
        <w:rPr>
          <w:b/>
          <w:sz w:val="22"/>
          <w:szCs w:val="22"/>
        </w:rPr>
        <w:t>Forma pisemna oświadczeń</w:t>
      </w:r>
    </w:p>
    <w:p w14:paraId="1E95D1F4" w14:textId="77777777" w:rsidR="00135402" w:rsidRPr="008C6126" w:rsidRDefault="00135402" w:rsidP="00135402">
      <w:pPr>
        <w:numPr>
          <w:ilvl w:val="0"/>
          <w:numId w:val="4"/>
        </w:numPr>
        <w:tabs>
          <w:tab w:val="left" w:pos="284"/>
        </w:tabs>
        <w:spacing w:line="276" w:lineRule="auto"/>
        <w:ind w:left="284" w:hanging="284"/>
        <w:jc w:val="both"/>
        <w:rPr>
          <w:sz w:val="22"/>
          <w:szCs w:val="22"/>
        </w:rPr>
      </w:pPr>
      <w:r w:rsidRPr="008C6126">
        <w:rPr>
          <w:sz w:val="22"/>
          <w:szCs w:val="22"/>
        </w:rPr>
        <w:t>Wszelkie zmiany, uzupełnienia i oświadczenia składane w związku z niniejszą umową wymagają formy pisemnej pod rygorem nieważności.</w:t>
      </w:r>
    </w:p>
    <w:p w14:paraId="74A43190" w14:textId="77777777" w:rsidR="00135402" w:rsidRPr="008C6126" w:rsidRDefault="00135402" w:rsidP="00135402">
      <w:pPr>
        <w:spacing w:line="276" w:lineRule="auto"/>
        <w:ind w:left="284" w:hanging="284"/>
        <w:jc w:val="both"/>
        <w:rPr>
          <w:b/>
          <w:color w:val="FF0000"/>
          <w:sz w:val="22"/>
          <w:szCs w:val="22"/>
        </w:rPr>
      </w:pPr>
      <w:r w:rsidRPr="008C6126">
        <w:rPr>
          <w:sz w:val="22"/>
          <w:szCs w:val="22"/>
        </w:rPr>
        <w:t>2. Wszelkie wątpliwości związane z realizacją niniejszej u</w:t>
      </w:r>
      <w:r w:rsidRPr="004E64D3">
        <w:rPr>
          <w:sz w:val="22"/>
          <w:szCs w:val="22"/>
        </w:rPr>
        <w:t>mowy będą wyjaśniane w formie pisemnej lub za pomocą środków komunikacji elektronicznej.</w:t>
      </w:r>
    </w:p>
    <w:p w14:paraId="5A0E5CCB" w14:textId="3DE9253B" w:rsidR="00135402" w:rsidRDefault="00135402" w:rsidP="00135402">
      <w:pPr>
        <w:tabs>
          <w:tab w:val="num" w:pos="0"/>
        </w:tabs>
        <w:spacing w:line="276" w:lineRule="auto"/>
        <w:rPr>
          <w:b/>
          <w:sz w:val="22"/>
          <w:szCs w:val="22"/>
        </w:rPr>
      </w:pPr>
    </w:p>
    <w:p w14:paraId="34461E01" w14:textId="00F9D07A" w:rsidR="001E11A6" w:rsidRDefault="001E11A6" w:rsidP="00135402">
      <w:pPr>
        <w:tabs>
          <w:tab w:val="num" w:pos="0"/>
        </w:tabs>
        <w:spacing w:line="276" w:lineRule="auto"/>
        <w:rPr>
          <w:b/>
          <w:sz w:val="22"/>
          <w:szCs w:val="22"/>
        </w:rPr>
      </w:pPr>
    </w:p>
    <w:p w14:paraId="0ABF9012" w14:textId="7206BB68" w:rsidR="001E11A6" w:rsidRDefault="001E11A6" w:rsidP="00135402">
      <w:pPr>
        <w:tabs>
          <w:tab w:val="num" w:pos="0"/>
        </w:tabs>
        <w:spacing w:line="276" w:lineRule="auto"/>
        <w:rPr>
          <w:b/>
          <w:sz w:val="22"/>
          <w:szCs w:val="22"/>
        </w:rPr>
      </w:pPr>
    </w:p>
    <w:p w14:paraId="07508B52" w14:textId="37FD6E54" w:rsidR="001E11A6" w:rsidRDefault="001E11A6" w:rsidP="00135402">
      <w:pPr>
        <w:tabs>
          <w:tab w:val="num" w:pos="0"/>
        </w:tabs>
        <w:spacing w:line="276" w:lineRule="auto"/>
        <w:rPr>
          <w:b/>
          <w:sz w:val="22"/>
          <w:szCs w:val="22"/>
        </w:rPr>
      </w:pPr>
    </w:p>
    <w:p w14:paraId="107E666F" w14:textId="77777777" w:rsidR="001E11A6" w:rsidRPr="008C6126" w:rsidRDefault="001E11A6" w:rsidP="00135402">
      <w:pPr>
        <w:tabs>
          <w:tab w:val="num" w:pos="0"/>
        </w:tabs>
        <w:spacing w:line="276" w:lineRule="auto"/>
        <w:rPr>
          <w:b/>
          <w:sz w:val="22"/>
          <w:szCs w:val="22"/>
        </w:rPr>
      </w:pPr>
      <w:bookmarkStart w:id="3" w:name="_GoBack"/>
      <w:bookmarkEnd w:id="3"/>
    </w:p>
    <w:p w14:paraId="740ABEC5" w14:textId="226B3485" w:rsidR="00135402" w:rsidRPr="008C6126" w:rsidRDefault="00135402" w:rsidP="00135402">
      <w:pPr>
        <w:tabs>
          <w:tab w:val="num" w:pos="0"/>
        </w:tabs>
        <w:spacing w:line="276" w:lineRule="auto"/>
        <w:jc w:val="center"/>
        <w:rPr>
          <w:b/>
          <w:sz w:val="22"/>
          <w:szCs w:val="22"/>
        </w:rPr>
      </w:pPr>
      <w:r w:rsidRPr="008C6126">
        <w:rPr>
          <w:b/>
          <w:sz w:val="22"/>
          <w:szCs w:val="22"/>
        </w:rPr>
        <w:lastRenderedPageBreak/>
        <w:t>§ 1</w:t>
      </w:r>
      <w:r w:rsidR="00CB4A0C">
        <w:rPr>
          <w:b/>
          <w:sz w:val="22"/>
          <w:szCs w:val="22"/>
        </w:rPr>
        <w:t>6</w:t>
      </w:r>
    </w:p>
    <w:p w14:paraId="5B458267" w14:textId="77777777" w:rsidR="00135402" w:rsidRPr="008C6126" w:rsidRDefault="00135402" w:rsidP="00135402">
      <w:pPr>
        <w:tabs>
          <w:tab w:val="num" w:pos="142"/>
        </w:tabs>
        <w:spacing w:line="276" w:lineRule="auto"/>
        <w:ind w:left="142"/>
        <w:jc w:val="center"/>
        <w:rPr>
          <w:b/>
          <w:sz w:val="22"/>
          <w:szCs w:val="22"/>
        </w:rPr>
      </w:pPr>
      <w:r w:rsidRPr="008C6126">
        <w:rPr>
          <w:b/>
          <w:sz w:val="22"/>
          <w:szCs w:val="22"/>
        </w:rPr>
        <w:t>Odpowiedzialność wobec osób trzecich</w:t>
      </w:r>
    </w:p>
    <w:p w14:paraId="14A8868F" w14:textId="77777777" w:rsidR="00135402" w:rsidRPr="004E64D3" w:rsidRDefault="00135402" w:rsidP="00135402">
      <w:pPr>
        <w:pStyle w:val="Tekstpodstawowy2"/>
        <w:spacing w:line="276" w:lineRule="auto"/>
        <w:ind w:left="284" w:hanging="284"/>
        <w:rPr>
          <w:rFonts w:ascii="Times New Roman" w:hAnsi="Times New Roman"/>
          <w:sz w:val="22"/>
          <w:szCs w:val="22"/>
        </w:rPr>
      </w:pPr>
      <w:r w:rsidRPr="004E64D3">
        <w:rPr>
          <w:rFonts w:ascii="Times New Roman" w:hAnsi="Times New Roman"/>
          <w:sz w:val="22"/>
          <w:szCs w:val="22"/>
        </w:rPr>
        <w:t xml:space="preserve">1. Zleceniobiorca ponosi wyłączną odpowiedzialność wobec osób trzecich za szkody powstałe w związku z realizacją zadania publicznego. </w:t>
      </w:r>
    </w:p>
    <w:p w14:paraId="203EC6F6" w14:textId="77777777" w:rsidR="00135402" w:rsidRPr="00570E19" w:rsidRDefault="00135402" w:rsidP="00135402">
      <w:pPr>
        <w:pStyle w:val="NormalnyWeb"/>
        <w:spacing w:after="0" w:line="276" w:lineRule="auto"/>
        <w:ind w:left="284" w:hanging="284"/>
        <w:jc w:val="both"/>
        <w:rPr>
          <w:color w:val="000000" w:themeColor="text1"/>
          <w:sz w:val="22"/>
          <w:szCs w:val="22"/>
        </w:rPr>
      </w:pPr>
      <w:r w:rsidRPr="008C6126">
        <w:rPr>
          <w:sz w:val="22"/>
          <w:szCs w:val="22"/>
        </w:rPr>
        <w:t xml:space="preserve">2. W zakresie związanym z realizacją zadania publicznego, w tym z gromadzeniem, przetwarzaniem i </w:t>
      </w:r>
      <w:r w:rsidRPr="00570E19">
        <w:rPr>
          <w:color w:val="000000" w:themeColor="text1"/>
          <w:sz w:val="22"/>
          <w:szCs w:val="22"/>
        </w:rPr>
        <w:t xml:space="preserve">przekazywaniem danych osobowych, a także wprowadzaniem ich do systemów informatycznych, Zleceniobiorca odbiera stosowne oświadczenia o zgodzie na gromadzenie, przetwarzanie i przekazywanie danych osobowych, od osób, których dotyczą te dane, zgodnie  z przepisami </w:t>
      </w:r>
      <w:r w:rsidRPr="00570E19">
        <w:rPr>
          <w:rStyle w:val="gwpe89eb575size"/>
          <w:color w:val="000000" w:themeColor="text1"/>
          <w:sz w:val="22"/>
          <w:szCs w:val="22"/>
        </w:rPr>
        <w:t>Rozporządzenia Parlamentu Europejskiego i Rady (UE) 2016/679 z dnia 27 kwietnia 2016 r. w sprawie ochrony osób fizycznych w związku z przetwarzaniem danych osobowych i w sprawie swobodnego przepływu takich danych oraz uchylenia dyrektywy 95/46/WE (RODO</w:t>
      </w:r>
      <w:r w:rsidRPr="00570E19">
        <w:rPr>
          <w:color w:val="000000" w:themeColor="text1"/>
          <w:sz w:val="22"/>
          <w:szCs w:val="22"/>
        </w:rPr>
        <w:t>).</w:t>
      </w:r>
    </w:p>
    <w:p w14:paraId="236388E3" w14:textId="77777777" w:rsidR="00135402" w:rsidRPr="00570E19" w:rsidRDefault="00135402" w:rsidP="00135402">
      <w:pPr>
        <w:pStyle w:val="NormalnyWeb"/>
        <w:spacing w:after="0" w:line="276" w:lineRule="auto"/>
        <w:ind w:left="284" w:hanging="284"/>
        <w:jc w:val="both"/>
        <w:rPr>
          <w:color w:val="000000" w:themeColor="text1"/>
          <w:sz w:val="22"/>
          <w:szCs w:val="22"/>
        </w:rPr>
      </w:pPr>
    </w:p>
    <w:p w14:paraId="3C8724D0" w14:textId="49C59D04" w:rsidR="00135402" w:rsidRPr="00570E19" w:rsidRDefault="00135402" w:rsidP="00135402">
      <w:pPr>
        <w:tabs>
          <w:tab w:val="num" w:pos="0"/>
        </w:tabs>
        <w:spacing w:line="276" w:lineRule="auto"/>
        <w:jc w:val="center"/>
        <w:rPr>
          <w:color w:val="000000" w:themeColor="text1"/>
          <w:sz w:val="22"/>
          <w:szCs w:val="22"/>
        </w:rPr>
      </w:pPr>
      <w:r w:rsidRPr="00570E19">
        <w:rPr>
          <w:b/>
          <w:color w:val="000000" w:themeColor="text1"/>
          <w:sz w:val="22"/>
          <w:szCs w:val="22"/>
        </w:rPr>
        <w:t>§ 1</w:t>
      </w:r>
      <w:r w:rsidR="00CB4A0C">
        <w:rPr>
          <w:b/>
          <w:color w:val="000000" w:themeColor="text1"/>
          <w:sz w:val="22"/>
          <w:szCs w:val="22"/>
        </w:rPr>
        <w:t>7</w:t>
      </w:r>
    </w:p>
    <w:p w14:paraId="279C09D1" w14:textId="77777777" w:rsidR="00135402" w:rsidRPr="00570E19" w:rsidRDefault="00135402" w:rsidP="00135402">
      <w:pPr>
        <w:tabs>
          <w:tab w:val="num" w:pos="142"/>
        </w:tabs>
        <w:spacing w:line="276" w:lineRule="auto"/>
        <w:ind w:left="142"/>
        <w:jc w:val="center"/>
        <w:rPr>
          <w:b/>
          <w:color w:val="000000" w:themeColor="text1"/>
          <w:sz w:val="22"/>
          <w:szCs w:val="22"/>
        </w:rPr>
      </w:pPr>
      <w:r w:rsidRPr="00570E19">
        <w:rPr>
          <w:b/>
          <w:color w:val="000000" w:themeColor="text1"/>
          <w:sz w:val="22"/>
          <w:szCs w:val="22"/>
        </w:rPr>
        <w:t>Postanowienia końcowe</w:t>
      </w:r>
    </w:p>
    <w:p w14:paraId="283170FE" w14:textId="77777777" w:rsidR="00135402" w:rsidRPr="00570E19" w:rsidRDefault="00135402" w:rsidP="00135402">
      <w:pPr>
        <w:pStyle w:val="Tekstpodstawowy2"/>
        <w:spacing w:line="276" w:lineRule="auto"/>
        <w:ind w:left="284" w:hanging="284"/>
        <w:jc w:val="left"/>
        <w:rPr>
          <w:rFonts w:ascii="Times New Roman" w:hAnsi="Times New Roman"/>
          <w:color w:val="000000" w:themeColor="text1"/>
          <w:sz w:val="22"/>
          <w:szCs w:val="22"/>
        </w:rPr>
      </w:pPr>
      <w:r w:rsidRPr="00570E19">
        <w:rPr>
          <w:rFonts w:ascii="Times New Roman" w:hAnsi="Times New Roman"/>
          <w:color w:val="000000" w:themeColor="text1"/>
          <w:sz w:val="22"/>
          <w:szCs w:val="22"/>
        </w:rPr>
        <w:t>1. W odniesieniu do niniejszej umowy mają zastosowanie przepisy prawa powszechnie obowiązującego, w szczególności przepisy ustawy z dnia 11 września 2015r. o zdrowiu publicznym, ustawy z dnia 27 kwietnia 2009 r. o finansach publicznych, ustawy z dnia 29 września 1994 r. o rachunkowości oraz ustawy z dnia 17 grudnia 2004 r. o odpowiedzialności za naruszenie dyscypliny finansów publicznych.</w:t>
      </w:r>
      <w:r w:rsidRPr="00570E19">
        <w:rPr>
          <w:rFonts w:ascii="Times New Roman" w:hAnsi="Times New Roman"/>
          <w:color w:val="000000" w:themeColor="text1"/>
          <w:sz w:val="22"/>
          <w:szCs w:val="22"/>
        </w:rPr>
        <w:br/>
      </w:r>
    </w:p>
    <w:p w14:paraId="0BC8807E" w14:textId="77777777" w:rsidR="00135402" w:rsidRDefault="00135402" w:rsidP="00135402">
      <w:pPr>
        <w:pStyle w:val="Tekstpodstawowy2"/>
        <w:spacing w:line="276" w:lineRule="auto"/>
        <w:ind w:left="284" w:hanging="284"/>
        <w:rPr>
          <w:rFonts w:ascii="Times New Roman" w:hAnsi="Times New Roman"/>
          <w:color w:val="000000" w:themeColor="text1"/>
          <w:sz w:val="22"/>
          <w:szCs w:val="22"/>
        </w:rPr>
      </w:pPr>
      <w:r w:rsidRPr="00570E19">
        <w:rPr>
          <w:rFonts w:ascii="Times New Roman" w:hAnsi="Times New Roman"/>
          <w:color w:val="000000" w:themeColor="text1"/>
          <w:sz w:val="22"/>
          <w:szCs w:val="22"/>
        </w:rPr>
        <w:t>2. W zakresie nieuregulowanym umową stosuje się odpowiednio przepisy ustawy z dnia 23 kwietnia 1964 r. – Kodeks Cywilny.</w:t>
      </w:r>
    </w:p>
    <w:p w14:paraId="25F60870" w14:textId="77777777" w:rsidR="00DD5ABF" w:rsidRDefault="00DD5ABF" w:rsidP="00135402">
      <w:pPr>
        <w:pStyle w:val="Tekstpodstawowy2"/>
        <w:spacing w:line="276" w:lineRule="auto"/>
        <w:ind w:left="284" w:hanging="284"/>
        <w:rPr>
          <w:rFonts w:ascii="Times New Roman" w:hAnsi="Times New Roman"/>
          <w:color w:val="000000" w:themeColor="text1"/>
          <w:sz w:val="22"/>
          <w:szCs w:val="22"/>
        </w:rPr>
      </w:pPr>
    </w:p>
    <w:p w14:paraId="6AAE8009" w14:textId="77777777" w:rsidR="00DD5ABF" w:rsidRPr="00570E19" w:rsidRDefault="00DD5ABF" w:rsidP="00135402">
      <w:pPr>
        <w:pStyle w:val="Tekstpodstawowy2"/>
        <w:spacing w:line="276" w:lineRule="auto"/>
        <w:ind w:left="284" w:hanging="284"/>
        <w:rPr>
          <w:rFonts w:ascii="Times New Roman" w:hAnsi="Times New Roman"/>
          <w:color w:val="000000" w:themeColor="text1"/>
          <w:sz w:val="22"/>
          <w:szCs w:val="22"/>
        </w:rPr>
      </w:pPr>
    </w:p>
    <w:p w14:paraId="4372C0D2" w14:textId="77777777" w:rsidR="00135402" w:rsidRPr="00570E19" w:rsidRDefault="00135402" w:rsidP="00135402">
      <w:pPr>
        <w:tabs>
          <w:tab w:val="num" w:pos="142"/>
        </w:tabs>
        <w:spacing w:line="276" w:lineRule="auto"/>
        <w:rPr>
          <w:b/>
          <w:color w:val="000000" w:themeColor="text1"/>
          <w:sz w:val="22"/>
          <w:szCs w:val="22"/>
        </w:rPr>
      </w:pPr>
    </w:p>
    <w:p w14:paraId="245C132E" w14:textId="61D91E05" w:rsidR="00135402" w:rsidRPr="00570E19" w:rsidRDefault="00135402" w:rsidP="00135402">
      <w:pPr>
        <w:tabs>
          <w:tab w:val="num" w:pos="142"/>
        </w:tabs>
        <w:spacing w:line="276" w:lineRule="auto"/>
        <w:ind w:left="142"/>
        <w:jc w:val="center"/>
        <w:rPr>
          <w:color w:val="000000" w:themeColor="text1"/>
          <w:sz w:val="22"/>
          <w:szCs w:val="22"/>
        </w:rPr>
      </w:pPr>
      <w:r w:rsidRPr="00570E19">
        <w:rPr>
          <w:b/>
          <w:color w:val="000000" w:themeColor="text1"/>
          <w:sz w:val="22"/>
          <w:szCs w:val="22"/>
        </w:rPr>
        <w:t>§ 1</w:t>
      </w:r>
      <w:r w:rsidR="00CB4A0C">
        <w:rPr>
          <w:b/>
          <w:color w:val="000000" w:themeColor="text1"/>
          <w:sz w:val="22"/>
          <w:szCs w:val="22"/>
        </w:rPr>
        <w:t>8</w:t>
      </w:r>
    </w:p>
    <w:p w14:paraId="7B588BD9" w14:textId="77777777" w:rsidR="00135402" w:rsidRPr="00570E19" w:rsidRDefault="00135402" w:rsidP="00135402">
      <w:pPr>
        <w:tabs>
          <w:tab w:val="num" w:pos="0"/>
        </w:tabs>
        <w:spacing w:line="276" w:lineRule="auto"/>
        <w:jc w:val="both"/>
        <w:rPr>
          <w:color w:val="000000" w:themeColor="text1"/>
          <w:sz w:val="22"/>
          <w:szCs w:val="22"/>
        </w:rPr>
      </w:pPr>
      <w:r w:rsidRPr="00570E19">
        <w:rPr>
          <w:color w:val="000000" w:themeColor="text1"/>
          <w:sz w:val="22"/>
          <w:szCs w:val="22"/>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EF9F042" w14:textId="77777777" w:rsidR="00135402" w:rsidRPr="00570E19" w:rsidRDefault="00135402" w:rsidP="00135402">
      <w:pPr>
        <w:tabs>
          <w:tab w:val="num" w:pos="0"/>
        </w:tabs>
        <w:spacing w:line="276" w:lineRule="auto"/>
        <w:jc w:val="both"/>
        <w:rPr>
          <w:color w:val="000000" w:themeColor="text1"/>
          <w:sz w:val="22"/>
          <w:szCs w:val="22"/>
        </w:rPr>
      </w:pPr>
    </w:p>
    <w:p w14:paraId="2582C129" w14:textId="77ACBC32" w:rsidR="00135402" w:rsidRPr="00570E19" w:rsidRDefault="00135402" w:rsidP="00135402">
      <w:pPr>
        <w:spacing w:line="276" w:lineRule="auto"/>
        <w:jc w:val="center"/>
        <w:rPr>
          <w:b/>
          <w:color w:val="000000" w:themeColor="text1"/>
          <w:sz w:val="22"/>
          <w:szCs w:val="22"/>
        </w:rPr>
      </w:pPr>
      <w:r w:rsidRPr="00570E19">
        <w:rPr>
          <w:b/>
          <w:color w:val="000000" w:themeColor="text1"/>
          <w:sz w:val="22"/>
          <w:szCs w:val="22"/>
        </w:rPr>
        <w:t>§ 1</w:t>
      </w:r>
      <w:r w:rsidR="00CB4A0C">
        <w:rPr>
          <w:b/>
          <w:color w:val="000000" w:themeColor="text1"/>
          <w:sz w:val="22"/>
          <w:szCs w:val="22"/>
        </w:rPr>
        <w:t>9</w:t>
      </w:r>
    </w:p>
    <w:p w14:paraId="243909AE" w14:textId="77777777" w:rsidR="00135402" w:rsidRPr="008C6126" w:rsidRDefault="00135402" w:rsidP="00135402">
      <w:pPr>
        <w:pStyle w:val="Tekstpodstawowy2"/>
        <w:spacing w:line="276" w:lineRule="auto"/>
        <w:rPr>
          <w:rFonts w:ascii="Times New Roman" w:hAnsi="Times New Roman"/>
          <w:sz w:val="22"/>
          <w:szCs w:val="22"/>
        </w:rPr>
      </w:pPr>
      <w:r w:rsidRPr="00570E19">
        <w:rPr>
          <w:rFonts w:ascii="Times New Roman" w:hAnsi="Times New Roman"/>
          <w:color w:val="000000" w:themeColor="text1"/>
          <w:sz w:val="22"/>
          <w:szCs w:val="22"/>
        </w:rPr>
        <w:t xml:space="preserve">Niniejsza umowa została </w:t>
      </w:r>
      <w:r w:rsidRPr="008C6126">
        <w:rPr>
          <w:rFonts w:ascii="Times New Roman" w:hAnsi="Times New Roman"/>
          <w:sz w:val="22"/>
          <w:szCs w:val="22"/>
        </w:rPr>
        <w:t xml:space="preserve">sporządzona w </w:t>
      </w:r>
      <w:r>
        <w:rPr>
          <w:rFonts w:ascii="Times New Roman" w:hAnsi="Times New Roman"/>
          <w:sz w:val="22"/>
          <w:szCs w:val="22"/>
        </w:rPr>
        <w:t>3</w:t>
      </w:r>
      <w:r w:rsidRPr="008C6126">
        <w:rPr>
          <w:rFonts w:ascii="Times New Roman" w:hAnsi="Times New Roman"/>
          <w:sz w:val="22"/>
          <w:szCs w:val="22"/>
        </w:rPr>
        <w:t xml:space="preserve"> jednobrzmiących egzemplarzach, z tego </w:t>
      </w:r>
      <w:r>
        <w:rPr>
          <w:rFonts w:ascii="Times New Roman" w:hAnsi="Times New Roman"/>
          <w:sz w:val="22"/>
          <w:szCs w:val="22"/>
        </w:rPr>
        <w:t>1</w:t>
      </w:r>
      <w:r w:rsidRPr="008C6126">
        <w:rPr>
          <w:rFonts w:ascii="Times New Roman" w:hAnsi="Times New Roman"/>
          <w:sz w:val="22"/>
          <w:szCs w:val="22"/>
        </w:rPr>
        <w:t xml:space="preserve"> egzemplarz</w:t>
      </w:r>
      <w:r>
        <w:rPr>
          <w:rFonts w:ascii="Times New Roman" w:hAnsi="Times New Roman"/>
          <w:sz w:val="22"/>
          <w:szCs w:val="22"/>
        </w:rPr>
        <w:t xml:space="preserve"> </w:t>
      </w:r>
      <w:r w:rsidRPr="008C6126">
        <w:rPr>
          <w:rFonts w:ascii="Times New Roman" w:hAnsi="Times New Roman"/>
          <w:sz w:val="22"/>
          <w:szCs w:val="22"/>
        </w:rPr>
        <w:t xml:space="preserve">dla Zleceniobiorcy i </w:t>
      </w:r>
      <w:r>
        <w:rPr>
          <w:rFonts w:ascii="Times New Roman" w:hAnsi="Times New Roman"/>
          <w:sz w:val="22"/>
          <w:szCs w:val="22"/>
        </w:rPr>
        <w:t>2</w:t>
      </w:r>
      <w:r w:rsidRPr="008C6126">
        <w:rPr>
          <w:rFonts w:ascii="Times New Roman" w:hAnsi="Times New Roman"/>
          <w:sz w:val="22"/>
          <w:szCs w:val="22"/>
        </w:rPr>
        <w:t xml:space="preserve"> dla Zleceniodawcy.</w:t>
      </w:r>
    </w:p>
    <w:p w14:paraId="3B350C23" w14:textId="77777777" w:rsidR="00135402" w:rsidRPr="008C6126" w:rsidRDefault="00135402" w:rsidP="00135402">
      <w:pPr>
        <w:pStyle w:val="Tekstpodstawowy2"/>
        <w:spacing w:line="276" w:lineRule="auto"/>
        <w:rPr>
          <w:rFonts w:ascii="Times New Roman" w:hAnsi="Times New Roman"/>
          <w:sz w:val="22"/>
          <w:szCs w:val="22"/>
        </w:rPr>
      </w:pPr>
    </w:p>
    <w:p w14:paraId="7D1F6FD4" w14:textId="77777777" w:rsidR="00135402" w:rsidRPr="008C6126" w:rsidRDefault="00135402" w:rsidP="00135402">
      <w:pPr>
        <w:spacing w:line="276" w:lineRule="auto"/>
        <w:ind w:left="360"/>
        <w:jc w:val="both"/>
        <w:rPr>
          <w:sz w:val="22"/>
          <w:szCs w:val="22"/>
        </w:rPr>
      </w:pPr>
      <w:r w:rsidRPr="008C6126">
        <w:rPr>
          <w:sz w:val="22"/>
          <w:szCs w:val="22"/>
        </w:rPr>
        <w:t>Zleceniobiorca(-</w:t>
      </w:r>
      <w:proofErr w:type="spellStart"/>
      <w:r w:rsidRPr="008C6126">
        <w:rPr>
          <w:sz w:val="22"/>
          <w:szCs w:val="22"/>
        </w:rPr>
        <w:t>cy</w:t>
      </w:r>
      <w:proofErr w:type="spellEnd"/>
      <w:r w:rsidRPr="008C6126">
        <w:rPr>
          <w:sz w:val="22"/>
          <w:szCs w:val="22"/>
        </w:rPr>
        <w:t>):</w:t>
      </w:r>
      <w:r>
        <w:rPr>
          <w:sz w:val="22"/>
          <w:szCs w:val="22"/>
        </w:rPr>
        <w:tab/>
      </w:r>
      <w:r>
        <w:rPr>
          <w:sz w:val="22"/>
          <w:szCs w:val="22"/>
        </w:rPr>
        <w:tab/>
      </w:r>
      <w:r>
        <w:rPr>
          <w:sz w:val="22"/>
          <w:szCs w:val="22"/>
        </w:rPr>
        <w:tab/>
      </w:r>
      <w:r w:rsidRPr="008C6126">
        <w:rPr>
          <w:sz w:val="22"/>
          <w:szCs w:val="22"/>
        </w:rPr>
        <w:tab/>
      </w:r>
      <w:r w:rsidRPr="008C6126">
        <w:rPr>
          <w:sz w:val="22"/>
          <w:szCs w:val="22"/>
        </w:rPr>
        <w:tab/>
        <w:t xml:space="preserve"> </w:t>
      </w:r>
      <w:r>
        <w:rPr>
          <w:sz w:val="22"/>
          <w:szCs w:val="22"/>
        </w:rPr>
        <w:tab/>
      </w:r>
      <w:r>
        <w:rPr>
          <w:sz w:val="22"/>
          <w:szCs w:val="22"/>
        </w:rPr>
        <w:tab/>
      </w:r>
      <w:r>
        <w:rPr>
          <w:sz w:val="22"/>
          <w:szCs w:val="22"/>
        </w:rPr>
        <w:tab/>
      </w:r>
      <w:r w:rsidRPr="008C6126">
        <w:rPr>
          <w:sz w:val="22"/>
          <w:szCs w:val="22"/>
        </w:rPr>
        <w:t>Zleceniodawca:</w:t>
      </w:r>
    </w:p>
    <w:p w14:paraId="3A122568" w14:textId="77777777" w:rsidR="00135402" w:rsidRPr="008C6126" w:rsidRDefault="00135402" w:rsidP="00135402">
      <w:pPr>
        <w:spacing w:line="276" w:lineRule="auto"/>
        <w:ind w:left="284"/>
        <w:rPr>
          <w:sz w:val="22"/>
          <w:szCs w:val="22"/>
        </w:rPr>
      </w:pPr>
    </w:p>
    <w:p w14:paraId="6531D754" w14:textId="77777777" w:rsidR="00135402" w:rsidRDefault="00135402" w:rsidP="00135402">
      <w:pPr>
        <w:spacing w:line="276" w:lineRule="auto"/>
        <w:ind w:left="2408" w:firstLine="424"/>
        <w:rPr>
          <w:rFonts w:eastAsia="Arial"/>
          <w:bCs/>
          <w:color w:val="FF0000"/>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C6126">
        <w:rPr>
          <w:sz w:val="22"/>
          <w:szCs w:val="22"/>
        </w:rPr>
        <w:t xml:space="preserve"> ..............................................</w:t>
      </w:r>
    </w:p>
    <w:p w14:paraId="441E9578"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64590245"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45B8FD90"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64E457C0"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270743CF"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5CC1149E"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7640E8FB"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bookmarkEnd w:id="2"/>
    <w:p w14:paraId="3336E17E" w14:textId="77777777" w:rsidR="00135402" w:rsidRDefault="00135402" w:rsidP="00135402">
      <w:pPr>
        <w:tabs>
          <w:tab w:val="left" w:pos="0"/>
        </w:tabs>
        <w:autoSpaceDE w:val="0"/>
        <w:autoSpaceDN w:val="0"/>
        <w:adjustRightInd w:val="0"/>
        <w:spacing w:after="120"/>
        <w:jc w:val="both"/>
        <w:rPr>
          <w:rFonts w:eastAsia="Arial"/>
          <w:bCs/>
          <w:color w:val="FF0000"/>
          <w:sz w:val="22"/>
          <w:szCs w:val="22"/>
        </w:rPr>
      </w:pPr>
    </w:p>
    <w:p w14:paraId="5B755F6F" w14:textId="77777777" w:rsidR="00135402" w:rsidRDefault="00135402" w:rsidP="00135402">
      <w:pPr>
        <w:spacing w:line="276" w:lineRule="auto"/>
        <w:jc w:val="center"/>
        <w:rPr>
          <w:rFonts w:eastAsia="Arial"/>
          <w:bCs/>
          <w:color w:val="FF0000"/>
          <w:sz w:val="22"/>
          <w:szCs w:val="22"/>
        </w:rPr>
      </w:pPr>
    </w:p>
    <w:p w14:paraId="40DB1C29" w14:textId="77777777" w:rsidR="000745CC" w:rsidRDefault="000745CC"/>
    <w:sectPr w:rsidR="000745CC" w:rsidSect="00135402">
      <w:type w:val="continuous"/>
      <w:pgSz w:w="11906" w:h="16838"/>
      <w:pgMar w:top="568"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in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E58AF3C"/>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B551EB"/>
    <w:multiLevelType w:val="hybridMultilevel"/>
    <w:tmpl w:val="61602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4D59D5"/>
    <w:multiLevelType w:val="hybridMultilevel"/>
    <w:tmpl w:val="E2BAB492"/>
    <w:lvl w:ilvl="0" w:tplc="5C5A84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B1153"/>
    <w:multiLevelType w:val="hybridMultilevel"/>
    <w:tmpl w:val="8D34A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15:restartNumberingAfterBreak="0">
    <w:nsid w:val="204C4BFE"/>
    <w:multiLevelType w:val="hybridMultilevel"/>
    <w:tmpl w:val="20000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96318"/>
    <w:multiLevelType w:val="hybridMultilevel"/>
    <w:tmpl w:val="05607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3540E2"/>
    <w:multiLevelType w:val="hybridMultilevel"/>
    <w:tmpl w:val="CC7C49C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4"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157169"/>
    <w:multiLevelType w:val="hybridMultilevel"/>
    <w:tmpl w:val="28663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1C65EC"/>
    <w:multiLevelType w:val="hybridMultilevel"/>
    <w:tmpl w:val="C6F08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903FEC"/>
    <w:multiLevelType w:val="hybridMultilevel"/>
    <w:tmpl w:val="1C9CD4A2"/>
    <w:lvl w:ilvl="0" w:tplc="9BA69C7E">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997366"/>
    <w:multiLevelType w:val="hybridMultilevel"/>
    <w:tmpl w:val="D28AB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73B5CA8"/>
    <w:multiLevelType w:val="multilevel"/>
    <w:tmpl w:val="C25C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3"/>
  </w:num>
  <w:num w:numId="4">
    <w:abstractNumId w:val="14"/>
  </w:num>
  <w:num w:numId="5">
    <w:abstractNumId w:val="11"/>
  </w:num>
  <w:num w:numId="6">
    <w:abstractNumId w:val="7"/>
  </w:num>
  <w:num w:numId="7">
    <w:abstractNumId w:val="12"/>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 w:numId="13">
    <w:abstractNumId w:val="6"/>
  </w:num>
  <w:num w:numId="14">
    <w:abstractNumId w:val="2"/>
  </w:num>
  <w:num w:numId="15">
    <w:abstractNumId w:val="9"/>
  </w:num>
  <w:num w:numId="16">
    <w:abstractNumId w:val="15"/>
  </w:num>
  <w:num w:numId="17">
    <w:abstractNumId w:val="20"/>
  </w:num>
  <w:num w:numId="18">
    <w:abstractNumId w:val="8"/>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02"/>
    <w:rsid w:val="00006505"/>
    <w:rsid w:val="00070917"/>
    <w:rsid w:val="000745CC"/>
    <w:rsid w:val="00111E6C"/>
    <w:rsid w:val="00126CF4"/>
    <w:rsid w:val="00135402"/>
    <w:rsid w:val="00147CC3"/>
    <w:rsid w:val="00195AD6"/>
    <w:rsid w:val="001E11A6"/>
    <w:rsid w:val="00217E92"/>
    <w:rsid w:val="003441B3"/>
    <w:rsid w:val="00465796"/>
    <w:rsid w:val="004F0F73"/>
    <w:rsid w:val="00500E91"/>
    <w:rsid w:val="00540FEA"/>
    <w:rsid w:val="00541874"/>
    <w:rsid w:val="00641F65"/>
    <w:rsid w:val="007C6C7A"/>
    <w:rsid w:val="007E49BE"/>
    <w:rsid w:val="009500B8"/>
    <w:rsid w:val="00AE402C"/>
    <w:rsid w:val="00B531E9"/>
    <w:rsid w:val="00C502C6"/>
    <w:rsid w:val="00CB4A0C"/>
    <w:rsid w:val="00CE33C7"/>
    <w:rsid w:val="00D45012"/>
    <w:rsid w:val="00D722FA"/>
    <w:rsid w:val="00DD5ABF"/>
    <w:rsid w:val="00E10F65"/>
    <w:rsid w:val="00FA1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A3FE"/>
  <w15:chartTrackingRefBased/>
  <w15:docId w15:val="{CF4300AB-F06F-4102-BCF0-09B8FE01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40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5402"/>
    <w:pPr>
      <w:keepNext/>
      <w:spacing w:before="240"/>
      <w:jc w:val="right"/>
      <w:outlineLvl w:val="0"/>
    </w:pPr>
    <w:rPr>
      <w:b/>
      <w:bCs/>
    </w:rPr>
  </w:style>
  <w:style w:type="paragraph" w:styleId="Nagwek4">
    <w:name w:val="heading 4"/>
    <w:basedOn w:val="Normalny"/>
    <w:next w:val="Normalny"/>
    <w:link w:val="Nagwek4Znak"/>
    <w:qFormat/>
    <w:rsid w:val="00135402"/>
    <w:pPr>
      <w:keepNext/>
      <w:spacing w:before="240" w:after="60"/>
      <w:outlineLvl w:val="3"/>
    </w:pPr>
    <w:rPr>
      <w:b/>
      <w:bCs/>
      <w:sz w:val="28"/>
      <w:szCs w:val="28"/>
    </w:rPr>
  </w:style>
  <w:style w:type="paragraph" w:styleId="Nagwek5">
    <w:name w:val="heading 5"/>
    <w:basedOn w:val="Normalny"/>
    <w:next w:val="Normalny"/>
    <w:link w:val="Nagwek5Znak"/>
    <w:qFormat/>
    <w:rsid w:val="0013540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540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354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3540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135402"/>
    <w:pPr>
      <w:spacing w:before="100" w:after="100"/>
    </w:pPr>
    <w:rPr>
      <w:szCs w:val="20"/>
    </w:rPr>
  </w:style>
  <w:style w:type="paragraph" w:styleId="Tekstpodstawowy2">
    <w:name w:val="Body Text 2"/>
    <w:basedOn w:val="Normalny"/>
    <w:link w:val="Tekstpodstawowy2Znak"/>
    <w:semiHidden/>
    <w:rsid w:val="00135402"/>
    <w:pPr>
      <w:jc w:val="both"/>
    </w:pPr>
    <w:rPr>
      <w:rFonts w:ascii="Courier New" w:hAnsi="Courier New"/>
    </w:rPr>
  </w:style>
  <w:style w:type="character" w:customStyle="1" w:styleId="Tekstpodstawowy2Znak">
    <w:name w:val="Tekst podstawowy 2 Znak"/>
    <w:basedOn w:val="Domylnaczcionkaakapitu"/>
    <w:link w:val="Tekstpodstawowy2"/>
    <w:semiHidden/>
    <w:rsid w:val="00135402"/>
    <w:rPr>
      <w:rFonts w:ascii="Courier New" w:eastAsia="Times New Roman" w:hAnsi="Courier New" w:cs="Times New Roman"/>
      <w:sz w:val="24"/>
      <w:szCs w:val="24"/>
      <w:lang w:eastAsia="pl-PL"/>
    </w:rPr>
  </w:style>
  <w:style w:type="paragraph" w:styleId="Tekstpodstawowywcity">
    <w:name w:val="Body Text Indent"/>
    <w:basedOn w:val="Normalny"/>
    <w:link w:val="TekstpodstawowywcityZnak"/>
    <w:semiHidden/>
    <w:rsid w:val="00135402"/>
    <w:pPr>
      <w:spacing w:after="120"/>
      <w:ind w:left="283"/>
    </w:pPr>
  </w:style>
  <w:style w:type="character" w:customStyle="1" w:styleId="TekstpodstawowywcityZnak">
    <w:name w:val="Tekst podstawowy wcięty Znak"/>
    <w:basedOn w:val="Domylnaczcionkaakapitu"/>
    <w:link w:val="Tekstpodstawowywcity"/>
    <w:semiHidden/>
    <w:rsid w:val="0013540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35402"/>
    <w:pPr>
      <w:ind w:left="708"/>
    </w:pPr>
  </w:style>
  <w:style w:type="character" w:styleId="Hipercze">
    <w:name w:val="Hyperlink"/>
    <w:semiHidden/>
    <w:rsid w:val="00135402"/>
    <w:rPr>
      <w:color w:val="0000FF"/>
      <w:u w:val="single"/>
    </w:rPr>
  </w:style>
  <w:style w:type="character" w:customStyle="1" w:styleId="gwpe89eb575size">
    <w:name w:val="gwpe89eb575_size"/>
    <w:rsid w:val="00135402"/>
  </w:style>
  <w:style w:type="character" w:customStyle="1" w:styleId="alb">
    <w:name w:val="a_lb"/>
    <w:rsid w:val="007C6C7A"/>
  </w:style>
  <w:style w:type="paragraph" w:styleId="Tekstdymka">
    <w:name w:val="Balloon Text"/>
    <w:basedOn w:val="Normalny"/>
    <w:link w:val="TekstdymkaZnak"/>
    <w:uiPriority w:val="99"/>
    <w:semiHidden/>
    <w:unhideWhenUsed/>
    <w:rsid w:val="00641F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F6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B531E9"/>
    <w:rPr>
      <w:sz w:val="16"/>
      <w:szCs w:val="16"/>
    </w:rPr>
  </w:style>
  <w:style w:type="paragraph" w:styleId="Tekstkomentarza">
    <w:name w:val="annotation text"/>
    <w:basedOn w:val="Normalny"/>
    <w:link w:val="TekstkomentarzaZnak"/>
    <w:uiPriority w:val="99"/>
    <w:semiHidden/>
    <w:unhideWhenUsed/>
    <w:rsid w:val="00B531E9"/>
    <w:rPr>
      <w:sz w:val="20"/>
      <w:szCs w:val="20"/>
    </w:rPr>
  </w:style>
  <w:style w:type="character" w:customStyle="1" w:styleId="TekstkomentarzaZnak">
    <w:name w:val="Tekst komentarza Znak"/>
    <w:basedOn w:val="Domylnaczcionkaakapitu"/>
    <w:link w:val="Tekstkomentarza"/>
    <w:uiPriority w:val="99"/>
    <w:semiHidden/>
    <w:rsid w:val="00B531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E9"/>
    <w:rPr>
      <w:b/>
      <w:bCs/>
    </w:rPr>
  </w:style>
  <w:style w:type="character" w:customStyle="1" w:styleId="TematkomentarzaZnak">
    <w:name w:val="Temat komentarza Znak"/>
    <w:basedOn w:val="TekstkomentarzaZnak"/>
    <w:link w:val="Tematkomentarza"/>
    <w:uiPriority w:val="99"/>
    <w:semiHidden/>
    <w:rsid w:val="00B531E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KT%5b%5dBASIC.371236550" TargetMode="External"/><Relationship Id="rId3" Type="http://schemas.openxmlformats.org/officeDocument/2006/relationships/settings" Target="settings.xml"/><Relationship Id="rId7" Type="http://schemas.openxmlformats.org/officeDocument/2006/relationships/hyperlink" Target="about:blankAKT%5b%5dBASIC.3711618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AKT%5b%5dBASIC.371199763" TargetMode="External"/><Relationship Id="rId5" Type="http://schemas.openxmlformats.org/officeDocument/2006/relationships/hyperlink" Target="mailto:gkrpa-morag@morag.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3214</Words>
  <Characters>19290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4</cp:revision>
  <cp:lastPrinted>2019-04-18T12:28:00Z</cp:lastPrinted>
  <dcterms:created xsi:type="dcterms:W3CDTF">2019-04-30T07:59:00Z</dcterms:created>
  <dcterms:modified xsi:type="dcterms:W3CDTF">2019-04-30T14:24:00Z</dcterms:modified>
</cp:coreProperties>
</file>