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8905" w:type="dxa"/>
        <w:tblInd w:w="269" w:type="dxa"/>
        <w:tblLook w:val="04A0"/>
      </w:tblPr>
      <w:tblGrid>
        <w:gridCol w:w="7211"/>
        <w:gridCol w:w="1694"/>
      </w:tblGrid>
      <w:tr w:rsidR="004912EB" w:rsidTr="009E70C3">
        <w:trPr>
          <w:trHeight w:val="1275"/>
        </w:trPr>
        <w:tc>
          <w:tcPr>
            <w:tcW w:w="721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912EB" w:rsidRDefault="005723FB" w:rsidP="008B220B">
            <w:pPr>
              <w:spacing w:line="276" w:lineRule="auto"/>
              <w:ind w:left="34"/>
              <w:jc w:val="center"/>
              <w:rPr>
                <w:rFonts w:asciiTheme="minorHAnsi" w:eastAsiaTheme="minorHAnsi" w:hAnsiTheme="minorHAnsi" w:cstheme="minorBidi"/>
                <w:b/>
                <w:sz w:val="50"/>
                <w:szCs w:val="5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50"/>
                <w:szCs w:val="50"/>
                <w:lang w:eastAsia="en-US"/>
              </w:rPr>
              <w:t>SPECYFIKACJA TECHNICZNA</w:t>
            </w:r>
          </w:p>
          <w:p w:rsidR="005723FB" w:rsidRPr="005723FB" w:rsidRDefault="005723FB" w:rsidP="005723FB">
            <w:pPr>
              <w:rPr>
                <w:rFonts w:asciiTheme="minorHAnsi" w:eastAsiaTheme="minorHAnsi" w:hAnsiTheme="minorHAnsi" w:cstheme="minorBidi"/>
                <w:b/>
                <w:sz w:val="31"/>
                <w:szCs w:val="31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SYMBOL </w:t>
            </w:r>
            <w:r w:rsidRPr="0016712D"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 xml:space="preserve">ST </w:t>
            </w:r>
            <w:r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2</w:t>
            </w:r>
            <w:r w:rsidRPr="0016712D"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.0/201</w:t>
            </w:r>
            <w:r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8</w:t>
            </w:r>
          </w:p>
        </w:tc>
        <w:tc>
          <w:tcPr>
            <w:tcW w:w="169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912EB" w:rsidRDefault="008B220B" w:rsidP="009E70C3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8B22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EGZEMPLARZ</w:t>
            </w:r>
          </w:p>
          <w:p w:rsidR="008B220B" w:rsidRPr="008B220B" w:rsidRDefault="005D454B" w:rsidP="009E70C3">
            <w:pPr>
              <w:ind w:left="-73"/>
              <w:jc w:val="center"/>
              <w:rPr>
                <w:rFonts w:asciiTheme="minorHAnsi" w:eastAsiaTheme="minorHAnsi" w:hAnsiTheme="minorHAnsi" w:cstheme="minorBidi"/>
                <w:b/>
                <w:sz w:val="50"/>
                <w:szCs w:val="5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50"/>
                <w:szCs w:val="50"/>
                <w:lang w:eastAsia="en-US"/>
              </w:rPr>
              <w:t>1</w:t>
            </w:r>
          </w:p>
          <w:p w:rsidR="008B220B" w:rsidRPr="008B220B" w:rsidRDefault="008B220B" w:rsidP="009E70C3">
            <w:pPr>
              <w:ind w:left="1418"/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</w:pPr>
          </w:p>
        </w:tc>
      </w:tr>
      <w:tr w:rsidR="008B220B" w:rsidRPr="00D83BF0" w:rsidTr="009E70C3">
        <w:trPr>
          <w:trHeight w:val="374"/>
        </w:trPr>
        <w:tc>
          <w:tcPr>
            <w:tcW w:w="8905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B8CCE4" w:themeFill="accent1" w:themeFillTint="66"/>
            <w:vAlign w:val="center"/>
          </w:tcPr>
          <w:p w:rsidR="008B220B" w:rsidRPr="008B220B" w:rsidRDefault="008B220B" w:rsidP="008B220B">
            <w:pPr>
              <w:spacing w:line="276" w:lineRule="auto"/>
              <w:ind w:left="34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TEMAT</w:t>
            </w:r>
          </w:p>
        </w:tc>
      </w:tr>
      <w:tr w:rsidR="008B220B" w:rsidTr="009E70C3">
        <w:trPr>
          <w:trHeight w:val="3384"/>
        </w:trPr>
        <w:tc>
          <w:tcPr>
            <w:tcW w:w="8905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8B220B" w:rsidRPr="008B220B" w:rsidRDefault="008B220B" w:rsidP="008B220B">
            <w:pPr>
              <w:spacing w:line="276" w:lineRule="auto"/>
              <w:ind w:left="460"/>
              <w:rPr>
                <w:rFonts w:asciiTheme="minorHAnsi" w:eastAsiaTheme="minorHAnsi" w:hAnsiTheme="minorHAnsi" w:cstheme="minorBidi"/>
                <w:b/>
                <w:sz w:val="24"/>
                <w:szCs w:val="24"/>
                <w:lang w:eastAsia="en-US"/>
              </w:rPr>
            </w:pPr>
          </w:p>
          <w:p w:rsidR="0046172E" w:rsidRDefault="005723FB" w:rsidP="008B220B">
            <w:pPr>
              <w:spacing w:line="276" w:lineRule="auto"/>
              <w:ind w:left="34"/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SPECYFIKACJA TECHNICZNA WYKONANIA I ODBIORU ROBÓT</w:t>
            </w:r>
          </w:p>
          <w:p w:rsidR="00240123" w:rsidRDefault="003E7638" w:rsidP="00240123">
            <w:pPr>
              <w:spacing w:line="276" w:lineRule="auto"/>
              <w:ind w:left="34"/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 xml:space="preserve">INSTALACJI </w:t>
            </w:r>
            <w:r w:rsidR="002D2274"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 xml:space="preserve">SANITARNYCH ZE ZBIORNIKOWĄ INSTALACJĄ GAZOWĄ </w:t>
            </w:r>
            <w:r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DLA</w:t>
            </w:r>
            <w:r w:rsidR="002D2274"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PRZEBUDOWY ŚWIETLICY WIEJSKIEJ W KALNIKU NA DZ. NR 644/1 I 644/2, OBRĘB 0010 KALNIK, GMINA MORĄG</w:t>
            </w:r>
          </w:p>
          <w:p w:rsidR="00A37638" w:rsidRDefault="00A37638" w:rsidP="00240123">
            <w:pPr>
              <w:spacing w:line="276" w:lineRule="auto"/>
              <w:ind w:left="34"/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 xml:space="preserve">KAT. </w:t>
            </w:r>
            <w:r w:rsidR="00D0086F"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IX</w:t>
            </w:r>
          </w:p>
          <w:p w:rsidR="008B220B" w:rsidRPr="008B220B" w:rsidRDefault="008B220B" w:rsidP="00D0086F">
            <w:pPr>
              <w:spacing w:line="276" w:lineRule="auto"/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</w:pPr>
          </w:p>
        </w:tc>
        <w:bookmarkStart w:id="0" w:name="_GoBack"/>
        <w:bookmarkEnd w:id="0"/>
      </w:tr>
      <w:tr w:rsidR="008B220B" w:rsidRPr="00D83BF0" w:rsidTr="009E70C3">
        <w:trPr>
          <w:trHeight w:val="374"/>
        </w:trPr>
        <w:tc>
          <w:tcPr>
            <w:tcW w:w="8905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B8CCE4" w:themeFill="accent1" w:themeFillTint="66"/>
            <w:vAlign w:val="center"/>
          </w:tcPr>
          <w:p w:rsidR="008B220B" w:rsidRPr="00D83BF0" w:rsidRDefault="008B220B" w:rsidP="008B220B">
            <w:pPr>
              <w:spacing w:line="276" w:lineRule="auto"/>
              <w:ind w:left="34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INWESTOR</w:t>
            </w:r>
          </w:p>
        </w:tc>
      </w:tr>
      <w:tr w:rsidR="008B220B" w:rsidTr="00A37638">
        <w:trPr>
          <w:trHeight w:val="3039"/>
        </w:trPr>
        <w:tc>
          <w:tcPr>
            <w:tcW w:w="8905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8B220B" w:rsidRDefault="008B220B" w:rsidP="008B220B">
            <w:pPr>
              <w:spacing w:line="276" w:lineRule="auto"/>
              <w:ind w:left="34" w:right="-284"/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</w:pPr>
          </w:p>
          <w:p w:rsidR="008B220B" w:rsidRDefault="002D2274" w:rsidP="008B220B">
            <w:pPr>
              <w:spacing w:line="276" w:lineRule="auto"/>
              <w:ind w:left="34" w:right="-284"/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GMINA MORĄG</w:t>
            </w:r>
          </w:p>
          <w:p w:rsidR="002D2274" w:rsidRPr="00A41A57" w:rsidRDefault="002D2274" w:rsidP="008B220B">
            <w:pPr>
              <w:spacing w:line="276" w:lineRule="auto"/>
              <w:ind w:left="34" w:right="-284"/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URZĄD MIEJSKI W MORĄGU</w:t>
            </w:r>
          </w:p>
          <w:p w:rsidR="008B220B" w:rsidRPr="008B220B" w:rsidRDefault="008B220B" w:rsidP="002D2274">
            <w:pPr>
              <w:spacing w:line="276" w:lineRule="auto"/>
              <w:ind w:left="34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E198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UL. </w:t>
            </w:r>
            <w:r w:rsidR="002D227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11 LISTOPADA 9</w:t>
            </w:r>
            <w:r w:rsidR="00240123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 10</w:t>
            </w:r>
            <w:r w:rsidRPr="003E198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, 14-3</w:t>
            </w:r>
            <w:r w:rsidR="00240123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0</w:t>
            </w:r>
            <w:r w:rsidRPr="003E198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0 </w:t>
            </w:r>
            <w:r w:rsidR="00240123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MORĄG</w:t>
            </w:r>
          </w:p>
        </w:tc>
      </w:tr>
      <w:tr w:rsidR="008B220B" w:rsidRPr="00D83BF0" w:rsidTr="009E70C3">
        <w:trPr>
          <w:trHeight w:val="374"/>
        </w:trPr>
        <w:tc>
          <w:tcPr>
            <w:tcW w:w="8905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B8CCE4" w:themeFill="accent1" w:themeFillTint="66"/>
            <w:vAlign w:val="center"/>
          </w:tcPr>
          <w:p w:rsidR="008B220B" w:rsidRPr="00D83BF0" w:rsidRDefault="008B220B" w:rsidP="008B220B">
            <w:pPr>
              <w:spacing w:line="276" w:lineRule="auto"/>
              <w:ind w:left="34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AUTOR OPRACOWANIA</w:t>
            </w:r>
          </w:p>
        </w:tc>
      </w:tr>
      <w:tr w:rsidR="00A37638" w:rsidTr="005723FB">
        <w:tc>
          <w:tcPr>
            <w:tcW w:w="7211" w:type="dxa"/>
            <w:tcBorders>
              <w:left w:val="double" w:sz="4" w:space="0" w:color="auto"/>
              <w:bottom w:val="single" w:sz="4" w:space="0" w:color="auto"/>
            </w:tcBorders>
          </w:tcPr>
          <w:p w:rsidR="00A37638" w:rsidRPr="007E64D8" w:rsidRDefault="00A37638" w:rsidP="00A74A7A">
            <w:pPr>
              <w:tabs>
                <w:tab w:val="left" w:pos="3436"/>
              </w:tabs>
              <w:spacing w:line="276" w:lineRule="auto"/>
              <w:ind w:left="34"/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</w:pPr>
            <w:r w:rsidRPr="007E64D8"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  <w:t>PROJEKTANT</w:t>
            </w:r>
            <w:r w:rsidRPr="007E64D8"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  <w:tab/>
              <w:t>UPRAWNIENIA BUDOWLANE</w:t>
            </w:r>
          </w:p>
          <w:p w:rsidR="00A37638" w:rsidRPr="008B220B" w:rsidRDefault="00A37638" w:rsidP="00A74A7A">
            <w:pPr>
              <w:tabs>
                <w:tab w:val="left" w:pos="3436"/>
              </w:tabs>
              <w:spacing w:line="276" w:lineRule="auto"/>
              <w:ind w:left="1168" w:hanging="1134"/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mgr inż. ANNA JANIK</w:t>
            </w:r>
            <w:r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ab/>
            </w:r>
            <w:r w:rsidRPr="0093721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MAZ/0334/POOS/11</w:t>
            </w: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br/>
            </w:r>
            <w:r w:rsidRPr="007E64D8"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  <w:t>do projektowania bez ograniczeń w specjalności instalacyjnej w zakresie sieci, instalacji i urządzeń cieplnych, wentylacyjnych, gazowych, wodociągowych i kanalizacyjnych</w:t>
            </w:r>
          </w:p>
        </w:tc>
        <w:tc>
          <w:tcPr>
            <w:tcW w:w="1694" w:type="dxa"/>
            <w:tcBorders>
              <w:bottom w:val="single" w:sz="4" w:space="0" w:color="auto"/>
              <w:right w:val="double" w:sz="4" w:space="0" w:color="auto"/>
            </w:tcBorders>
          </w:tcPr>
          <w:p w:rsidR="00A37638" w:rsidRPr="007E64D8" w:rsidRDefault="00A37638" w:rsidP="00A74A7A">
            <w:pPr>
              <w:spacing w:line="276" w:lineRule="auto"/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</w:pPr>
            <w:r w:rsidRPr="007E64D8"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  <w:t>PODPIS</w:t>
            </w:r>
          </w:p>
        </w:tc>
      </w:tr>
      <w:tr w:rsidR="005723FB" w:rsidRPr="005723FB" w:rsidTr="005723FB">
        <w:tc>
          <w:tcPr>
            <w:tcW w:w="7211" w:type="dxa"/>
            <w:tcBorders>
              <w:left w:val="double" w:sz="4" w:space="0" w:color="auto"/>
              <w:bottom w:val="nil"/>
              <w:right w:val="nil"/>
            </w:tcBorders>
          </w:tcPr>
          <w:p w:rsidR="00A37638" w:rsidRPr="005723FB" w:rsidRDefault="00A37638" w:rsidP="00A74A7A">
            <w:pPr>
              <w:tabs>
                <w:tab w:val="left" w:pos="3436"/>
              </w:tabs>
              <w:spacing w:line="276" w:lineRule="auto"/>
              <w:ind w:left="34"/>
              <w:rPr>
                <w:rFonts w:asciiTheme="minorHAnsi" w:eastAsiaTheme="minorHAnsi" w:hAnsiTheme="minorHAnsi" w:cstheme="minorBidi"/>
                <w:b/>
                <w:color w:val="FFFFFF" w:themeColor="background1"/>
                <w:sz w:val="16"/>
                <w:szCs w:val="16"/>
                <w:lang w:eastAsia="en-US"/>
              </w:rPr>
            </w:pPr>
            <w:r w:rsidRPr="005723FB">
              <w:rPr>
                <w:rFonts w:asciiTheme="minorHAnsi" w:eastAsiaTheme="minorHAnsi" w:hAnsiTheme="minorHAnsi" w:cstheme="minorBidi"/>
                <w:b/>
                <w:color w:val="FFFFFF" w:themeColor="background1"/>
                <w:sz w:val="16"/>
                <w:szCs w:val="16"/>
                <w:lang w:eastAsia="en-US"/>
              </w:rPr>
              <w:t>SPRAWDZAJĄCY</w:t>
            </w:r>
            <w:r w:rsidRPr="005723FB">
              <w:rPr>
                <w:rFonts w:asciiTheme="minorHAnsi" w:eastAsiaTheme="minorHAnsi" w:hAnsiTheme="minorHAnsi" w:cstheme="minorBidi"/>
                <w:b/>
                <w:color w:val="FFFFFF" w:themeColor="background1"/>
                <w:sz w:val="16"/>
                <w:szCs w:val="16"/>
                <w:lang w:eastAsia="en-US"/>
              </w:rPr>
              <w:tab/>
              <w:t>UPRAWNIENIA BUDOWLANE</w:t>
            </w:r>
          </w:p>
          <w:p w:rsidR="00A37638" w:rsidRPr="005723FB" w:rsidRDefault="00A37638" w:rsidP="00A74A7A">
            <w:pPr>
              <w:tabs>
                <w:tab w:val="left" w:pos="3436"/>
              </w:tabs>
              <w:spacing w:line="276" w:lineRule="auto"/>
              <w:ind w:left="1168" w:hanging="1134"/>
              <w:rPr>
                <w:rFonts w:asciiTheme="minorHAnsi" w:eastAsiaTheme="minorHAnsi" w:hAnsiTheme="minorHAnsi" w:cstheme="minorBidi"/>
                <w:b/>
                <w:color w:val="FFFFFF" w:themeColor="background1"/>
                <w:sz w:val="32"/>
                <w:szCs w:val="32"/>
                <w:lang w:eastAsia="en-US"/>
              </w:rPr>
            </w:pPr>
            <w:r w:rsidRPr="005723FB">
              <w:rPr>
                <w:rFonts w:asciiTheme="minorHAnsi" w:eastAsiaTheme="minorHAnsi" w:hAnsiTheme="minorHAnsi" w:cstheme="minorBidi"/>
                <w:b/>
                <w:color w:val="FFFFFF" w:themeColor="background1"/>
                <w:sz w:val="32"/>
                <w:szCs w:val="32"/>
                <w:lang w:eastAsia="en-US"/>
              </w:rPr>
              <w:t>mgr inż. IZABELLA GÓRA</w:t>
            </w:r>
            <w:r w:rsidRPr="005723FB">
              <w:rPr>
                <w:rFonts w:asciiTheme="minorHAnsi" w:eastAsiaTheme="minorHAnsi" w:hAnsiTheme="minorHAnsi" w:cstheme="minorBidi"/>
                <w:b/>
                <w:color w:val="FFFFFF" w:themeColor="background1"/>
                <w:sz w:val="32"/>
                <w:szCs w:val="32"/>
                <w:lang w:eastAsia="en-US"/>
              </w:rPr>
              <w:tab/>
            </w:r>
            <w:r w:rsidRPr="005723FB">
              <w:rPr>
                <w:rFonts w:asciiTheme="minorHAnsi" w:eastAsiaTheme="minorHAnsi" w:hAnsiTheme="minorHAnsi" w:cstheme="minorBidi"/>
                <w:b/>
                <w:color w:val="FFFFFF" w:themeColor="background1"/>
                <w:sz w:val="22"/>
                <w:szCs w:val="22"/>
                <w:lang w:eastAsia="en-US"/>
              </w:rPr>
              <w:t>MAZ/0232/POOS/11</w:t>
            </w:r>
            <w:r w:rsidRPr="005723FB">
              <w:rPr>
                <w:rFonts w:asciiTheme="minorHAnsi" w:eastAsiaTheme="minorHAnsi" w:hAnsiTheme="minorHAnsi" w:cstheme="minorBidi"/>
                <w:b/>
                <w:color w:val="FFFFFF" w:themeColor="background1"/>
                <w:sz w:val="22"/>
                <w:szCs w:val="22"/>
                <w:lang w:eastAsia="en-US"/>
              </w:rPr>
              <w:br/>
            </w:r>
            <w:r w:rsidRPr="005723FB">
              <w:rPr>
                <w:rFonts w:asciiTheme="minorHAnsi" w:eastAsiaTheme="minorHAnsi" w:hAnsiTheme="minorHAnsi" w:cstheme="minorBidi"/>
                <w:b/>
                <w:color w:val="FFFFFF" w:themeColor="background1"/>
                <w:sz w:val="16"/>
                <w:szCs w:val="16"/>
                <w:lang w:eastAsia="en-US"/>
              </w:rPr>
              <w:t>do projektowania bez ograniczeń w specjalności instalacyjnej w zakresie sieci, instalacji i urządzeń cieplnych, wentylacyjnych, gazowych, wodociągowych i kanalizacyjnych</w:t>
            </w:r>
          </w:p>
        </w:tc>
        <w:tc>
          <w:tcPr>
            <w:tcW w:w="1694" w:type="dxa"/>
            <w:tcBorders>
              <w:left w:val="nil"/>
              <w:bottom w:val="nil"/>
              <w:right w:val="double" w:sz="4" w:space="0" w:color="auto"/>
            </w:tcBorders>
          </w:tcPr>
          <w:p w:rsidR="00A37638" w:rsidRPr="005723FB" w:rsidRDefault="00A37638" w:rsidP="00A74A7A">
            <w:pPr>
              <w:spacing w:line="276" w:lineRule="auto"/>
              <w:rPr>
                <w:rFonts w:asciiTheme="minorHAnsi" w:eastAsiaTheme="minorHAnsi" w:hAnsiTheme="minorHAnsi" w:cstheme="minorBidi"/>
                <w:b/>
                <w:color w:val="FFFFFF" w:themeColor="background1"/>
                <w:sz w:val="16"/>
                <w:szCs w:val="16"/>
                <w:lang w:eastAsia="en-US"/>
              </w:rPr>
            </w:pPr>
            <w:r w:rsidRPr="005723FB">
              <w:rPr>
                <w:rFonts w:asciiTheme="minorHAnsi" w:eastAsiaTheme="minorHAnsi" w:hAnsiTheme="minorHAnsi" w:cstheme="minorBidi"/>
                <w:b/>
                <w:color w:val="FFFFFF" w:themeColor="background1"/>
                <w:sz w:val="16"/>
                <w:szCs w:val="16"/>
                <w:lang w:eastAsia="en-US"/>
              </w:rPr>
              <w:t>PODPIS</w:t>
            </w:r>
          </w:p>
        </w:tc>
      </w:tr>
      <w:tr w:rsidR="00D83BF0" w:rsidTr="005723FB">
        <w:trPr>
          <w:trHeight w:val="1643"/>
        </w:trPr>
        <w:tc>
          <w:tcPr>
            <w:tcW w:w="8905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</w:tcPr>
          <w:p w:rsidR="00B95115" w:rsidRDefault="00B95115" w:rsidP="00B95115">
            <w:pPr>
              <w:tabs>
                <w:tab w:val="left" w:pos="3965"/>
              </w:tabs>
              <w:spacing w:line="276" w:lineRule="auto"/>
              <w:ind w:left="34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D83BF0" w:rsidRDefault="00B95115" w:rsidP="00B95115">
            <w:pPr>
              <w:tabs>
                <w:tab w:val="left" w:pos="3965"/>
              </w:tabs>
              <w:spacing w:line="276" w:lineRule="auto"/>
              <w:ind w:left="34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noProof/>
                <w:sz w:val="22"/>
                <w:szCs w:val="22"/>
              </w:rPr>
              <w:drawing>
                <wp:inline distT="0" distB="0" distL="0" distR="0">
                  <wp:extent cx="2886075" cy="60985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mapserwi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2709" cy="619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3BF0" w:rsidTr="009E70C3">
        <w:trPr>
          <w:trHeight w:val="374"/>
        </w:trPr>
        <w:tc>
          <w:tcPr>
            <w:tcW w:w="8905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B8CCE4" w:themeFill="accent1" w:themeFillTint="66"/>
            <w:vAlign w:val="center"/>
          </w:tcPr>
          <w:p w:rsidR="00D83BF0" w:rsidRDefault="00D83BF0" w:rsidP="00D83BF0">
            <w:pPr>
              <w:spacing w:line="276" w:lineRule="auto"/>
              <w:ind w:left="34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DATA WYKONANIA</w:t>
            </w:r>
          </w:p>
        </w:tc>
      </w:tr>
      <w:tr w:rsidR="00D83BF0" w:rsidTr="009E70C3">
        <w:trPr>
          <w:trHeight w:val="957"/>
        </w:trPr>
        <w:tc>
          <w:tcPr>
            <w:tcW w:w="8905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83BF0" w:rsidRDefault="0012125C" w:rsidP="00A37638">
            <w:pPr>
              <w:spacing w:line="276" w:lineRule="auto"/>
              <w:ind w:left="-108"/>
              <w:jc w:val="center"/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MARZEC</w:t>
            </w:r>
            <w:r w:rsidR="00D83BF0"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 xml:space="preserve"> 201</w:t>
            </w:r>
            <w:r w:rsidR="00A37638"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8</w:t>
            </w:r>
          </w:p>
        </w:tc>
      </w:tr>
    </w:tbl>
    <w:p w:rsidR="004912EB" w:rsidRPr="009E70C3" w:rsidRDefault="004912EB" w:rsidP="009E70C3">
      <w:pPr>
        <w:rPr>
          <w:sz w:val="12"/>
          <w:szCs w:val="12"/>
        </w:rPr>
      </w:pPr>
    </w:p>
    <w:sectPr w:rsidR="004912EB" w:rsidRPr="009E70C3" w:rsidSect="00E615C6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62DB" w:rsidRDefault="008B62DB" w:rsidP="00C1518B">
      <w:r>
        <w:separator/>
      </w:r>
    </w:p>
  </w:endnote>
  <w:endnote w:type="continuationSeparator" w:id="1">
    <w:p w:rsidR="008B62DB" w:rsidRDefault="008B62DB" w:rsidP="00C151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62DB" w:rsidRDefault="008B62DB" w:rsidP="00C1518B">
      <w:r>
        <w:separator/>
      </w:r>
    </w:p>
  </w:footnote>
  <w:footnote w:type="continuationSeparator" w:id="1">
    <w:p w:rsidR="008B62DB" w:rsidRDefault="008B62DB" w:rsidP="00C151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C1518B"/>
    <w:rsid w:val="000042EF"/>
    <w:rsid w:val="000B0FB8"/>
    <w:rsid w:val="000E3E30"/>
    <w:rsid w:val="0012125C"/>
    <w:rsid w:val="00180B81"/>
    <w:rsid w:val="002324D4"/>
    <w:rsid w:val="00240123"/>
    <w:rsid w:val="002D2274"/>
    <w:rsid w:val="002D30D0"/>
    <w:rsid w:val="003E1987"/>
    <w:rsid w:val="003E7638"/>
    <w:rsid w:val="00403C6F"/>
    <w:rsid w:val="0046172E"/>
    <w:rsid w:val="004832BC"/>
    <w:rsid w:val="004912EB"/>
    <w:rsid w:val="004A7CF6"/>
    <w:rsid w:val="00513AAC"/>
    <w:rsid w:val="00545A2C"/>
    <w:rsid w:val="005529EF"/>
    <w:rsid w:val="005723FB"/>
    <w:rsid w:val="005A5866"/>
    <w:rsid w:val="005D454B"/>
    <w:rsid w:val="006049E0"/>
    <w:rsid w:val="00610F90"/>
    <w:rsid w:val="0069103B"/>
    <w:rsid w:val="00695ACC"/>
    <w:rsid w:val="00723549"/>
    <w:rsid w:val="00730488"/>
    <w:rsid w:val="00743624"/>
    <w:rsid w:val="00794E7B"/>
    <w:rsid w:val="00827148"/>
    <w:rsid w:val="00855709"/>
    <w:rsid w:val="00881030"/>
    <w:rsid w:val="008A1A34"/>
    <w:rsid w:val="008B220B"/>
    <w:rsid w:val="008B62DB"/>
    <w:rsid w:val="008C2E36"/>
    <w:rsid w:val="009039C5"/>
    <w:rsid w:val="009343B2"/>
    <w:rsid w:val="00937211"/>
    <w:rsid w:val="00970BD1"/>
    <w:rsid w:val="0099470C"/>
    <w:rsid w:val="009E70C3"/>
    <w:rsid w:val="00A0521D"/>
    <w:rsid w:val="00A37638"/>
    <w:rsid w:val="00A41A57"/>
    <w:rsid w:val="00AE5459"/>
    <w:rsid w:val="00B63575"/>
    <w:rsid w:val="00B95115"/>
    <w:rsid w:val="00C1215A"/>
    <w:rsid w:val="00C1518B"/>
    <w:rsid w:val="00C31AD9"/>
    <w:rsid w:val="00C357BB"/>
    <w:rsid w:val="00C9576C"/>
    <w:rsid w:val="00D0086F"/>
    <w:rsid w:val="00D52B43"/>
    <w:rsid w:val="00D83BF0"/>
    <w:rsid w:val="00E23CD4"/>
    <w:rsid w:val="00E615C6"/>
    <w:rsid w:val="00F43C72"/>
    <w:rsid w:val="00F65DAC"/>
    <w:rsid w:val="00F73B37"/>
    <w:rsid w:val="00F97B45"/>
    <w:rsid w:val="00FC2482"/>
    <w:rsid w:val="00FD4D81"/>
    <w:rsid w:val="00FE1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4E7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518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1518B"/>
  </w:style>
  <w:style w:type="paragraph" w:styleId="Stopka">
    <w:name w:val="footer"/>
    <w:basedOn w:val="Normalny"/>
    <w:link w:val="StopkaZnak"/>
    <w:uiPriority w:val="99"/>
    <w:unhideWhenUsed/>
    <w:rsid w:val="00C1518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1518B"/>
  </w:style>
  <w:style w:type="paragraph" w:styleId="Tekstdymka">
    <w:name w:val="Balloon Text"/>
    <w:basedOn w:val="Normalny"/>
    <w:link w:val="TekstdymkaZnak"/>
    <w:uiPriority w:val="99"/>
    <w:semiHidden/>
    <w:unhideWhenUsed/>
    <w:rsid w:val="00C151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18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31AD9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2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2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21D"/>
    <w:rPr>
      <w:vertAlign w:val="superscript"/>
    </w:rPr>
  </w:style>
  <w:style w:type="table" w:styleId="Tabela-Siatka">
    <w:name w:val="Table Grid"/>
    <w:basedOn w:val="Standardowy"/>
    <w:uiPriority w:val="59"/>
    <w:rsid w:val="004912E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9F0F7-00E3-4C44-A585-B249253CD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Janik</dc:creator>
  <cp:keywords/>
  <dc:description/>
  <cp:lastModifiedBy>ConceptStudio</cp:lastModifiedBy>
  <cp:revision>4</cp:revision>
  <cp:lastPrinted>2018-04-19T13:18:00Z</cp:lastPrinted>
  <dcterms:created xsi:type="dcterms:W3CDTF">2018-03-12T09:13:00Z</dcterms:created>
  <dcterms:modified xsi:type="dcterms:W3CDTF">2018-04-19T13:18:00Z</dcterms:modified>
</cp:coreProperties>
</file>