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CAD19" w14:textId="0F430D55" w:rsidR="00FC2615" w:rsidRPr="007D1889" w:rsidRDefault="00FC2615" w:rsidP="00FC2615">
      <w:pPr>
        <w:pStyle w:val="Nagwek3"/>
        <w:spacing w:before="59"/>
        <w:ind w:left="6854"/>
        <w:rPr>
          <w:rFonts w:ascii="Arial Narrow" w:hAnsi="Arial Narrow"/>
          <w:sz w:val="22"/>
        </w:rPr>
      </w:pPr>
      <w:r w:rsidRPr="007D1889">
        <w:rPr>
          <w:rFonts w:ascii="Arial Narrow" w:hAnsi="Arial Narrow"/>
          <w:sz w:val="22"/>
        </w:rPr>
        <w:t>Załącznik nr 1 do SIWZ - formularz oferty</w:t>
      </w:r>
    </w:p>
    <w:p w14:paraId="7DBA7886" w14:textId="77777777" w:rsidR="00FC2615" w:rsidRPr="007D1889" w:rsidRDefault="00FC2615" w:rsidP="00FC2615">
      <w:pPr>
        <w:pStyle w:val="Tekstpodstawowy"/>
        <w:spacing w:before="8"/>
        <w:rPr>
          <w:rFonts w:ascii="Arial Narrow" w:hAnsi="Arial Narrow"/>
          <w:b/>
          <w:i/>
          <w:sz w:val="22"/>
          <w:szCs w:val="22"/>
          <w:lang w:val="pl-PL"/>
        </w:rPr>
      </w:pPr>
      <w:r w:rsidRPr="007D1889">
        <w:rPr>
          <w:rFonts w:ascii="Arial Narrow" w:hAnsi="Arial Narrow"/>
          <w:noProof/>
          <w:sz w:val="22"/>
          <w:szCs w:val="22"/>
          <w:lang w:val="pl-PL" w:eastAsia="pl-PL"/>
        </w:rPr>
        <mc:AlternateContent>
          <mc:Choice Requires="wpg">
            <w:drawing>
              <wp:anchor distT="0" distB="0" distL="0" distR="0" simplePos="0" relativeHeight="251679744" behindDoc="0" locked="0" layoutInCell="1" allowOverlap="1" wp14:anchorId="63E4252E" wp14:editId="42733685">
                <wp:simplePos x="0" y="0"/>
                <wp:positionH relativeFrom="page">
                  <wp:posOffset>1829435</wp:posOffset>
                </wp:positionH>
                <wp:positionV relativeFrom="paragraph">
                  <wp:posOffset>123190</wp:posOffset>
                </wp:positionV>
                <wp:extent cx="3901440" cy="282575"/>
                <wp:effectExtent l="635" t="3175" r="3175" b="9525"/>
                <wp:wrapTopAndBottom/>
                <wp:docPr id="86"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01440" cy="282575"/>
                          <a:chOff x="2881" y="194"/>
                          <a:chExt cx="6144" cy="445"/>
                        </a:xfrm>
                      </wpg:grpSpPr>
                      <wps:wsp>
                        <wps:cNvPr id="87" name="Line 55"/>
                        <wps:cNvCnPr>
                          <a:cxnSpLocks noChangeShapeType="1"/>
                        </wps:cNvCnPr>
                        <wps:spPr bwMode="auto">
                          <a:xfrm>
                            <a:off x="2923" y="253"/>
                            <a:ext cx="6060" cy="0"/>
                          </a:xfrm>
                          <a:prstGeom prst="line">
                            <a:avLst/>
                          </a:prstGeom>
                          <a:noFill/>
                          <a:ln w="53340">
                            <a:solidFill>
                              <a:srgbClr val="CCFFCC"/>
                            </a:solidFill>
                            <a:round/>
                            <a:headEnd/>
                            <a:tailEnd/>
                          </a:ln>
                          <a:extLst>
                            <a:ext uri="{909E8E84-426E-40DD-AFC4-6F175D3DCCD1}">
                              <a14:hiddenFill xmlns:a14="http://schemas.microsoft.com/office/drawing/2010/main">
                                <a:noFill/>
                              </a14:hiddenFill>
                            </a:ext>
                          </a:extLst>
                        </wps:spPr>
                        <wps:bodyPr/>
                      </wps:wsp>
                      <wps:wsp>
                        <wps:cNvPr id="88" name="Rectangle 54"/>
                        <wps:cNvSpPr>
                          <a:spLocks noChangeArrowheads="1"/>
                        </wps:cNvSpPr>
                        <wps:spPr bwMode="auto">
                          <a:xfrm>
                            <a:off x="2923" y="295"/>
                            <a:ext cx="103" cy="245"/>
                          </a:xfrm>
                          <a:prstGeom prst="rect">
                            <a:avLst/>
                          </a:prstGeom>
                          <a:solidFill>
                            <a:srgbClr val="CC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53"/>
                        <wps:cNvSpPr>
                          <a:spLocks noChangeArrowheads="1"/>
                        </wps:cNvSpPr>
                        <wps:spPr bwMode="auto">
                          <a:xfrm>
                            <a:off x="8880" y="295"/>
                            <a:ext cx="103" cy="245"/>
                          </a:xfrm>
                          <a:prstGeom prst="rect">
                            <a:avLst/>
                          </a:prstGeom>
                          <a:solidFill>
                            <a:srgbClr val="CC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Line 52"/>
                        <wps:cNvCnPr>
                          <a:cxnSpLocks noChangeShapeType="1"/>
                        </wps:cNvCnPr>
                        <wps:spPr bwMode="auto">
                          <a:xfrm>
                            <a:off x="2923" y="582"/>
                            <a:ext cx="6060" cy="0"/>
                          </a:xfrm>
                          <a:prstGeom prst="line">
                            <a:avLst/>
                          </a:prstGeom>
                          <a:noFill/>
                          <a:ln w="53340">
                            <a:solidFill>
                              <a:srgbClr val="CCFFCC"/>
                            </a:solidFill>
                            <a:round/>
                            <a:headEnd/>
                            <a:tailEnd/>
                          </a:ln>
                          <a:extLst>
                            <a:ext uri="{909E8E84-426E-40DD-AFC4-6F175D3DCCD1}">
                              <a14:hiddenFill xmlns:a14="http://schemas.microsoft.com/office/drawing/2010/main">
                                <a:noFill/>
                              </a14:hiddenFill>
                            </a:ext>
                          </a:extLst>
                        </wps:spPr>
                        <wps:bodyPr/>
                      </wps:wsp>
                      <wps:wsp>
                        <wps:cNvPr id="91" name="Rectangle 51"/>
                        <wps:cNvSpPr>
                          <a:spLocks noChangeArrowheads="1"/>
                        </wps:cNvSpPr>
                        <wps:spPr bwMode="auto">
                          <a:xfrm>
                            <a:off x="3026" y="295"/>
                            <a:ext cx="5854" cy="245"/>
                          </a:xfrm>
                          <a:prstGeom prst="rect">
                            <a:avLst/>
                          </a:prstGeom>
                          <a:solidFill>
                            <a:srgbClr val="CC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Line 50"/>
                        <wps:cNvCnPr>
                          <a:cxnSpLocks noChangeShapeType="1"/>
                        </wps:cNvCnPr>
                        <wps:spPr bwMode="auto">
                          <a:xfrm>
                            <a:off x="2921" y="204"/>
                            <a:ext cx="60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3" name="Line 49"/>
                        <wps:cNvCnPr>
                          <a:cxnSpLocks noChangeShapeType="1"/>
                        </wps:cNvCnPr>
                        <wps:spPr bwMode="auto">
                          <a:xfrm>
                            <a:off x="2916" y="199"/>
                            <a:ext cx="0" cy="434"/>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94" name="Line 48"/>
                        <wps:cNvCnPr>
                          <a:cxnSpLocks noChangeShapeType="1"/>
                        </wps:cNvCnPr>
                        <wps:spPr bwMode="auto">
                          <a:xfrm>
                            <a:off x="2921" y="629"/>
                            <a:ext cx="60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5" name="Line 47"/>
                        <wps:cNvCnPr>
                          <a:cxnSpLocks noChangeShapeType="1"/>
                        </wps:cNvCnPr>
                        <wps:spPr bwMode="auto">
                          <a:xfrm>
                            <a:off x="8986" y="199"/>
                            <a:ext cx="0" cy="434"/>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96" name="Text Box 46"/>
                        <wps:cNvSpPr txBox="1">
                          <a:spLocks noChangeArrowheads="1"/>
                        </wps:cNvSpPr>
                        <wps:spPr bwMode="auto">
                          <a:xfrm>
                            <a:off x="2917" y="205"/>
                            <a:ext cx="6069" cy="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FE6C8" w14:textId="77777777" w:rsidR="004A099C" w:rsidRPr="00A4164F" w:rsidRDefault="004A099C" w:rsidP="00FC2615">
                              <w:pPr>
                                <w:spacing w:before="89"/>
                                <w:ind w:left="2005"/>
                                <w:rPr>
                                  <w:rFonts w:ascii="Arial Narrow" w:hAnsi="Arial Narrow"/>
                                  <w:b/>
                                  <w:sz w:val="22"/>
                                </w:rPr>
                              </w:pPr>
                              <w:r w:rsidRPr="00A4164F">
                                <w:rPr>
                                  <w:rFonts w:ascii="Arial Narrow" w:hAnsi="Arial Narrow"/>
                                  <w:b/>
                                  <w:sz w:val="22"/>
                                </w:rPr>
                                <w:t>FORMULARZ OFERTOWY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E4252E" id="Group 45" o:spid="_x0000_s1026" style="position:absolute;margin-left:144.05pt;margin-top:9.7pt;width:307.2pt;height:22.25pt;z-index:251679744;mso-wrap-distance-left:0;mso-wrap-distance-right:0;mso-position-horizontal-relative:page" coordorigin="2881,194" coordsize="614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">
                <v:line id="Line 55" o:spid="_x0000_s1027" style="position:absolute;visibility:visible;mso-wrap-style:square" from="2923,253" to="8983,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" strokecolor="#cfc" strokeweight="4.2pt"/>
                <v:rect id="Rectangle 54" o:spid="_x0000_s1028" style="position:absolute;left:2923;top:295;width:103;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" fillcolor="#cfc" stroked="f"/>
                <v:rect id="Rectangle 53" o:spid="_x0000_s1029" style="position:absolute;left:8880;top:295;width:103;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" fillcolor="#cfc" stroked="f"/>
                <v:line id="Line 52" o:spid="_x0000_s1030" style="position:absolute;visibility:visible;mso-wrap-style:square" from="2923,582" to="8983,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" strokecolor="#cfc" strokeweight="4.2pt"/>
                <v:rect id="Rectangle 51" o:spid="_x0000_s1031" style="position:absolute;left:3026;top:295;width:5854;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" fillcolor="#cfc" stroked="f"/>
                <v:line id="Line 50" o:spid="_x0000_s1032" style="position:absolute;visibility:visible;mso-wrap-style:square" from="2921,204" to="898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" strokeweight=".48pt"/>
                <v:line id="Line 49" o:spid="_x0000_s1033" style="position:absolute;visibility:visible;mso-wrap-style:square" from="2916,199" to="2916,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" strokeweight=".16969mm"/>
                <v:line id="Line 48" o:spid="_x0000_s1034" style="position:absolute;visibility:visible;mso-wrap-style:square" from="2921,629" to="8981,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244xAAAANsAAAAPAAAAZHJzL2Rvd25yZXYueG1sRI9BawIx&#10;FITvgv8hPMGbZltE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CGnbjjEAAAA2wAAAA8A&#10;AAAAAAAAAAAAAAAABwIAAGRycy9kb3ducmV2LnhtbFBLBQYAAAAAAwADALcAAAD4AgAAAAA=&#10;" strokeweight=".48pt"/>
                <v:line id="Line 47" o:spid="_x0000_s1035" style="position:absolute;visibility:visible;mso-wrap-style:square" from="8986,199" to="8986,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" strokeweight=".16969mm"/>
                <v:shapetype id="_x0000_t202" coordsize="21600,21600" o:spt="202" path="m,l,21600r21600,l21600,xe">
                  <v:stroke joinstyle="miter"/>
                  <v:path gradientshapeok="t" o:connecttype="rect"/>
                </v:shapetype>
                <v:shape id="Text Box 46" o:spid="_x0000_s1036" type="#_x0000_t202" style="position:absolute;left:2917;top:205;width:6069;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103FE6C8" w14:textId="77777777" w:rsidR="004A099C" w:rsidRPr="00A4164F" w:rsidRDefault="004A099C" w:rsidP="00FC2615">
                        <w:pPr>
                          <w:spacing w:before="89"/>
                          <w:ind w:left="2005"/>
                          <w:rPr>
                            <w:rFonts w:ascii="Arial Narrow" w:hAnsi="Arial Narrow"/>
                            <w:b/>
                            <w:sz w:val="22"/>
                          </w:rPr>
                        </w:pPr>
                        <w:r w:rsidRPr="00A4164F">
                          <w:rPr>
                            <w:rFonts w:ascii="Arial Narrow" w:hAnsi="Arial Narrow"/>
                            <w:b/>
                            <w:sz w:val="22"/>
                          </w:rPr>
                          <w:t>FORMULARZ OFERTOWY</w:t>
                        </w:r>
                      </w:p>
                    </w:txbxContent>
                  </v:textbox>
                </v:shape>
                <w10:wrap type="topAndBottom" anchorx="page"/>
              </v:group>
            </w:pict>
          </mc:Fallback>
        </mc:AlternateContent>
      </w:r>
    </w:p>
    <w:p w14:paraId="47D23B5E" w14:textId="77777777" w:rsidR="00FC2615" w:rsidRPr="007D1889" w:rsidRDefault="00FC2615" w:rsidP="00FC2615">
      <w:pPr>
        <w:pStyle w:val="Tekstpodstawowy"/>
        <w:spacing w:before="59"/>
        <w:ind w:left="360"/>
        <w:rPr>
          <w:rFonts w:ascii="Arial Narrow" w:hAnsi="Arial Narrow"/>
          <w:sz w:val="22"/>
          <w:szCs w:val="22"/>
          <w:lang w:val="pl-PL"/>
        </w:rPr>
      </w:pPr>
      <w:r w:rsidRPr="007D1889">
        <w:rPr>
          <w:rFonts w:ascii="Arial Narrow" w:hAnsi="Arial Narrow"/>
          <w:sz w:val="22"/>
          <w:szCs w:val="22"/>
          <w:lang w:val="pl-PL"/>
        </w:rPr>
        <w:t>DANE WYKONAWCY</w:t>
      </w:r>
    </w:p>
    <w:p w14:paraId="673C6162" w14:textId="77777777" w:rsidR="00FC2615" w:rsidRPr="007D1889" w:rsidRDefault="00FC2615" w:rsidP="00FC2615">
      <w:pPr>
        <w:pStyle w:val="Tekstpodstawowy"/>
        <w:spacing w:before="58"/>
        <w:ind w:left="360"/>
        <w:rPr>
          <w:rFonts w:ascii="Arial Narrow" w:hAnsi="Arial Narrow"/>
          <w:sz w:val="22"/>
          <w:szCs w:val="22"/>
          <w:lang w:val="pl-PL"/>
        </w:rPr>
      </w:pPr>
      <w:r w:rsidRPr="007D1889">
        <w:rPr>
          <w:rFonts w:ascii="Arial Narrow" w:hAnsi="Arial Narrow"/>
          <w:sz w:val="22"/>
          <w:szCs w:val="22"/>
          <w:lang w:val="pl-PL"/>
        </w:rPr>
        <w:t>(Wykonawców - w przypadku oferty wspólnej, ze wskazaniem pełnomocnika):</w:t>
      </w: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
        <w:gridCol w:w="8786"/>
      </w:tblGrid>
      <w:tr w:rsidR="00FC2615" w:rsidRPr="007D1889" w14:paraId="2A3387F4" w14:textId="77777777" w:rsidTr="00FC2615">
        <w:trPr>
          <w:trHeight w:hRule="exact" w:val="3060"/>
        </w:trPr>
        <w:tc>
          <w:tcPr>
            <w:tcW w:w="506" w:type="dxa"/>
          </w:tcPr>
          <w:p w14:paraId="1270DD72" w14:textId="77777777" w:rsidR="00FC2615" w:rsidRPr="007D1889" w:rsidRDefault="00FC2615" w:rsidP="00FC2615">
            <w:pPr>
              <w:pStyle w:val="TableParagraph"/>
              <w:spacing w:before="119"/>
              <w:ind w:left="124" w:right="179"/>
              <w:jc w:val="center"/>
              <w:rPr>
                <w:rFonts w:ascii="Arial Narrow" w:hAnsi="Arial Narrow"/>
                <w:lang w:val="pl-PL"/>
              </w:rPr>
            </w:pPr>
            <w:r w:rsidRPr="007D1889">
              <w:rPr>
                <w:rFonts w:ascii="Arial Narrow" w:hAnsi="Arial Narrow"/>
                <w:lang w:val="pl-PL"/>
              </w:rPr>
              <w:t>1.</w:t>
            </w:r>
          </w:p>
        </w:tc>
        <w:tc>
          <w:tcPr>
            <w:tcW w:w="8786" w:type="dxa"/>
          </w:tcPr>
          <w:p w14:paraId="0EEC2706" w14:textId="77777777" w:rsidR="00FC2615" w:rsidRPr="007D1889" w:rsidRDefault="00FC2615" w:rsidP="00FC2615">
            <w:pPr>
              <w:pStyle w:val="TableParagraph"/>
              <w:spacing w:before="119"/>
              <w:ind w:left="280" w:right="-4"/>
              <w:rPr>
                <w:rFonts w:ascii="Arial Narrow" w:hAnsi="Arial Narrow"/>
                <w:lang w:val="pl-PL"/>
              </w:rPr>
            </w:pPr>
            <w:r w:rsidRPr="007D1889">
              <w:rPr>
                <w:rFonts w:ascii="Arial Narrow" w:hAnsi="Arial Narrow"/>
                <w:lang w:val="pl-PL"/>
              </w:rPr>
              <w:t>Osoba upoważniona do reprezentacji Wykonawcy/ów i podpisująca ofertę: . . . . . . . . . . . . . . . . . . . . . . . . .</w:t>
            </w:r>
          </w:p>
          <w:p w14:paraId="14A1C508" w14:textId="77777777" w:rsidR="00FC2615" w:rsidRPr="007D1889" w:rsidRDefault="00FC2615" w:rsidP="00FC2615">
            <w:pPr>
              <w:pStyle w:val="TableParagraph"/>
              <w:spacing w:before="120"/>
              <w:ind w:left="280" w:right="-4"/>
              <w:rPr>
                <w:rFonts w:ascii="Arial Narrow" w:hAnsi="Arial Narrow"/>
                <w:lang w:val="pl-PL"/>
              </w:rPr>
            </w:pPr>
            <w:r w:rsidRPr="007D1889">
              <w:rPr>
                <w:rFonts w:ascii="Arial Narrow" w:hAnsi="Arial Narrow"/>
                <w:lang w:val="pl-PL"/>
              </w:rPr>
              <w:t>Pełna nazwa:. . . . . . . . . . . . . . . . . . . . . . . . . . . . . . . . . . . . . . . . . . . . . . . . . . . . . . . . . . . . . . . . . . . . . . . .</w:t>
            </w:r>
          </w:p>
          <w:p w14:paraId="1D10920F" w14:textId="77777777" w:rsidR="00FC2615" w:rsidRPr="007D1889" w:rsidRDefault="00FC2615" w:rsidP="00FC2615">
            <w:pPr>
              <w:pStyle w:val="TableParagraph"/>
              <w:spacing w:before="60"/>
              <w:ind w:left="280" w:right="-4"/>
              <w:rPr>
                <w:rFonts w:ascii="Arial Narrow" w:hAnsi="Arial Narrow"/>
                <w:lang w:val="pl-PL"/>
              </w:rPr>
            </w:pPr>
            <w:r w:rsidRPr="007D1889">
              <w:rPr>
                <w:rFonts w:ascii="Arial Narrow" w:hAnsi="Arial Narrow"/>
                <w:lang w:val="pl-PL"/>
              </w:rPr>
              <w:t>Adres: ulica . . . . . . . . . . . . . . . . . . . . . . . . . . kod . . . . . . . . . . . miejscowość . . . . . . . . . . . . . . . . . . . .</w:t>
            </w:r>
          </w:p>
          <w:p w14:paraId="1FC00E3C" w14:textId="77777777" w:rsidR="00FC2615" w:rsidRPr="007D1889" w:rsidRDefault="00FC2615" w:rsidP="00FC2615">
            <w:pPr>
              <w:pStyle w:val="TableParagraph"/>
              <w:spacing w:before="58"/>
              <w:ind w:left="280" w:right="-4"/>
              <w:rPr>
                <w:rFonts w:ascii="Arial Narrow" w:hAnsi="Arial Narrow"/>
                <w:lang w:val="pl-PL"/>
              </w:rPr>
            </w:pPr>
            <w:r w:rsidRPr="007D1889">
              <w:rPr>
                <w:rFonts w:ascii="Arial Narrow" w:hAnsi="Arial Narrow"/>
                <w:lang w:val="pl-PL"/>
              </w:rPr>
              <w:t>numer NIP . . . . . . . . . . . . . . . . . . numer REGON . . . . . . . . . . . . . . . . .  K R S . . . . . . . . . . . . . . . . . . .</w:t>
            </w:r>
          </w:p>
          <w:p w14:paraId="25EEE3E6" w14:textId="77777777" w:rsidR="00FC2615" w:rsidRPr="007D1889" w:rsidRDefault="00FC2615" w:rsidP="00FC2615">
            <w:pPr>
              <w:pStyle w:val="TableParagraph"/>
              <w:spacing w:before="60"/>
              <w:ind w:left="326" w:right="-4"/>
              <w:rPr>
                <w:rFonts w:ascii="Arial Narrow" w:hAnsi="Arial Narrow"/>
                <w:lang w:val="pl-PL"/>
              </w:rPr>
            </w:pPr>
            <w:r w:rsidRPr="007D1889">
              <w:rPr>
                <w:rFonts w:ascii="Arial Narrow" w:hAnsi="Arial Narrow"/>
                <w:lang w:val="pl-PL"/>
              </w:rPr>
              <w:t>Adres do korespondencji jeżeli jest inny niż siedziba Wykonawcy:</w:t>
            </w:r>
          </w:p>
          <w:p w14:paraId="58A9A8B3" w14:textId="77777777" w:rsidR="00FC2615" w:rsidRPr="007D1889" w:rsidRDefault="00FC2615" w:rsidP="00FC2615">
            <w:pPr>
              <w:pStyle w:val="TableParagraph"/>
              <w:spacing w:before="60"/>
              <w:ind w:left="280" w:right="-4"/>
              <w:rPr>
                <w:rFonts w:ascii="Arial Narrow" w:hAnsi="Arial Narrow"/>
                <w:lang w:val="pl-PL"/>
              </w:rPr>
            </w:pPr>
            <w:r w:rsidRPr="007D1889">
              <w:rPr>
                <w:rFonts w:ascii="Arial Narrow" w:hAnsi="Arial Narrow"/>
                <w:lang w:val="pl-PL"/>
              </w:rPr>
              <w:t>ulica . . . . . . . . . . . . . . . . . . . . . . . . . . kod . . . . . . . . . . . miejscowość . . . . . . . . . . . . . . . . . . . .</w:t>
            </w:r>
          </w:p>
          <w:p w14:paraId="7FB9B311" w14:textId="12164881" w:rsidR="00FC2615" w:rsidRPr="007D1889" w:rsidRDefault="00FC2615" w:rsidP="00FC2615">
            <w:pPr>
              <w:pStyle w:val="TableParagraph"/>
              <w:spacing w:before="60" w:line="276" w:lineRule="auto"/>
              <w:ind w:left="280" w:right="622"/>
              <w:rPr>
                <w:rFonts w:ascii="Arial Narrow" w:hAnsi="Arial Narrow"/>
                <w:b/>
                <w:lang w:val="pl-PL"/>
              </w:rPr>
            </w:pPr>
            <w:r w:rsidRPr="007D1889">
              <w:rPr>
                <w:rFonts w:ascii="Arial Narrow" w:hAnsi="Arial Narrow"/>
                <w:b/>
                <w:lang w:val="pl-PL"/>
              </w:rPr>
              <w:t xml:space="preserve">Adres poczty elektronicznej, na który </w:t>
            </w:r>
            <w:r w:rsidR="00D56827">
              <w:rPr>
                <w:rFonts w:ascii="Arial Narrow" w:hAnsi="Arial Narrow"/>
                <w:b/>
                <w:lang w:val="pl-PL"/>
              </w:rPr>
              <w:t>Z</w:t>
            </w:r>
            <w:r w:rsidRPr="007D1889">
              <w:rPr>
                <w:rFonts w:ascii="Arial Narrow" w:hAnsi="Arial Narrow"/>
                <w:b/>
                <w:lang w:val="pl-PL"/>
              </w:rPr>
              <w:t>amawiający ma przesyłać korespondencję związaną z przedmiotowym postępowaniem:</w:t>
            </w:r>
          </w:p>
          <w:p w14:paraId="12177D6D" w14:textId="7B473FB5" w:rsidR="00FC2615" w:rsidRPr="007D1889" w:rsidRDefault="00FC2615" w:rsidP="00FC2615">
            <w:pPr>
              <w:pStyle w:val="TableParagraph"/>
              <w:spacing w:before="120"/>
              <w:ind w:left="280" w:right="-4"/>
              <w:rPr>
                <w:rFonts w:ascii="Arial Narrow" w:hAnsi="Arial Narrow"/>
                <w:lang w:val="pl-PL"/>
              </w:rPr>
            </w:pPr>
            <w:r w:rsidRPr="007D1889">
              <w:rPr>
                <w:rFonts w:ascii="Arial Narrow" w:hAnsi="Arial Narrow"/>
                <w:lang w:val="pl-PL"/>
              </w:rPr>
              <w:t>tel.: . . . . . . . . . . . . . . . . . . . . . . . e-mail. . . . . . . . . . . . . . . . . . . .</w:t>
            </w:r>
          </w:p>
        </w:tc>
      </w:tr>
      <w:tr w:rsidR="00FC2615" w:rsidRPr="007D1889" w14:paraId="6312C933" w14:textId="77777777" w:rsidTr="009C6F41">
        <w:trPr>
          <w:trHeight w:hRule="exact" w:val="1607"/>
        </w:trPr>
        <w:tc>
          <w:tcPr>
            <w:tcW w:w="506" w:type="dxa"/>
          </w:tcPr>
          <w:p w14:paraId="15F36ED0" w14:textId="77777777" w:rsidR="00FC2615" w:rsidRPr="007D1889" w:rsidRDefault="00FC2615" w:rsidP="00FC2615">
            <w:pPr>
              <w:pStyle w:val="TableParagraph"/>
              <w:spacing w:before="119"/>
              <w:ind w:left="123" w:right="179"/>
              <w:jc w:val="center"/>
              <w:rPr>
                <w:rFonts w:ascii="Arial Narrow" w:hAnsi="Arial Narrow"/>
                <w:lang w:val="pl-PL"/>
              </w:rPr>
            </w:pPr>
            <w:r w:rsidRPr="007D1889">
              <w:rPr>
                <w:rFonts w:ascii="Arial Narrow" w:hAnsi="Arial Narrow"/>
                <w:lang w:val="pl-PL"/>
              </w:rPr>
              <w:t>2.</w:t>
            </w:r>
          </w:p>
        </w:tc>
        <w:tc>
          <w:tcPr>
            <w:tcW w:w="8786" w:type="dxa"/>
          </w:tcPr>
          <w:p w14:paraId="36EEECDE" w14:textId="77777777" w:rsidR="00FC2615" w:rsidRPr="007D1889" w:rsidRDefault="00FC2615" w:rsidP="00FC2615">
            <w:pPr>
              <w:pStyle w:val="TableParagraph"/>
              <w:spacing w:before="119"/>
              <w:ind w:left="280" w:right="-4"/>
              <w:rPr>
                <w:rFonts w:ascii="Arial Narrow" w:hAnsi="Arial Narrow"/>
                <w:lang w:val="pl-PL"/>
              </w:rPr>
            </w:pPr>
            <w:r w:rsidRPr="007D1889">
              <w:rPr>
                <w:rFonts w:ascii="Arial Narrow" w:hAnsi="Arial Narrow"/>
                <w:lang w:val="pl-PL"/>
              </w:rPr>
              <w:t>Pełna nazwa:. . . . . . . . . . . . . . . . . . . . . . . . . . . . . . . . . . . . . . . . . . . . . . . . . . . . . . . . . . . . . . . . . . . . . . . .</w:t>
            </w:r>
          </w:p>
          <w:p w14:paraId="0701C92F" w14:textId="411A1682" w:rsidR="00FC2615" w:rsidRDefault="00FC2615" w:rsidP="00FC2615">
            <w:pPr>
              <w:pStyle w:val="TableParagraph"/>
              <w:spacing w:before="60"/>
              <w:ind w:left="280" w:right="-4"/>
              <w:rPr>
                <w:rFonts w:ascii="Arial Narrow" w:hAnsi="Arial Narrow"/>
                <w:lang w:val="pl-PL"/>
              </w:rPr>
            </w:pPr>
            <w:r w:rsidRPr="007D1889">
              <w:rPr>
                <w:rFonts w:ascii="Arial Narrow" w:hAnsi="Arial Narrow"/>
                <w:lang w:val="pl-PL"/>
              </w:rPr>
              <w:t xml:space="preserve">Adres: ulica . . . . . . . . . . . . . . . . . . . . . . . . . . kod . . . . . . . . . . . . . . . . miejscowość . . . . . . . . . . . . . . . . . . . </w:t>
            </w:r>
          </w:p>
          <w:p w14:paraId="6A8FBCF4" w14:textId="77777777" w:rsidR="00FC2615" w:rsidRPr="007D1889" w:rsidRDefault="00FC2615" w:rsidP="00FC2615">
            <w:pPr>
              <w:pStyle w:val="TableParagraph"/>
              <w:spacing w:before="60"/>
              <w:ind w:left="280" w:right="-4"/>
              <w:rPr>
                <w:rFonts w:ascii="Arial Narrow" w:hAnsi="Arial Narrow"/>
                <w:lang w:val="pl-PL"/>
              </w:rPr>
            </w:pPr>
            <w:r w:rsidRPr="007D1889">
              <w:rPr>
                <w:rFonts w:ascii="Arial Narrow" w:hAnsi="Arial Narrow"/>
                <w:lang w:val="pl-PL"/>
              </w:rPr>
              <w:t>tel.: . . . . . . . . . . . . . . . . . . . . . . . numer NIP . . . . . . . . . . . . . . . . . . numer REGON . . . . . . . . . . . . . . . . .</w:t>
            </w:r>
          </w:p>
          <w:p w14:paraId="2750D547" w14:textId="218D418C" w:rsidR="00FC2615" w:rsidRPr="007D1889" w:rsidRDefault="00FC2615" w:rsidP="00FC2615">
            <w:pPr>
              <w:pStyle w:val="TableParagraph"/>
              <w:spacing w:before="120"/>
              <w:ind w:left="280" w:right="-4"/>
              <w:rPr>
                <w:rFonts w:ascii="Arial Narrow" w:hAnsi="Arial Narrow"/>
                <w:lang w:val="pl-PL"/>
              </w:rPr>
            </w:pPr>
            <w:r w:rsidRPr="007D1889">
              <w:rPr>
                <w:rFonts w:ascii="Arial Narrow" w:hAnsi="Arial Narrow"/>
                <w:lang w:val="pl-PL"/>
              </w:rPr>
              <w:t>e-mail. . . . . . . . . . . . . . . . . . . .</w:t>
            </w:r>
          </w:p>
        </w:tc>
      </w:tr>
    </w:tbl>
    <w:p w14:paraId="2036A757" w14:textId="3B744975" w:rsidR="00FC2615" w:rsidRPr="007D1889" w:rsidRDefault="004E452D" w:rsidP="00301267">
      <w:pPr>
        <w:spacing w:before="60"/>
        <w:ind w:left="360" w:right="198"/>
        <w:rPr>
          <w:rFonts w:ascii="Arial Narrow" w:hAnsi="Arial Narrow"/>
          <w:sz w:val="22"/>
        </w:rPr>
      </w:pPr>
      <w:r w:rsidRPr="007D1889">
        <w:rPr>
          <w:rFonts w:ascii="Arial Narrow" w:hAnsi="Arial Narrow"/>
          <w:sz w:val="22"/>
        </w:rPr>
        <w:t xml:space="preserve">       </w:t>
      </w:r>
      <w:r w:rsidR="00E65EDC">
        <w:rPr>
          <w:rFonts w:ascii="Arial Narrow" w:hAnsi="Arial Narrow"/>
          <w:sz w:val="22"/>
        </w:rPr>
        <w:t>W</w:t>
      </w:r>
      <w:r w:rsidR="00FC2615" w:rsidRPr="007D1889">
        <w:rPr>
          <w:rFonts w:ascii="Arial Narrow" w:hAnsi="Arial Narrow"/>
          <w:sz w:val="22"/>
        </w:rPr>
        <w:t xml:space="preserve"> odpowiedzi na ogłoszenie o przetargu nieograniczonym na </w:t>
      </w:r>
      <w:r w:rsidR="00FC2615" w:rsidRPr="007D1889">
        <w:rPr>
          <w:rFonts w:ascii="Arial Narrow" w:hAnsi="Arial Narrow"/>
          <w:b/>
          <w:sz w:val="22"/>
        </w:rPr>
        <w:t>„</w:t>
      </w:r>
      <w:r w:rsidR="000C7186" w:rsidRPr="000C7186">
        <w:rPr>
          <w:rFonts w:ascii="Arial Narrow" w:hAnsi="Arial Narrow"/>
          <w:b/>
          <w:sz w:val="22"/>
        </w:rPr>
        <w:t>Poprawa warunków edukacji ogólnokształcącej w zakresie edukacji informatycznej, językowej i matematycznej w szkołach podstawowych w Morągu</w:t>
      </w:r>
      <w:r w:rsidR="00FC2615" w:rsidRPr="007D1889">
        <w:rPr>
          <w:rFonts w:ascii="Arial Narrow" w:hAnsi="Arial Narrow"/>
          <w:b/>
          <w:sz w:val="22"/>
        </w:rPr>
        <w:t xml:space="preserve">”. Postępowanie znak: </w:t>
      </w:r>
      <w:r w:rsidR="00D12B0C">
        <w:rPr>
          <w:rFonts w:ascii="Arial Narrow" w:hAnsi="Arial Narrow"/>
          <w:color w:val="auto"/>
          <w:sz w:val="22"/>
        </w:rPr>
        <w:t>OK</w:t>
      </w:r>
      <w:r w:rsidR="006C65E5" w:rsidRPr="006C65E5">
        <w:rPr>
          <w:rFonts w:ascii="Arial Narrow" w:hAnsi="Arial Narrow"/>
          <w:color w:val="auto"/>
          <w:sz w:val="22"/>
        </w:rPr>
        <w:t>.271.1</w:t>
      </w:r>
      <w:r w:rsidR="007D48CB">
        <w:rPr>
          <w:rFonts w:ascii="Arial Narrow" w:hAnsi="Arial Narrow"/>
          <w:color w:val="auto"/>
          <w:sz w:val="22"/>
        </w:rPr>
        <w:t>b</w:t>
      </w:r>
      <w:r w:rsidR="006C65E5" w:rsidRPr="006C65E5">
        <w:rPr>
          <w:rFonts w:ascii="Arial Narrow" w:hAnsi="Arial Narrow"/>
          <w:color w:val="auto"/>
          <w:sz w:val="22"/>
        </w:rPr>
        <w:t>.2018</w:t>
      </w:r>
      <w:r w:rsidR="00FC2615" w:rsidRPr="007D1889">
        <w:rPr>
          <w:rFonts w:ascii="Arial Narrow" w:hAnsi="Arial Narrow"/>
          <w:color w:val="auto"/>
          <w:sz w:val="22"/>
        </w:rPr>
        <w:t>,</w:t>
      </w:r>
      <w:r w:rsidR="00FC2615" w:rsidRPr="007D1889">
        <w:rPr>
          <w:rFonts w:ascii="Arial Narrow" w:hAnsi="Arial Narrow"/>
          <w:b/>
          <w:color w:val="auto"/>
          <w:sz w:val="22"/>
        </w:rPr>
        <w:t xml:space="preserve"> </w:t>
      </w:r>
      <w:r w:rsidR="00FC2615" w:rsidRPr="007D1889">
        <w:rPr>
          <w:rFonts w:ascii="Arial Narrow" w:hAnsi="Arial Narrow"/>
          <w:sz w:val="22"/>
        </w:rPr>
        <w:t>składam(y) niniejszą ofertę:</w:t>
      </w:r>
    </w:p>
    <w:p w14:paraId="66D9A660" w14:textId="77777777" w:rsidR="009C6F41" w:rsidRDefault="00815A65" w:rsidP="006E1258">
      <w:pPr>
        <w:pStyle w:val="Akapitzlist"/>
        <w:widowControl w:val="0"/>
        <w:numPr>
          <w:ilvl w:val="0"/>
          <w:numId w:val="38"/>
        </w:numPr>
        <w:tabs>
          <w:tab w:val="left" w:pos="722"/>
          <w:tab w:val="left" w:pos="723"/>
        </w:tabs>
        <w:spacing w:before="58" w:after="0" w:line="240" w:lineRule="auto"/>
        <w:contextualSpacing w:val="0"/>
        <w:rPr>
          <w:rFonts w:ascii="Arial Narrow" w:hAnsi="Arial Narrow"/>
          <w:sz w:val="22"/>
        </w:rPr>
      </w:pPr>
      <w:r w:rsidRPr="00815A65">
        <w:rPr>
          <w:rFonts w:ascii="Arial Narrow" w:hAnsi="Arial Narrow"/>
          <w:sz w:val="22"/>
        </w:rPr>
        <w:t xml:space="preserve">Oferuję wykonanie zamówienia zgodnie z opisem przedmiotu zamówienia i na warunkach płatności określonych w SIWZ </w:t>
      </w:r>
    </w:p>
    <w:p w14:paraId="5279A412" w14:textId="295014D2" w:rsidR="00815A65" w:rsidRDefault="00815A65" w:rsidP="009C6F41">
      <w:pPr>
        <w:pStyle w:val="Akapitzlist"/>
        <w:widowControl w:val="0"/>
        <w:tabs>
          <w:tab w:val="left" w:pos="722"/>
          <w:tab w:val="left" w:pos="723"/>
        </w:tabs>
        <w:spacing w:before="58" w:after="0" w:line="240" w:lineRule="auto"/>
        <w:ind w:left="722" w:firstLine="0"/>
        <w:contextualSpacing w:val="0"/>
        <w:rPr>
          <w:rFonts w:ascii="Arial Narrow" w:hAnsi="Arial Narrow"/>
          <w:sz w:val="22"/>
        </w:rPr>
      </w:pPr>
      <w:r w:rsidRPr="00815A65">
        <w:rPr>
          <w:rFonts w:ascii="Arial Narrow" w:hAnsi="Arial Narrow"/>
          <w:sz w:val="22"/>
        </w:rPr>
        <w:t>za cenę brutto:....................................................... (słownie: …………………………………</w:t>
      </w:r>
      <w:r w:rsidR="003A09DC">
        <w:rPr>
          <w:rFonts w:ascii="Arial Narrow" w:hAnsi="Arial Narrow"/>
          <w:sz w:val="22"/>
        </w:rPr>
        <w:t>…………………………………… …………………………………………………………………...</w:t>
      </w:r>
      <w:r w:rsidRPr="00815A65">
        <w:rPr>
          <w:rFonts w:ascii="Arial Narrow" w:hAnsi="Arial Narrow"/>
          <w:sz w:val="22"/>
        </w:rPr>
        <w:t>………)</w:t>
      </w:r>
      <w:r>
        <w:rPr>
          <w:rFonts w:ascii="Arial Narrow" w:hAnsi="Arial Narrow"/>
          <w:sz w:val="22"/>
        </w:rPr>
        <w:t xml:space="preserve"> </w:t>
      </w:r>
      <w:r w:rsidRPr="00815A65">
        <w:rPr>
          <w:rFonts w:ascii="Arial Narrow" w:hAnsi="Arial Narrow"/>
          <w:sz w:val="22"/>
        </w:rPr>
        <w:t>w tym należny podatek VAT zgodnie z poniższą tabelą</w:t>
      </w:r>
      <w:r>
        <w:rPr>
          <w:rFonts w:ascii="Arial Narrow" w:hAnsi="Arial Narrow"/>
          <w:sz w:val="22"/>
        </w:rPr>
        <w:t>:</w:t>
      </w:r>
    </w:p>
    <w:p w14:paraId="0D8F4D3B" w14:textId="77777777" w:rsidR="009703E5" w:rsidRDefault="009703E5" w:rsidP="009C6F41">
      <w:pPr>
        <w:pStyle w:val="Akapitzlist"/>
        <w:widowControl w:val="0"/>
        <w:tabs>
          <w:tab w:val="left" w:pos="722"/>
          <w:tab w:val="left" w:pos="723"/>
        </w:tabs>
        <w:spacing w:before="58" w:after="0" w:line="240" w:lineRule="auto"/>
        <w:ind w:left="722" w:firstLine="0"/>
        <w:contextualSpacing w:val="0"/>
        <w:rPr>
          <w:rFonts w:ascii="Arial Narrow" w:hAnsi="Arial Narrow"/>
          <w:sz w:val="22"/>
        </w:rPr>
      </w:pPr>
    </w:p>
    <w:tbl>
      <w:tblPr>
        <w:tblW w:w="10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2846"/>
        <w:gridCol w:w="7355"/>
      </w:tblGrid>
      <w:tr w:rsidR="00653F59" w14:paraId="1B948332" w14:textId="77777777" w:rsidTr="001728CA">
        <w:tc>
          <w:tcPr>
            <w:tcW w:w="10640" w:type="dxa"/>
            <w:gridSpan w:val="3"/>
            <w:tcBorders>
              <w:top w:val="single" w:sz="4" w:space="0" w:color="auto"/>
              <w:left w:val="single" w:sz="4" w:space="0" w:color="auto"/>
              <w:bottom w:val="single" w:sz="4" w:space="0" w:color="auto"/>
              <w:right w:val="single" w:sz="4" w:space="0" w:color="auto"/>
            </w:tcBorders>
            <w:shd w:val="clear" w:color="auto" w:fill="auto"/>
          </w:tcPr>
          <w:p w14:paraId="2AA51E9F" w14:textId="41B68EE0" w:rsidR="009703E5" w:rsidRPr="00815A65" w:rsidRDefault="000C7186" w:rsidP="009165D8">
            <w:pPr>
              <w:widowControl w:val="0"/>
              <w:suppressAutoHyphens/>
              <w:jc w:val="center"/>
              <w:rPr>
                <w:rFonts w:ascii="Arial Narrow" w:hAnsi="Arial Narrow"/>
                <w:sz w:val="22"/>
              </w:rPr>
            </w:pPr>
            <w:r w:rsidRPr="000C7186">
              <w:rPr>
                <w:rFonts w:ascii="Arial Narrow" w:hAnsi="Arial Narrow"/>
                <w:b/>
                <w:sz w:val="32"/>
                <w:szCs w:val="32"/>
                <w:u w:val="single"/>
              </w:rPr>
              <w:t>Poprawa warunków edukacji ogólnokształcącej w zakresie edukacji informatycznej, językowej i matematycznej w szkołach podstawowych</w:t>
            </w:r>
            <w:r w:rsidR="009C6F41">
              <w:rPr>
                <w:rFonts w:ascii="Arial Narrow" w:hAnsi="Arial Narrow"/>
                <w:b/>
                <w:sz w:val="32"/>
                <w:szCs w:val="32"/>
                <w:u w:val="single"/>
              </w:rPr>
              <w:t xml:space="preserve"> w Morągu</w:t>
            </w:r>
          </w:p>
        </w:tc>
      </w:tr>
      <w:tr w:rsidR="000E72FD" w14:paraId="3C16ED82" w14:textId="77777777" w:rsidTr="001728CA">
        <w:trPr>
          <w:trHeight w:val="718"/>
        </w:trPr>
        <w:tc>
          <w:tcPr>
            <w:tcW w:w="10640" w:type="dxa"/>
            <w:gridSpan w:val="3"/>
            <w:tcBorders>
              <w:top w:val="single" w:sz="4" w:space="0" w:color="auto"/>
              <w:left w:val="single" w:sz="4" w:space="0" w:color="auto"/>
              <w:bottom w:val="single" w:sz="4" w:space="0" w:color="auto"/>
              <w:right w:val="single" w:sz="4" w:space="0" w:color="auto"/>
            </w:tcBorders>
            <w:shd w:val="clear" w:color="auto" w:fill="auto"/>
          </w:tcPr>
          <w:p w14:paraId="296DA8B4" w14:textId="35E8E5F7" w:rsidR="005D5C11" w:rsidRPr="009C6F41" w:rsidRDefault="005D5C11" w:rsidP="005D5C11">
            <w:pPr>
              <w:widowControl w:val="0"/>
              <w:suppressAutoHyphens/>
              <w:rPr>
                <w:rFonts w:ascii="Arial Narrow" w:hAnsi="Arial Narrow"/>
                <w:sz w:val="16"/>
                <w:szCs w:val="16"/>
              </w:rPr>
            </w:pPr>
            <w:r w:rsidRPr="009C6F41">
              <w:rPr>
                <w:rFonts w:ascii="Arial Narrow" w:hAnsi="Arial Narrow"/>
                <w:sz w:val="16"/>
                <w:szCs w:val="16"/>
              </w:rPr>
              <w:t>1.</w:t>
            </w:r>
            <w:r w:rsidRPr="009C6F41">
              <w:rPr>
                <w:rFonts w:ascii="Arial Narrow" w:hAnsi="Arial Narrow"/>
                <w:sz w:val="16"/>
                <w:szCs w:val="16"/>
              </w:rPr>
              <w:tab/>
              <w:t>Szczegółowy opis przedmiotu zamówienia (opis i ilości</w:t>
            </w:r>
            <w:r w:rsidR="004C46B4">
              <w:rPr>
                <w:rFonts w:ascii="Arial Narrow" w:hAnsi="Arial Narrow"/>
                <w:sz w:val="16"/>
                <w:szCs w:val="16"/>
              </w:rPr>
              <w:t>:</w:t>
            </w:r>
            <w:r w:rsidRPr="009C6F41">
              <w:rPr>
                <w:rFonts w:ascii="Arial Narrow" w:hAnsi="Arial Narrow"/>
                <w:sz w:val="16"/>
                <w:szCs w:val="16"/>
              </w:rPr>
              <w:t xml:space="preserve"> sprzętu komputerowego, oprogramowania, urządzeń peryferyjnych</w:t>
            </w:r>
            <w:r w:rsidR="008D1C2F">
              <w:rPr>
                <w:rFonts w:ascii="Arial Narrow" w:hAnsi="Arial Narrow"/>
                <w:sz w:val="16"/>
                <w:szCs w:val="16"/>
              </w:rPr>
              <w:t>,</w:t>
            </w:r>
            <w:r w:rsidRPr="009C6F41">
              <w:rPr>
                <w:rFonts w:ascii="Arial Narrow" w:hAnsi="Arial Narrow"/>
                <w:sz w:val="16"/>
                <w:szCs w:val="16"/>
              </w:rPr>
              <w:t xml:space="preserve"> mebli i innych w tym minimalne parametry jakie musi spełniać oferowany asortyment) zawarty jest w załączniku nr 4 do SIWZ, który stanowi integralną część niniejszego SIWZ oraz stanowi załącznik nr 2 do wzoru projektu umowy.</w:t>
            </w:r>
          </w:p>
          <w:p w14:paraId="6EEDCE6A" w14:textId="5E257ED8" w:rsidR="005D5C11" w:rsidRPr="009C6F41" w:rsidRDefault="005D5C11" w:rsidP="005D5C11">
            <w:pPr>
              <w:widowControl w:val="0"/>
              <w:suppressAutoHyphens/>
              <w:rPr>
                <w:rFonts w:ascii="Arial Narrow" w:hAnsi="Arial Narrow"/>
                <w:sz w:val="16"/>
                <w:szCs w:val="16"/>
              </w:rPr>
            </w:pPr>
            <w:r w:rsidRPr="009C6F41">
              <w:rPr>
                <w:rFonts w:ascii="Arial Narrow" w:hAnsi="Arial Narrow"/>
                <w:sz w:val="16"/>
                <w:szCs w:val="16"/>
              </w:rPr>
              <w:t>2.</w:t>
            </w:r>
            <w:r w:rsidRPr="009C6F41">
              <w:rPr>
                <w:rFonts w:ascii="Arial Narrow" w:hAnsi="Arial Narrow"/>
                <w:sz w:val="16"/>
                <w:szCs w:val="16"/>
              </w:rPr>
              <w:tab/>
              <w:t>Zamawiający dopuszcza składanie ofert równoważnych. Przez równoważny należy rozumieć sprzęt o parametrach, jakości wykonania, technologii wykonania nie gorszych niż w opisie przedmiotu zamówienia określonym w SIWZ. Zgodnie z art. 30 ust. 5 ustawy Prawo zamówień publicznych, Wykonawca, który powołuje się na rozwiązania równoważne opisywanym przez Zamawiającego, jest obowiązany wykazać, że oferowane przez niego dostawy, usługi lub roboty budowlane spełniają wymagania określone przez Zamawiającego (np. przedstawić porównanie parametrów technicznych asortymentu wymaganego przez Zamawiającego z parametrami oferowanego asortymentu itp.).</w:t>
            </w:r>
          </w:p>
          <w:p w14:paraId="3414AE39" w14:textId="5189DB74" w:rsidR="005D5C11" w:rsidRPr="009C6F41" w:rsidRDefault="009C6F41" w:rsidP="005D5C11">
            <w:pPr>
              <w:widowControl w:val="0"/>
              <w:suppressAutoHyphens/>
              <w:rPr>
                <w:rFonts w:ascii="Arial Narrow" w:hAnsi="Arial Narrow"/>
                <w:sz w:val="16"/>
                <w:szCs w:val="16"/>
              </w:rPr>
            </w:pPr>
            <w:r>
              <w:rPr>
                <w:rFonts w:ascii="Arial Narrow" w:hAnsi="Arial Narrow"/>
                <w:sz w:val="16"/>
                <w:szCs w:val="16"/>
              </w:rPr>
              <w:t xml:space="preserve">   </w:t>
            </w:r>
            <w:r w:rsidR="007B65F5" w:rsidRPr="009C6F41">
              <w:rPr>
                <w:rFonts w:ascii="Arial Narrow" w:hAnsi="Arial Narrow"/>
                <w:sz w:val="16"/>
                <w:szCs w:val="16"/>
              </w:rPr>
              <w:t>2</w:t>
            </w:r>
            <w:r w:rsidR="005D5C11" w:rsidRPr="009C6F41">
              <w:rPr>
                <w:rFonts w:ascii="Arial Narrow" w:hAnsi="Arial Narrow"/>
                <w:sz w:val="16"/>
                <w:szCs w:val="16"/>
              </w:rPr>
              <w:t>.1. Zamawiający informuje, że Wykonawca, który złoży rozwiązania równoważne opisanym przez Zamawiającego jest obowiązany wykazać, że oferowany przez niego produkt spełnia wymagania określone przez Zamawiającego. W związku z powyższym Zamawiający wymaga, aby Wykonawca opisał za pomocą parametrów technicznych i jakościowych rozwiązania, które oferuje Zamawiającemu jako równoważne do opisanych przez Zamawiającego. Wymagane informacje należy podać w formularzu ofertowym stanowiącego ZAŁĄCZNIK NR 1 do SIWZ.</w:t>
            </w:r>
          </w:p>
          <w:p w14:paraId="186C81F9" w14:textId="014E5688" w:rsidR="005D5C11" w:rsidRPr="009C6F41" w:rsidRDefault="009C6F41" w:rsidP="005D5C11">
            <w:pPr>
              <w:widowControl w:val="0"/>
              <w:suppressAutoHyphens/>
              <w:rPr>
                <w:rFonts w:ascii="Arial Narrow" w:hAnsi="Arial Narrow"/>
                <w:sz w:val="16"/>
                <w:szCs w:val="16"/>
              </w:rPr>
            </w:pPr>
            <w:r>
              <w:rPr>
                <w:rFonts w:ascii="Arial Narrow" w:hAnsi="Arial Narrow"/>
                <w:sz w:val="16"/>
                <w:szCs w:val="16"/>
              </w:rPr>
              <w:t xml:space="preserve">   </w:t>
            </w:r>
            <w:r w:rsidR="007B65F5" w:rsidRPr="009C6F41">
              <w:rPr>
                <w:rFonts w:ascii="Arial Narrow" w:hAnsi="Arial Narrow"/>
                <w:sz w:val="16"/>
                <w:szCs w:val="16"/>
              </w:rPr>
              <w:t>2</w:t>
            </w:r>
            <w:r w:rsidR="005D5C11" w:rsidRPr="009C6F41">
              <w:rPr>
                <w:rFonts w:ascii="Arial Narrow" w:hAnsi="Arial Narrow"/>
                <w:sz w:val="16"/>
                <w:szCs w:val="16"/>
              </w:rPr>
              <w:t xml:space="preserve">.2. Zaoferowany asortyment powinien spełniać minimalne wymagania Zamawiającego określone w </w:t>
            </w:r>
            <w:r w:rsidR="00AB0B62" w:rsidRPr="009C6F41">
              <w:rPr>
                <w:rFonts w:ascii="Arial Narrow" w:hAnsi="Arial Narrow"/>
                <w:sz w:val="16"/>
                <w:szCs w:val="16"/>
              </w:rPr>
              <w:t>S</w:t>
            </w:r>
            <w:r w:rsidR="005D5C11" w:rsidRPr="009C6F41">
              <w:rPr>
                <w:rFonts w:ascii="Arial Narrow" w:hAnsi="Arial Narrow"/>
                <w:sz w:val="16"/>
                <w:szCs w:val="16"/>
              </w:rPr>
              <w:t>zczegółowym opisie przedmiotu zamówienia załącznik nr 4 do niniejszej SIWZ lub posiadać lepsze parametry. Jeżeli Zamawiający w opisie przedmiotu zamówienia wskazał w SIWZ jakikolwiek znak towarowy, patent lub pochodzenie, źródło lub szczególny proces, który charakteryzuje produkty lub usługi dostarczane przez konkretnego Wykonawcę, lub opisał przedmiot zamówienia poprzez odniesienie do norm, europejskich ocen technicznych, aprobat, specyfikacji technicznych i systemów referencji technicznych - należy przyjąć, że wskazane patenty, znaki towarowe, pochodzenie, źródło lub szczególny proces, który charakteryzuje te produkty lub usługi, normy, europejskie oceny techniczne, aprobaty, specyfikacje techniczne i systemy referencji technicznych określają parametry techniczne, eksploatacyjne, użytkowe, co oznacza, że Zamawiający dopuszcza złożenie oferty w tej części przedmiotu zamówienia o równoważnych parametrach technicznych, eksploatacyj</w:t>
            </w:r>
            <w:r>
              <w:rPr>
                <w:rFonts w:ascii="Arial Narrow" w:hAnsi="Arial Narrow"/>
                <w:sz w:val="16"/>
                <w:szCs w:val="16"/>
              </w:rPr>
              <w:t>nych i użytkowych.</w:t>
            </w:r>
          </w:p>
          <w:p w14:paraId="15C2E8F4" w14:textId="0BA2DE38" w:rsidR="005D5C11" w:rsidRPr="009C6F41" w:rsidRDefault="009C6F41" w:rsidP="005D5C11">
            <w:pPr>
              <w:widowControl w:val="0"/>
              <w:suppressAutoHyphens/>
              <w:rPr>
                <w:rFonts w:ascii="Arial Narrow" w:hAnsi="Arial Narrow"/>
                <w:sz w:val="16"/>
                <w:szCs w:val="16"/>
              </w:rPr>
            </w:pPr>
            <w:r>
              <w:rPr>
                <w:rFonts w:ascii="Arial Narrow" w:hAnsi="Arial Narrow"/>
                <w:sz w:val="16"/>
                <w:szCs w:val="16"/>
              </w:rPr>
              <w:t xml:space="preserve">   </w:t>
            </w:r>
            <w:r w:rsidR="007B65F5" w:rsidRPr="009C6F41">
              <w:rPr>
                <w:rFonts w:ascii="Arial Narrow" w:hAnsi="Arial Narrow"/>
                <w:sz w:val="16"/>
                <w:szCs w:val="16"/>
              </w:rPr>
              <w:t>2</w:t>
            </w:r>
            <w:r w:rsidR="005D5C11" w:rsidRPr="009C6F41">
              <w:rPr>
                <w:rFonts w:ascii="Arial Narrow" w:hAnsi="Arial Narrow"/>
                <w:sz w:val="16"/>
                <w:szCs w:val="16"/>
              </w:rPr>
              <w:t>.3. Zamawiający poprzez pojęcie „równoważny” rozumie tyle, co mający równą wartość, równe znaczenie. Oznacza to, że produkt lub rozwiązanie techniczne opisane przez Zamawiającego nie musi mieć cech identyczności, nie muszą one być takie same. Wykazanie równoważności nie polega na dowodzeniu, że zaoferowany produkt jest lepszy, czy że nie jest gorszy niż ten, którego wymaga Zamawiający, ale że umożliwia uzyskanie efektu założonego przez Zamawiającego za pomocą innych rozwiązań technicznych.</w:t>
            </w:r>
          </w:p>
          <w:p w14:paraId="716F94A8" w14:textId="1A0592C8" w:rsidR="005D5C11" w:rsidRPr="009C6F41" w:rsidRDefault="009C6F41" w:rsidP="005D5C11">
            <w:pPr>
              <w:widowControl w:val="0"/>
              <w:suppressAutoHyphens/>
              <w:rPr>
                <w:rFonts w:ascii="Arial Narrow" w:hAnsi="Arial Narrow"/>
                <w:sz w:val="16"/>
                <w:szCs w:val="16"/>
              </w:rPr>
            </w:pPr>
            <w:r>
              <w:rPr>
                <w:rFonts w:ascii="Arial Narrow" w:hAnsi="Arial Narrow"/>
                <w:sz w:val="16"/>
                <w:szCs w:val="16"/>
              </w:rPr>
              <w:t xml:space="preserve">   </w:t>
            </w:r>
            <w:r w:rsidR="007B65F5" w:rsidRPr="009C6F41">
              <w:rPr>
                <w:rFonts w:ascii="Arial Narrow" w:hAnsi="Arial Narrow"/>
                <w:sz w:val="16"/>
                <w:szCs w:val="16"/>
              </w:rPr>
              <w:t>2</w:t>
            </w:r>
            <w:r w:rsidR="005D5C11" w:rsidRPr="009C6F41">
              <w:rPr>
                <w:rFonts w:ascii="Arial Narrow" w:hAnsi="Arial Narrow"/>
                <w:sz w:val="16"/>
                <w:szCs w:val="16"/>
              </w:rPr>
              <w:t xml:space="preserve">.4. Zamawiający wymaga, aby Wykonawca opisując rozwiązania, które oferuje jako równoważne do opisanych i wymienionych przez Zamawiającego w Szczegółowym opisie przedmiotu zamówienia stanowiącego ZAŁĄCZNIK NR 4 do SIWZ zakresie wszystkich parametrów, </w:t>
            </w:r>
            <w:r w:rsidR="00B27D96" w:rsidRPr="004C46B4">
              <w:rPr>
                <w:rFonts w:ascii="Arial Narrow" w:hAnsi="Arial Narrow"/>
                <w:sz w:val="16"/>
                <w:szCs w:val="16"/>
              </w:rPr>
              <w:t>w kolumnie „Opis oferowanego przedmiotu”</w:t>
            </w:r>
            <w:r w:rsidR="00B27D96" w:rsidRPr="004C46B4">
              <w:rPr>
                <w:rFonts w:ascii="Arial Narrow" w:hAnsi="Arial Narrow"/>
                <w:b/>
                <w:sz w:val="16"/>
                <w:szCs w:val="16"/>
              </w:rPr>
              <w:t xml:space="preserve"> </w:t>
            </w:r>
            <w:r w:rsidR="00B27D96" w:rsidRPr="004C46B4">
              <w:rPr>
                <w:rFonts w:ascii="Arial Narrow" w:hAnsi="Arial Narrow"/>
                <w:sz w:val="16"/>
                <w:szCs w:val="16"/>
              </w:rPr>
              <w:t xml:space="preserve">w </w:t>
            </w:r>
            <w:r w:rsidR="00B27D96" w:rsidRPr="004C46B4">
              <w:rPr>
                <w:rFonts w:ascii="Arial Narrow" w:hAnsi="Arial Narrow"/>
                <w:b/>
                <w:sz w:val="16"/>
                <w:szCs w:val="16"/>
              </w:rPr>
              <w:t>formularzu</w:t>
            </w:r>
            <w:r w:rsidR="00B27D96" w:rsidRPr="004C46B4">
              <w:rPr>
                <w:rFonts w:ascii="Arial Narrow" w:hAnsi="Arial Narrow"/>
                <w:sz w:val="16"/>
                <w:szCs w:val="16"/>
              </w:rPr>
              <w:t xml:space="preserve"> </w:t>
            </w:r>
            <w:r w:rsidR="00B27D96" w:rsidRPr="004C46B4">
              <w:rPr>
                <w:rFonts w:ascii="Arial Narrow" w:hAnsi="Arial Narrow"/>
                <w:b/>
                <w:sz w:val="16"/>
                <w:szCs w:val="16"/>
              </w:rPr>
              <w:t xml:space="preserve">ofertowym </w:t>
            </w:r>
            <w:r w:rsidR="00B27D96" w:rsidRPr="004C46B4">
              <w:rPr>
                <w:rFonts w:ascii="Arial Narrow" w:hAnsi="Arial Narrow"/>
                <w:sz w:val="16"/>
                <w:szCs w:val="16"/>
              </w:rPr>
              <w:t xml:space="preserve">stanowiącego </w:t>
            </w:r>
            <w:r w:rsidR="00B27D96" w:rsidRPr="004C46B4">
              <w:rPr>
                <w:rFonts w:ascii="Arial Narrow" w:hAnsi="Arial Narrow"/>
                <w:b/>
                <w:sz w:val="16"/>
                <w:szCs w:val="16"/>
              </w:rPr>
              <w:t xml:space="preserve">ZAŁĄCZNIK NR 1 </w:t>
            </w:r>
            <w:r w:rsidR="00B27D96" w:rsidRPr="004C46B4">
              <w:rPr>
                <w:rFonts w:ascii="Arial Narrow" w:hAnsi="Arial Narrow"/>
                <w:sz w:val="16"/>
                <w:szCs w:val="16"/>
              </w:rPr>
              <w:t>do SIWZ, podał producenta, model, opis i parametry oferowanego produktu, a w przypadku oprogramowania podał producenta, nazwę wersji i parametry oprogramowania</w:t>
            </w:r>
            <w:r w:rsidR="00DC3298">
              <w:rPr>
                <w:rFonts w:ascii="Arial Narrow" w:hAnsi="Arial Narrow"/>
                <w:sz w:val="16"/>
                <w:szCs w:val="16"/>
              </w:rPr>
              <w:t xml:space="preserve"> oraz okres licencji, jeżeli nie zapisano inaczej min. </w:t>
            </w:r>
            <w:r w:rsidR="003240A0">
              <w:rPr>
                <w:rFonts w:ascii="Arial Narrow" w:hAnsi="Arial Narrow"/>
                <w:sz w:val="16"/>
                <w:szCs w:val="16"/>
              </w:rPr>
              <w:t>24</w:t>
            </w:r>
            <w:r w:rsidR="00DC3298">
              <w:rPr>
                <w:rFonts w:ascii="Arial Narrow" w:hAnsi="Arial Narrow"/>
                <w:sz w:val="16"/>
                <w:szCs w:val="16"/>
              </w:rPr>
              <w:t xml:space="preserve"> miesi</w:t>
            </w:r>
            <w:r w:rsidR="003240A0">
              <w:rPr>
                <w:rFonts w:ascii="Arial Narrow" w:hAnsi="Arial Narrow"/>
                <w:sz w:val="16"/>
                <w:szCs w:val="16"/>
              </w:rPr>
              <w:t>ą</w:t>
            </w:r>
            <w:r w:rsidR="00DC3298">
              <w:rPr>
                <w:rFonts w:ascii="Arial Narrow" w:hAnsi="Arial Narrow"/>
                <w:sz w:val="16"/>
                <w:szCs w:val="16"/>
              </w:rPr>
              <w:t>c</w:t>
            </w:r>
            <w:r w:rsidR="003240A0">
              <w:rPr>
                <w:rFonts w:ascii="Arial Narrow" w:hAnsi="Arial Narrow"/>
                <w:sz w:val="16"/>
                <w:szCs w:val="16"/>
              </w:rPr>
              <w:t>e</w:t>
            </w:r>
            <w:r w:rsidR="00B27D96" w:rsidRPr="004C46B4">
              <w:rPr>
                <w:rFonts w:ascii="Arial Narrow" w:hAnsi="Arial Narrow"/>
                <w:sz w:val="16"/>
                <w:szCs w:val="16"/>
              </w:rPr>
              <w:t>.</w:t>
            </w:r>
          </w:p>
          <w:p w14:paraId="41B7D5A2" w14:textId="3B77F38F" w:rsidR="000E72FD" w:rsidRPr="009C6F41" w:rsidRDefault="009C6F41" w:rsidP="005D5C11">
            <w:pPr>
              <w:widowControl w:val="0"/>
              <w:suppressAutoHyphens/>
              <w:rPr>
                <w:rFonts w:ascii="Arial Narrow" w:hAnsi="Arial Narrow"/>
                <w:sz w:val="16"/>
                <w:szCs w:val="16"/>
              </w:rPr>
            </w:pPr>
            <w:r>
              <w:rPr>
                <w:rFonts w:ascii="Arial Narrow" w:hAnsi="Arial Narrow"/>
                <w:sz w:val="16"/>
                <w:szCs w:val="16"/>
              </w:rPr>
              <w:lastRenderedPageBreak/>
              <w:t xml:space="preserve">   </w:t>
            </w:r>
            <w:r w:rsidR="007B65F5" w:rsidRPr="009C6F41">
              <w:rPr>
                <w:rFonts w:ascii="Arial Narrow" w:hAnsi="Arial Narrow"/>
                <w:sz w:val="16"/>
                <w:szCs w:val="16"/>
              </w:rPr>
              <w:t>2</w:t>
            </w:r>
            <w:r w:rsidR="005D5C11" w:rsidRPr="009C6F41">
              <w:rPr>
                <w:rFonts w:ascii="Arial Narrow" w:hAnsi="Arial Narrow"/>
                <w:sz w:val="16"/>
                <w:szCs w:val="16"/>
              </w:rPr>
              <w:t>.5</w:t>
            </w:r>
            <w:r w:rsidR="001A3CB1" w:rsidRPr="009C6F41">
              <w:rPr>
                <w:rFonts w:ascii="Arial Narrow" w:hAnsi="Arial Narrow"/>
                <w:sz w:val="16"/>
                <w:szCs w:val="16"/>
              </w:rPr>
              <w:t>.</w:t>
            </w:r>
            <w:r w:rsidR="005D5C11" w:rsidRPr="009C6F41">
              <w:rPr>
                <w:rFonts w:ascii="Arial Narrow" w:hAnsi="Arial Narrow"/>
                <w:sz w:val="16"/>
                <w:szCs w:val="16"/>
              </w:rPr>
              <w:t xml:space="preserve"> Zamawiający oceniając, czy podane przez Wykonawcę rozwiązania są równoważne będzie porównywał parametry techniczne opisane w Szczegółowym opisie przedmiotu zamówienia przez Zamawiającego i wskazane </w:t>
            </w:r>
            <w:r w:rsidR="00AB0B62" w:rsidRPr="009C6F41">
              <w:rPr>
                <w:rFonts w:ascii="Arial Narrow" w:hAnsi="Arial Narrow"/>
                <w:sz w:val="16"/>
                <w:szCs w:val="16"/>
              </w:rPr>
              <w:t xml:space="preserve">w niniejszym </w:t>
            </w:r>
            <w:r w:rsidR="005D5C11" w:rsidRPr="009C6F41">
              <w:rPr>
                <w:rFonts w:ascii="Arial Narrow" w:hAnsi="Arial Narrow"/>
                <w:sz w:val="16"/>
                <w:szCs w:val="16"/>
              </w:rPr>
              <w:t>Formularzu ofertowym przez Wykonawcę.</w:t>
            </w:r>
          </w:p>
          <w:p w14:paraId="5F0588B5" w14:textId="75C7F3F4" w:rsidR="001A3CB1" w:rsidRDefault="009C6F41" w:rsidP="001A3CB1">
            <w:pPr>
              <w:widowControl w:val="0"/>
              <w:suppressAutoHyphens/>
              <w:rPr>
                <w:rFonts w:ascii="Arial Narrow" w:hAnsi="Arial Narrow"/>
                <w:sz w:val="16"/>
                <w:szCs w:val="16"/>
              </w:rPr>
            </w:pPr>
            <w:r>
              <w:rPr>
                <w:rFonts w:ascii="Arial Narrow" w:hAnsi="Arial Narrow"/>
                <w:sz w:val="16"/>
                <w:szCs w:val="16"/>
              </w:rPr>
              <w:t xml:space="preserve">  </w:t>
            </w:r>
            <w:r w:rsidR="00213446">
              <w:rPr>
                <w:rFonts w:ascii="Arial Narrow" w:hAnsi="Arial Narrow"/>
                <w:sz w:val="16"/>
                <w:szCs w:val="16"/>
              </w:rPr>
              <w:t xml:space="preserve"> </w:t>
            </w:r>
            <w:r w:rsidR="001A3CB1" w:rsidRPr="009C6F41">
              <w:rPr>
                <w:rFonts w:ascii="Arial Narrow" w:hAnsi="Arial Narrow"/>
                <w:sz w:val="16"/>
                <w:szCs w:val="16"/>
              </w:rPr>
              <w:t>2.6.</w:t>
            </w:r>
            <w:r w:rsidR="00B27D96">
              <w:rPr>
                <w:rFonts w:ascii="Arial Narrow" w:hAnsi="Arial Narrow"/>
                <w:sz w:val="16"/>
                <w:szCs w:val="16"/>
              </w:rPr>
              <w:t xml:space="preserve"> </w:t>
            </w:r>
            <w:r w:rsidR="001A3CB1" w:rsidRPr="009C6F41">
              <w:rPr>
                <w:rFonts w:ascii="Arial Narrow" w:hAnsi="Arial Narrow"/>
                <w:sz w:val="16"/>
                <w:szCs w:val="16"/>
              </w:rPr>
              <w:t>W formularzu ofertowym należy podać opis szczegółowy</w:t>
            </w:r>
            <w:r w:rsidR="00AE7AEC" w:rsidRPr="009C6F41">
              <w:rPr>
                <w:rFonts w:ascii="Arial Narrow" w:hAnsi="Arial Narrow"/>
                <w:sz w:val="16"/>
                <w:szCs w:val="16"/>
              </w:rPr>
              <w:t xml:space="preserve">, </w:t>
            </w:r>
            <w:r w:rsidR="001A3CB1" w:rsidRPr="009C6F41">
              <w:rPr>
                <w:rFonts w:ascii="Arial Narrow" w:hAnsi="Arial Narrow"/>
                <w:sz w:val="16"/>
                <w:szCs w:val="16"/>
              </w:rPr>
              <w:t>w przypadku spełnienia minimalnych wymagań należy wpisać regułkę „</w:t>
            </w:r>
            <w:r w:rsidR="001A3CB1" w:rsidRPr="009C6F41">
              <w:rPr>
                <w:rFonts w:ascii="Arial Narrow" w:hAnsi="Arial Narrow"/>
                <w:b/>
                <w:sz w:val="16"/>
                <w:szCs w:val="16"/>
              </w:rPr>
              <w:t>ZGODNIE Z WYMAGANIAMI ZAMAWIAJĄCEGO</w:t>
            </w:r>
            <w:r w:rsidR="001A3CB1" w:rsidRPr="009C6F41">
              <w:rPr>
                <w:rFonts w:ascii="Arial Narrow" w:hAnsi="Arial Narrow"/>
                <w:sz w:val="16"/>
                <w:szCs w:val="16"/>
              </w:rPr>
              <w:t>”,</w:t>
            </w:r>
            <w:r w:rsidR="001A3CB1" w:rsidRPr="009C6F41">
              <w:rPr>
                <w:rFonts w:ascii="Arial Narrow" w:hAnsi="Arial Narrow"/>
                <w:b/>
                <w:sz w:val="16"/>
                <w:szCs w:val="16"/>
              </w:rPr>
              <w:t xml:space="preserve"> </w:t>
            </w:r>
            <w:r w:rsidR="001A3CB1" w:rsidRPr="009C6F41">
              <w:rPr>
                <w:rFonts w:ascii="Arial Narrow" w:hAnsi="Arial Narrow"/>
                <w:sz w:val="16"/>
                <w:szCs w:val="16"/>
              </w:rPr>
              <w:t xml:space="preserve">a w przypadku gdy Wykonawca proponuje </w:t>
            </w:r>
            <w:r w:rsidR="00AD6700" w:rsidRPr="009C6F41">
              <w:rPr>
                <w:rFonts w:ascii="Arial Narrow" w:hAnsi="Arial Narrow"/>
                <w:sz w:val="16"/>
                <w:szCs w:val="16"/>
              </w:rPr>
              <w:t>asortyment</w:t>
            </w:r>
            <w:r w:rsidR="001A3CB1" w:rsidRPr="009C6F41">
              <w:rPr>
                <w:rFonts w:ascii="Arial Narrow" w:hAnsi="Arial Narrow"/>
                <w:sz w:val="16"/>
                <w:szCs w:val="16"/>
              </w:rPr>
              <w:t xml:space="preserve"> o parametrach lub funkcjach technicznych lepszych BĄDŹ RÓWNOWAŻNYCH niż wymagane, należy </w:t>
            </w:r>
            <w:r w:rsidR="001A3CB1" w:rsidRPr="00733F59">
              <w:rPr>
                <w:rFonts w:ascii="Arial Narrow" w:hAnsi="Arial Narrow"/>
                <w:b/>
                <w:sz w:val="16"/>
                <w:szCs w:val="16"/>
              </w:rPr>
              <w:t>JE WYSZCZEGÓLNIĆ</w:t>
            </w:r>
            <w:r w:rsidR="001A3CB1" w:rsidRPr="009C6F41">
              <w:rPr>
                <w:rFonts w:ascii="Arial Narrow" w:hAnsi="Arial Narrow"/>
                <w:sz w:val="16"/>
                <w:szCs w:val="16"/>
              </w:rPr>
              <w:t>.</w:t>
            </w:r>
          </w:p>
          <w:p w14:paraId="583F4BD6" w14:textId="39939A77" w:rsidR="001A3CB1" w:rsidRDefault="00213446" w:rsidP="001A3CB1">
            <w:pPr>
              <w:widowControl w:val="0"/>
              <w:suppressAutoHyphens/>
              <w:rPr>
                <w:rFonts w:ascii="Arial Narrow" w:hAnsi="Arial Narrow"/>
                <w:sz w:val="16"/>
                <w:szCs w:val="16"/>
              </w:rPr>
            </w:pPr>
            <w:r>
              <w:rPr>
                <w:rFonts w:ascii="Arial Narrow" w:hAnsi="Arial Narrow"/>
                <w:sz w:val="16"/>
                <w:szCs w:val="16"/>
              </w:rPr>
              <w:t xml:space="preserve">   2.</w:t>
            </w:r>
            <w:r w:rsidR="00B27D96">
              <w:rPr>
                <w:rFonts w:ascii="Arial Narrow" w:hAnsi="Arial Narrow"/>
                <w:sz w:val="16"/>
                <w:szCs w:val="16"/>
              </w:rPr>
              <w:t xml:space="preserve">7. </w:t>
            </w:r>
            <w:r w:rsidR="001A3CB1" w:rsidRPr="009C6F41">
              <w:rPr>
                <w:rFonts w:ascii="Arial Narrow" w:hAnsi="Arial Narrow"/>
                <w:sz w:val="16"/>
                <w:szCs w:val="16"/>
              </w:rPr>
              <w:t>Oferta Wykonawcy musi uwzględniać wszystkie koszty związane z prawidłową realizacją zamówienia, w tym również</w:t>
            </w:r>
            <w:r w:rsidR="00733F59">
              <w:rPr>
                <w:rFonts w:ascii="Arial Narrow" w:hAnsi="Arial Narrow"/>
                <w:sz w:val="16"/>
                <w:szCs w:val="16"/>
              </w:rPr>
              <w:t xml:space="preserve"> </w:t>
            </w:r>
            <w:r w:rsidR="000D3293" w:rsidRPr="000D3293">
              <w:rPr>
                <w:rFonts w:ascii="Arial Narrow" w:hAnsi="Arial Narrow"/>
                <w:sz w:val="16"/>
                <w:szCs w:val="16"/>
              </w:rPr>
              <w:t>dostosowanie infrastruktury sieciowej i zasilającej</w:t>
            </w:r>
            <w:r w:rsidR="000D3293">
              <w:rPr>
                <w:rFonts w:ascii="Arial Narrow" w:hAnsi="Arial Narrow"/>
                <w:sz w:val="16"/>
                <w:szCs w:val="16"/>
              </w:rPr>
              <w:t>,</w:t>
            </w:r>
            <w:r w:rsidR="000D3293" w:rsidRPr="00733F59">
              <w:rPr>
                <w:rFonts w:ascii="Arial Narrow" w:hAnsi="Arial Narrow"/>
                <w:sz w:val="16"/>
                <w:szCs w:val="16"/>
              </w:rPr>
              <w:t xml:space="preserve"> </w:t>
            </w:r>
            <w:r w:rsidR="00733F59" w:rsidRPr="00733F59">
              <w:rPr>
                <w:rFonts w:ascii="Arial Narrow" w:hAnsi="Arial Narrow"/>
                <w:sz w:val="16"/>
                <w:szCs w:val="16"/>
              </w:rPr>
              <w:t>zapewnienie serwisu w okresie gwarancji dla spr</w:t>
            </w:r>
            <w:r w:rsidR="00733F59">
              <w:rPr>
                <w:rFonts w:ascii="Arial Narrow" w:hAnsi="Arial Narrow"/>
                <w:sz w:val="16"/>
                <w:szCs w:val="16"/>
              </w:rPr>
              <w:t>zętu, które wymaga serwisowania oraz</w:t>
            </w:r>
            <w:r w:rsidR="001A3CB1" w:rsidRPr="009C6F41">
              <w:rPr>
                <w:rFonts w:ascii="Arial Narrow" w:hAnsi="Arial Narrow"/>
                <w:sz w:val="16"/>
                <w:szCs w:val="16"/>
              </w:rPr>
              <w:t xml:space="preserve"> </w:t>
            </w:r>
            <w:r w:rsidR="009C6F41" w:rsidRPr="009C6F41">
              <w:rPr>
                <w:rFonts w:ascii="Arial Narrow" w:hAnsi="Arial Narrow"/>
                <w:sz w:val="16"/>
                <w:szCs w:val="16"/>
              </w:rPr>
              <w:t>wszelkie materiały niezbędne do jego </w:t>
            </w:r>
            <w:r w:rsidR="009C6F41" w:rsidRPr="00733F59">
              <w:rPr>
                <w:rFonts w:ascii="Arial Narrow" w:hAnsi="Arial Narrow"/>
                <w:bCs/>
                <w:sz w:val="16"/>
                <w:szCs w:val="16"/>
              </w:rPr>
              <w:t>realizacji</w:t>
            </w:r>
            <w:r w:rsidR="009C6F41" w:rsidRPr="00733F59">
              <w:rPr>
                <w:rFonts w:ascii="Arial Narrow" w:hAnsi="Arial Narrow"/>
                <w:sz w:val="16"/>
                <w:szCs w:val="16"/>
              </w:rPr>
              <w:t xml:space="preserve"> </w:t>
            </w:r>
            <w:r w:rsidR="009C6F41" w:rsidRPr="009C6F41">
              <w:rPr>
                <w:rFonts w:ascii="Arial Narrow" w:hAnsi="Arial Narrow"/>
                <w:sz w:val="16"/>
                <w:szCs w:val="16"/>
              </w:rPr>
              <w:t xml:space="preserve">a nieujęte </w:t>
            </w:r>
            <w:r w:rsidR="00733F59">
              <w:rPr>
                <w:rFonts w:ascii="Arial Narrow" w:hAnsi="Arial Narrow"/>
                <w:sz w:val="16"/>
                <w:szCs w:val="16"/>
              </w:rPr>
              <w:t>takie jak: (</w:t>
            </w:r>
            <w:r w:rsidR="00733F59" w:rsidRPr="00733F59">
              <w:rPr>
                <w:rFonts w:ascii="Arial Narrow" w:hAnsi="Arial Narrow"/>
                <w:sz w:val="16"/>
                <w:szCs w:val="16"/>
              </w:rPr>
              <w:t xml:space="preserve">przewody, kołki montażowe, korytka kablowe) </w:t>
            </w:r>
            <w:r w:rsidR="009C6F41" w:rsidRPr="009C6F41">
              <w:rPr>
                <w:rFonts w:ascii="Arial Narrow" w:hAnsi="Arial Narrow"/>
                <w:sz w:val="16"/>
                <w:szCs w:val="16"/>
              </w:rPr>
              <w:t xml:space="preserve">oraz </w:t>
            </w:r>
            <w:r w:rsidR="001A3CB1" w:rsidRPr="009C6F41">
              <w:rPr>
                <w:rFonts w:ascii="Arial Narrow" w:hAnsi="Arial Narrow"/>
                <w:sz w:val="16"/>
                <w:szCs w:val="16"/>
              </w:rPr>
              <w:t xml:space="preserve">koszty związane z dostarczeniem </w:t>
            </w:r>
            <w:r w:rsidR="00AD6700" w:rsidRPr="009C6F41">
              <w:rPr>
                <w:rFonts w:ascii="Arial Narrow" w:hAnsi="Arial Narrow"/>
                <w:sz w:val="16"/>
                <w:szCs w:val="16"/>
              </w:rPr>
              <w:t xml:space="preserve">przedmiotu zamówienia, jego rozładunkiem i montażem </w:t>
            </w:r>
            <w:r w:rsidR="008D1C2F">
              <w:rPr>
                <w:rFonts w:ascii="Arial Narrow" w:hAnsi="Arial Narrow"/>
                <w:sz w:val="16"/>
                <w:szCs w:val="16"/>
              </w:rPr>
              <w:t xml:space="preserve">(w tym </w:t>
            </w:r>
            <w:r w:rsidR="006D676E">
              <w:rPr>
                <w:rFonts w:ascii="Arial Narrow" w:hAnsi="Arial Narrow"/>
                <w:sz w:val="16"/>
                <w:szCs w:val="16"/>
              </w:rPr>
              <w:t>zainwentaryzowaniem</w:t>
            </w:r>
            <w:r w:rsidR="001875A9">
              <w:rPr>
                <w:rFonts w:ascii="Arial Narrow" w:hAnsi="Arial Narrow"/>
                <w:sz w:val="16"/>
                <w:szCs w:val="16"/>
              </w:rPr>
              <w:t xml:space="preserve"> szaf </w:t>
            </w:r>
            <w:proofErr w:type="spellStart"/>
            <w:r w:rsidR="001875A9">
              <w:rPr>
                <w:rFonts w:ascii="Arial Narrow" w:hAnsi="Arial Narrow"/>
                <w:sz w:val="16"/>
                <w:szCs w:val="16"/>
              </w:rPr>
              <w:t>rack</w:t>
            </w:r>
            <w:proofErr w:type="spellEnd"/>
            <w:r w:rsidR="006D676E">
              <w:rPr>
                <w:rFonts w:ascii="Arial Narrow" w:hAnsi="Arial Narrow"/>
                <w:sz w:val="16"/>
                <w:szCs w:val="16"/>
              </w:rPr>
              <w:t xml:space="preserve">) </w:t>
            </w:r>
            <w:r w:rsidR="00AD6700" w:rsidRPr="009C6F41">
              <w:rPr>
                <w:rFonts w:ascii="Arial Narrow" w:hAnsi="Arial Narrow"/>
                <w:sz w:val="16"/>
                <w:szCs w:val="16"/>
              </w:rPr>
              <w:t>oraz uruchomieniem urządzeń w miejscu docelowego montażu, tj. w pomieszczenia</w:t>
            </w:r>
            <w:r w:rsidR="008D1C2F">
              <w:rPr>
                <w:rFonts w:ascii="Arial Narrow" w:hAnsi="Arial Narrow"/>
                <w:sz w:val="16"/>
                <w:szCs w:val="16"/>
              </w:rPr>
              <w:t xml:space="preserve">ch morąskich szkół podstawowych w tym również </w:t>
            </w:r>
            <w:r w:rsidR="008D1C2F" w:rsidRPr="008D1C2F">
              <w:rPr>
                <w:rFonts w:ascii="Arial Narrow" w:hAnsi="Arial Narrow"/>
                <w:sz w:val="16"/>
                <w:szCs w:val="16"/>
              </w:rPr>
              <w:t>pełną konfigurację serwer</w:t>
            </w:r>
            <w:r w:rsidR="008D1C2F">
              <w:rPr>
                <w:rFonts w:ascii="Arial Narrow" w:hAnsi="Arial Narrow"/>
                <w:sz w:val="16"/>
                <w:szCs w:val="16"/>
              </w:rPr>
              <w:t>ów, urządzeń terminalowych i jednostek komputerowych</w:t>
            </w:r>
            <w:r w:rsidR="008D1C2F" w:rsidRPr="008D1C2F">
              <w:rPr>
                <w:rFonts w:ascii="Arial Narrow" w:hAnsi="Arial Narrow"/>
                <w:sz w:val="16"/>
                <w:szCs w:val="16"/>
              </w:rPr>
              <w:t xml:space="preserve"> wraz z instalacją niezbędnego oprogramowania do prawidłowej pracy stanowisk</w:t>
            </w:r>
            <w:r w:rsidR="006D676E">
              <w:rPr>
                <w:rFonts w:ascii="Arial Narrow" w:hAnsi="Arial Narrow"/>
                <w:sz w:val="16"/>
                <w:szCs w:val="16"/>
              </w:rPr>
              <w:t xml:space="preserve"> pracy wraz z utworzeniem kont użytkownikom oraz ich uprawnień oraz przynajmniej </w:t>
            </w:r>
            <w:r w:rsidR="001875A9">
              <w:rPr>
                <w:rFonts w:ascii="Arial Narrow" w:hAnsi="Arial Narrow"/>
                <w:sz w:val="16"/>
                <w:szCs w:val="16"/>
              </w:rPr>
              <w:t xml:space="preserve">jednym </w:t>
            </w:r>
            <w:r w:rsidR="006D676E">
              <w:rPr>
                <w:rFonts w:ascii="Arial Narrow" w:hAnsi="Arial Narrow"/>
                <w:sz w:val="16"/>
                <w:szCs w:val="16"/>
              </w:rPr>
              <w:t xml:space="preserve">godzinnym szkoleniem </w:t>
            </w:r>
            <w:r w:rsidR="001875A9">
              <w:rPr>
                <w:rFonts w:ascii="Arial Narrow" w:hAnsi="Arial Narrow"/>
                <w:sz w:val="16"/>
                <w:szCs w:val="16"/>
              </w:rPr>
              <w:t xml:space="preserve">na miejscu </w:t>
            </w:r>
            <w:r w:rsidR="006D676E">
              <w:rPr>
                <w:rFonts w:ascii="Arial Narrow" w:hAnsi="Arial Narrow"/>
                <w:sz w:val="16"/>
                <w:szCs w:val="16"/>
              </w:rPr>
              <w:t xml:space="preserve">obejmującym zagadnienie związane z pracą związaną z systemem terminalowym dla administratora </w:t>
            </w:r>
            <w:r w:rsidR="001875A9">
              <w:rPr>
                <w:rFonts w:ascii="Arial Narrow" w:hAnsi="Arial Narrow"/>
                <w:sz w:val="16"/>
                <w:szCs w:val="16"/>
              </w:rPr>
              <w:t xml:space="preserve">i użytkowników </w:t>
            </w:r>
            <w:r w:rsidR="006D676E">
              <w:rPr>
                <w:rFonts w:ascii="Arial Narrow" w:hAnsi="Arial Narrow"/>
                <w:sz w:val="16"/>
                <w:szCs w:val="16"/>
              </w:rPr>
              <w:t>w danej szkole.</w:t>
            </w:r>
          </w:p>
          <w:p w14:paraId="19D5D9F3" w14:textId="4E6496E5" w:rsidR="00E110E6" w:rsidRPr="009C6F41" w:rsidRDefault="00E110E6" w:rsidP="001A3CB1">
            <w:pPr>
              <w:widowControl w:val="0"/>
              <w:suppressAutoHyphens/>
              <w:rPr>
                <w:rFonts w:ascii="Arial Narrow" w:hAnsi="Arial Narrow"/>
                <w:sz w:val="16"/>
                <w:szCs w:val="16"/>
              </w:rPr>
            </w:pPr>
            <w:r>
              <w:rPr>
                <w:rFonts w:ascii="Arial Narrow" w:hAnsi="Arial Narrow"/>
                <w:sz w:val="16"/>
                <w:szCs w:val="16"/>
              </w:rPr>
              <w:t xml:space="preserve">3. </w:t>
            </w:r>
            <w:r w:rsidRPr="00E110E6">
              <w:rPr>
                <w:rFonts w:ascii="Arial Narrow" w:hAnsi="Arial Narrow"/>
                <w:sz w:val="16"/>
                <w:szCs w:val="16"/>
              </w:rPr>
              <w:t>Wykonawca zobowiązany jest</w:t>
            </w:r>
            <w:r w:rsidR="00401010">
              <w:rPr>
                <w:rFonts w:ascii="Arial Narrow" w:hAnsi="Arial Narrow"/>
                <w:sz w:val="16"/>
                <w:szCs w:val="16"/>
              </w:rPr>
              <w:t xml:space="preserve"> do wypełnienia wszystkich pól i</w:t>
            </w:r>
            <w:r w:rsidRPr="00E110E6">
              <w:rPr>
                <w:rFonts w:ascii="Arial Narrow" w:hAnsi="Arial Narrow"/>
                <w:sz w:val="16"/>
                <w:szCs w:val="16"/>
              </w:rPr>
              <w:t xml:space="preserve"> pozycji „Formularza oferowanego </w:t>
            </w:r>
            <w:r w:rsidR="00401010">
              <w:rPr>
                <w:rFonts w:ascii="Arial Narrow" w:hAnsi="Arial Narrow"/>
                <w:sz w:val="16"/>
                <w:szCs w:val="16"/>
              </w:rPr>
              <w:t>asortymen</w:t>
            </w:r>
            <w:r w:rsidRPr="00E110E6">
              <w:rPr>
                <w:rFonts w:ascii="Arial Narrow" w:hAnsi="Arial Narrow"/>
                <w:sz w:val="16"/>
                <w:szCs w:val="16"/>
              </w:rPr>
              <w:t xml:space="preserve">tu”. W przypadku braku nazwy producenta, modelu lub innych niewypełnionych pozycji „Formularza oferowanego </w:t>
            </w:r>
            <w:r w:rsidR="00401010">
              <w:rPr>
                <w:rFonts w:ascii="Arial Narrow" w:hAnsi="Arial Narrow"/>
                <w:sz w:val="16"/>
                <w:szCs w:val="16"/>
              </w:rPr>
              <w:t>asortymen</w:t>
            </w:r>
            <w:r w:rsidR="00401010" w:rsidRPr="00E110E6">
              <w:rPr>
                <w:rFonts w:ascii="Arial Narrow" w:hAnsi="Arial Narrow"/>
                <w:sz w:val="16"/>
                <w:szCs w:val="16"/>
              </w:rPr>
              <w:t>tu</w:t>
            </w:r>
            <w:r w:rsidRPr="00E110E6">
              <w:rPr>
                <w:rFonts w:ascii="Arial Narrow" w:hAnsi="Arial Narrow"/>
                <w:sz w:val="16"/>
                <w:szCs w:val="16"/>
              </w:rPr>
              <w:t>” i braku powyższych danych w innych załączonych do oferty dokumentach oferta nie będzie podlegała uzupełnieniu i zostanie odrzucona.</w:t>
            </w:r>
          </w:p>
        </w:tc>
      </w:tr>
      <w:tr w:rsidR="000367DF" w14:paraId="256BFB6C" w14:textId="77777777" w:rsidTr="002B69E5">
        <w:trPr>
          <w:trHeight w:val="1363"/>
        </w:trPr>
        <w:tc>
          <w:tcPr>
            <w:tcW w:w="3285"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D21CFCA" w14:textId="68539DB6" w:rsidR="005E6BDB" w:rsidRDefault="005E6BDB" w:rsidP="001B24AE">
            <w:pPr>
              <w:widowControl w:val="0"/>
              <w:suppressAutoHyphens/>
              <w:ind w:left="172" w:hanging="52"/>
              <w:jc w:val="center"/>
              <w:rPr>
                <w:rFonts w:ascii="Arial Narrow" w:hAnsi="Arial Narrow"/>
                <w:b/>
                <w:sz w:val="22"/>
              </w:rPr>
            </w:pPr>
            <w:r>
              <w:rPr>
                <w:rFonts w:ascii="Arial Narrow" w:hAnsi="Arial Narrow"/>
                <w:b/>
                <w:sz w:val="22"/>
              </w:rPr>
              <w:t>Nazwa przedmiotu</w:t>
            </w:r>
          </w:p>
          <w:p w14:paraId="5DE8855B" w14:textId="21C953F3" w:rsidR="000873DD" w:rsidRDefault="005E6BDB" w:rsidP="002B69E5">
            <w:pPr>
              <w:widowControl w:val="0"/>
              <w:suppressAutoHyphens/>
              <w:ind w:left="172" w:hanging="52"/>
              <w:jc w:val="center"/>
              <w:rPr>
                <w:rFonts w:ascii="Arial Narrow" w:hAnsi="Arial Narrow"/>
                <w:sz w:val="22"/>
              </w:rPr>
            </w:pPr>
            <w:r>
              <w:rPr>
                <w:rFonts w:ascii="Arial Narrow" w:hAnsi="Arial Narrow"/>
                <w:b/>
                <w:sz w:val="22"/>
              </w:rPr>
              <w:t>(</w:t>
            </w:r>
            <w:r w:rsidR="000367DF">
              <w:rPr>
                <w:rFonts w:ascii="Arial Narrow" w:hAnsi="Arial Narrow"/>
                <w:b/>
                <w:sz w:val="22"/>
              </w:rPr>
              <w:t xml:space="preserve">MINIMALNE </w:t>
            </w:r>
            <w:r w:rsidR="000367DF" w:rsidRPr="00653F59">
              <w:rPr>
                <w:rFonts w:ascii="Arial Narrow" w:hAnsi="Arial Narrow"/>
                <w:b/>
                <w:sz w:val="22"/>
              </w:rPr>
              <w:t>WYMAGANIA ZAMAWIAJĄCEGO</w:t>
            </w:r>
            <w:r>
              <w:rPr>
                <w:rFonts w:ascii="Arial Narrow" w:hAnsi="Arial Narrow"/>
                <w:b/>
                <w:sz w:val="22"/>
              </w:rPr>
              <w:t>) zgodnie z zał. nr 4 do SIWZ „Szczegółowy Opis Przedmiotu Zamówienia”</w:t>
            </w:r>
          </w:p>
        </w:tc>
        <w:tc>
          <w:tcPr>
            <w:tcW w:w="7355" w:type="dxa"/>
            <w:tcBorders>
              <w:top w:val="single" w:sz="4" w:space="0" w:color="auto"/>
              <w:left w:val="single" w:sz="4" w:space="0" w:color="auto"/>
              <w:right w:val="single" w:sz="4" w:space="0" w:color="auto"/>
            </w:tcBorders>
            <w:shd w:val="clear" w:color="auto" w:fill="F4B083" w:themeFill="accent2" w:themeFillTint="99"/>
          </w:tcPr>
          <w:p w14:paraId="03230834" w14:textId="00760C67" w:rsidR="000367DF" w:rsidRDefault="000367DF" w:rsidP="000367DF">
            <w:pPr>
              <w:widowControl w:val="0"/>
              <w:suppressAutoHyphens/>
              <w:jc w:val="center"/>
              <w:rPr>
                <w:rFonts w:ascii="Arial Narrow" w:hAnsi="Arial Narrow"/>
                <w:b/>
                <w:sz w:val="22"/>
              </w:rPr>
            </w:pPr>
            <w:r w:rsidRPr="00653F59">
              <w:rPr>
                <w:rFonts w:ascii="Arial Narrow" w:hAnsi="Arial Narrow"/>
                <w:b/>
                <w:sz w:val="22"/>
              </w:rPr>
              <w:t xml:space="preserve">OPIS OFEROWANEGO </w:t>
            </w:r>
            <w:r w:rsidR="00401010">
              <w:rPr>
                <w:rFonts w:ascii="Arial Narrow" w:hAnsi="Arial Narrow"/>
                <w:b/>
                <w:sz w:val="22"/>
              </w:rPr>
              <w:t>ASORTYMENT</w:t>
            </w:r>
            <w:r w:rsidRPr="00653F59">
              <w:rPr>
                <w:rFonts w:ascii="Arial Narrow" w:hAnsi="Arial Narrow"/>
                <w:b/>
                <w:sz w:val="22"/>
              </w:rPr>
              <w:t>U PRZEZ WYKONAWCĘ</w:t>
            </w:r>
          </w:p>
          <w:p w14:paraId="62027DFF" w14:textId="77777777" w:rsidR="00B27D96" w:rsidRPr="005E6BDB" w:rsidRDefault="001B24AE" w:rsidP="000367DF">
            <w:pPr>
              <w:widowControl w:val="0"/>
              <w:suppressAutoHyphens/>
              <w:jc w:val="center"/>
              <w:rPr>
                <w:rFonts w:ascii="Arial Narrow" w:hAnsi="Arial Narrow"/>
                <w:b/>
                <w:sz w:val="16"/>
                <w:szCs w:val="16"/>
                <w:u w:val="single"/>
              </w:rPr>
            </w:pPr>
            <w:r w:rsidRPr="005E6BDB">
              <w:rPr>
                <w:rFonts w:ascii="Arial Narrow" w:hAnsi="Arial Narrow"/>
                <w:b/>
                <w:sz w:val="22"/>
                <w:u w:val="single"/>
              </w:rPr>
              <w:t>producent, model, opis i parametry oferowanego produktu</w:t>
            </w:r>
            <w:r w:rsidR="00B27D96" w:rsidRPr="005E6BDB">
              <w:rPr>
                <w:rFonts w:ascii="Arial Narrow" w:hAnsi="Arial Narrow"/>
                <w:b/>
                <w:sz w:val="16"/>
                <w:szCs w:val="16"/>
                <w:u w:val="single"/>
              </w:rPr>
              <w:t xml:space="preserve"> </w:t>
            </w:r>
          </w:p>
          <w:p w14:paraId="3B902F1B" w14:textId="53A660E7" w:rsidR="00B27D96" w:rsidRPr="002B69E5" w:rsidRDefault="00B27D96" w:rsidP="002B69E5">
            <w:pPr>
              <w:widowControl w:val="0"/>
              <w:suppressAutoHyphens/>
              <w:jc w:val="center"/>
              <w:rPr>
                <w:rFonts w:ascii="Arial Narrow" w:hAnsi="Arial Narrow"/>
                <w:b/>
                <w:sz w:val="22"/>
                <w:u w:val="single"/>
              </w:rPr>
            </w:pPr>
            <w:r w:rsidRPr="005E6BDB">
              <w:rPr>
                <w:rFonts w:ascii="Arial Narrow" w:hAnsi="Arial Narrow"/>
                <w:b/>
                <w:sz w:val="22"/>
                <w:u w:val="single"/>
              </w:rPr>
              <w:t>w przypadku oprogramowania: producent, nazwa</w:t>
            </w:r>
            <w:r w:rsidR="00DC3298" w:rsidRPr="005E6BDB">
              <w:rPr>
                <w:rFonts w:ascii="Arial Narrow" w:hAnsi="Arial Narrow"/>
                <w:b/>
                <w:sz w:val="22"/>
                <w:u w:val="single"/>
              </w:rPr>
              <w:t xml:space="preserve"> wersji, </w:t>
            </w:r>
            <w:r w:rsidRPr="005E6BDB">
              <w:rPr>
                <w:rFonts w:ascii="Arial Narrow" w:hAnsi="Arial Narrow"/>
                <w:b/>
                <w:sz w:val="22"/>
                <w:u w:val="single"/>
              </w:rPr>
              <w:t>parametry oprogramowania</w:t>
            </w:r>
            <w:r w:rsidR="00DC3298" w:rsidRPr="005E6BDB">
              <w:rPr>
                <w:rFonts w:ascii="Arial Narrow" w:hAnsi="Arial Narrow"/>
                <w:b/>
                <w:sz w:val="22"/>
                <w:u w:val="single"/>
              </w:rPr>
              <w:t xml:space="preserve"> i okres licencji</w:t>
            </w:r>
          </w:p>
        </w:tc>
      </w:tr>
      <w:tr w:rsidR="001728CA" w14:paraId="18CD2D30" w14:textId="77777777" w:rsidTr="00DC3298">
        <w:trPr>
          <w:trHeight w:val="1048"/>
        </w:trPr>
        <w:tc>
          <w:tcPr>
            <w:tcW w:w="10640" w:type="dxa"/>
            <w:gridSpan w:val="3"/>
            <w:tcBorders>
              <w:top w:val="single" w:sz="4" w:space="0" w:color="auto"/>
              <w:left w:val="single" w:sz="4" w:space="0" w:color="auto"/>
              <w:bottom w:val="single" w:sz="4" w:space="0" w:color="auto"/>
              <w:right w:val="single" w:sz="4" w:space="0" w:color="auto"/>
            </w:tcBorders>
            <w:shd w:val="clear" w:color="auto" w:fill="auto"/>
          </w:tcPr>
          <w:p w14:paraId="27D10583" w14:textId="43481915" w:rsidR="001728CA" w:rsidRDefault="001728CA" w:rsidP="00653F59">
            <w:pPr>
              <w:widowControl w:val="0"/>
              <w:suppressAutoHyphens/>
              <w:jc w:val="center"/>
              <w:rPr>
                <w:rFonts w:ascii="Arial Narrow" w:hAnsi="Arial Narrow"/>
                <w:sz w:val="22"/>
              </w:rPr>
            </w:pPr>
            <w:bookmarkStart w:id="0" w:name="_Hlk508106499"/>
            <w:r w:rsidRPr="00102528">
              <w:rPr>
                <w:rFonts w:ascii="Arial Narrow" w:hAnsi="Arial Narrow"/>
                <w:b/>
                <w:sz w:val="32"/>
                <w:u w:val="single"/>
                <w:shd w:val="clear" w:color="auto" w:fill="D0CECE" w:themeFill="background2" w:themeFillShade="E6"/>
              </w:rPr>
              <w:t>Dział I</w:t>
            </w:r>
            <w:r w:rsidRPr="00102528">
              <w:rPr>
                <w:rFonts w:ascii="Arial Narrow" w:hAnsi="Arial Narrow"/>
                <w:sz w:val="32"/>
                <w:u w:val="single"/>
                <w:shd w:val="clear" w:color="auto" w:fill="D0CECE" w:themeFill="background2" w:themeFillShade="E6"/>
              </w:rPr>
              <w:t xml:space="preserve"> </w:t>
            </w:r>
            <w:r>
              <w:rPr>
                <w:rFonts w:ascii="Arial Narrow" w:hAnsi="Arial Narrow"/>
                <w:sz w:val="32"/>
                <w:u w:val="single"/>
                <w:shd w:val="clear" w:color="auto" w:fill="D0CECE" w:themeFill="background2" w:themeFillShade="E6"/>
              </w:rPr>
              <w:t xml:space="preserve">           </w:t>
            </w:r>
            <w:r w:rsidRPr="00102528">
              <w:rPr>
                <w:rFonts w:ascii="Arial Narrow" w:hAnsi="Arial Narrow"/>
                <w:sz w:val="32"/>
                <w:u w:val="single"/>
                <w:shd w:val="clear" w:color="auto" w:fill="D0CECE" w:themeFill="background2" w:themeFillShade="E6"/>
              </w:rPr>
              <w:t xml:space="preserve">Dostawa wyposażenia wraz z montażem do pracowni informatycznej </w:t>
            </w:r>
            <w:r w:rsidR="009165D8">
              <w:rPr>
                <w:rFonts w:ascii="Arial Narrow" w:hAnsi="Arial Narrow"/>
                <w:sz w:val="32"/>
                <w:u w:val="single"/>
                <w:shd w:val="clear" w:color="auto" w:fill="D0CECE" w:themeFill="background2" w:themeFillShade="E6"/>
              </w:rPr>
              <w:br/>
            </w:r>
            <w:r w:rsidRPr="00102528">
              <w:rPr>
                <w:rFonts w:ascii="Arial Narrow" w:hAnsi="Arial Narrow"/>
                <w:sz w:val="32"/>
                <w:u w:val="single"/>
                <w:shd w:val="clear" w:color="auto" w:fill="D0CECE" w:themeFill="background2" w:themeFillShade="E6"/>
              </w:rPr>
              <w:t>w SP Nr 2 w Morągu (25 stanowisk)</w:t>
            </w:r>
            <w:bookmarkEnd w:id="0"/>
          </w:p>
        </w:tc>
      </w:tr>
      <w:tr w:rsidR="001728CA" w14:paraId="3E30C4A5" w14:textId="77777777" w:rsidTr="00A77517">
        <w:trPr>
          <w:trHeight w:val="390"/>
        </w:trPr>
        <w:tc>
          <w:tcPr>
            <w:tcW w:w="439" w:type="dxa"/>
            <w:tcBorders>
              <w:top w:val="single" w:sz="4" w:space="0" w:color="auto"/>
              <w:left w:val="single" w:sz="4" w:space="0" w:color="auto"/>
              <w:bottom w:val="single" w:sz="4" w:space="0" w:color="auto"/>
              <w:right w:val="single" w:sz="4" w:space="0" w:color="auto"/>
            </w:tcBorders>
            <w:shd w:val="clear" w:color="auto" w:fill="auto"/>
          </w:tcPr>
          <w:p w14:paraId="601086EC" w14:textId="7B2040DD" w:rsidR="001728CA" w:rsidRPr="001728CA" w:rsidRDefault="001728CA" w:rsidP="00102528">
            <w:pPr>
              <w:widowControl w:val="0"/>
              <w:suppressAutoHyphens/>
              <w:jc w:val="left"/>
              <w:rPr>
                <w:rFonts w:ascii="Arial Narrow" w:hAnsi="Arial Narrow"/>
                <w:b/>
                <w:sz w:val="22"/>
                <w:shd w:val="clear" w:color="auto" w:fill="D0CECE" w:themeFill="background2" w:themeFillShade="E6"/>
              </w:rPr>
            </w:pPr>
            <w:r w:rsidRPr="001728CA">
              <w:rPr>
                <w:rFonts w:ascii="Arial Narrow" w:hAnsi="Arial Narrow"/>
                <w:b/>
                <w:szCs w:val="18"/>
                <w:shd w:val="clear" w:color="auto" w:fill="D0CECE" w:themeFill="background2" w:themeFillShade="E6"/>
              </w:rPr>
              <w:t>LP</w:t>
            </w:r>
          </w:p>
        </w:tc>
        <w:tc>
          <w:tcPr>
            <w:tcW w:w="284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9625396" w14:textId="10FE2CE5" w:rsidR="001728CA" w:rsidRPr="001728CA" w:rsidRDefault="001728CA" w:rsidP="00653F59">
            <w:pPr>
              <w:widowControl w:val="0"/>
              <w:suppressAutoHyphens/>
              <w:jc w:val="center"/>
              <w:rPr>
                <w:rFonts w:ascii="Arial Narrow" w:hAnsi="Arial Narrow"/>
                <w:b/>
                <w:sz w:val="32"/>
                <w:shd w:val="clear" w:color="auto" w:fill="D0CECE" w:themeFill="background2" w:themeFillShade="E6"/>
              </w:rPr>
            </w:pPr>
            <w:r w:rsidRPr="001728CA">
              <w:rPr>
                <w:rFonts w:ascii="Arial Narrow" w:hAnsi="Arial Narrow"/>
                <w:sz w:val="24"/>
                <w:shd w:val="clear" w:color="auto" w:fill="D0CECE" w:themeFill="background2" w:themeFillShade="E6"/>
              </w:rPr>
              <w:t>Nazwa przedmiotu</w:t>
            </w:r>
          </w:p>
        </w:tc>
        <w:tc>
          <w:tcPr>
            <w:tcW w:w="735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514E8B8" w14:textId="72354E71" w:rsidR="001728CA" w:rsidRPr="001728CA" w:rsidRDefault="001728CA" w:rsidP="00653F59">
            <w:pPr>
              <w:widowControl w:val="0"/>
              <w:suppressAutoHyphens/>
              <w:jc w:val="center"/>
              <w:rPr>
                <w:rFonts w:ascii="Arial Narrow" w:hAnsi="Arial Narrow"/>
                <w:b/>
                <w:sz w:val="32"/>
                <w:shd w:val="clear" w:color="auto" w:fill="D0CECE" w:themeFill="background2" w:themeFillShade="E6"/>
              </w:rPr>
            </w:pPr>
            <w:r w:rsidRPr="001728CA">
              <w:rPr>
                <w:rFonts w:ascii="Arial Narrow" w:hAnsi="Arial Narrow"/>
                <w:sz w:val="24"/>
                <w:shd w:val="clear" w:color="auto" w:fill="D0CECE" w:themeFill="background2" w:themeFillShade="E6"/>
              </w:rPr>
              <w:t>Opis oferowanego przedmiotu</w:t>
            </w:r>
          </w:p>
        </w:tc>
      </w:tr>
      <w:tr w:rsidR="003F4500" w14:paraId="1E645E59" w14:textId="77777777" w:rsidTr="009165D8">
        <w:trPr>
          <w:trHeight w:val="411"/>
        </w:trPr>
        <w:tc>
          <w:tcPr>
            <w:tcW w:w="439" w:type="dxa"/>
            <w:tcBorders>
              <w:top w:val="single" w:sz="4" w:space="0" w:color="auto"/>
              <w:left w:val="single" w:sz="4" w:space="0" w:color="auto"/>
              <w:bottom w:val="single" w:sz="4" w:space="0" w:color="auto"/>
              <w:right w:val="single" w:sz="4" w:space="0" w:color="auto"/>
            </w:tcBorders>
            <w:shd w:val="clear" w:color="auto" w:fill="auto"/>
          </w:tcPr>
          <w:p w14:paraId="55901D18" w14:textId="5487B3C1" w:rsidR="003F4500" w:rsidRPr="007B7907" w:rsidRDefault="003F4500" w:rsidP="003F4500">
            <w:pPr>
              <w:ind w:left="0" w:firstLine="0"/>
              <w:jc w:val="left"/>
              <w:rPr>
                <w:rFonts w:ascii="Arial Narrow" w:hAnsi="Arial Narrow"/>
                <w:b/>
                <w:bCs/>
                <w:szCs w:val="18"/>
                <w:u w:val="single"/>
              </w:rPr>
            </w:pPr>
            <w:r w:rsidRPr="007B7907">
              <w:rPr>
                <w:rFonts w:ascii="Arial Narrow" w:hAnsi="Arial Narrow"/>
                <w:b/>
                <w:bCs/>
                <w:szCs w:val="18"/>
                <w:u w:val="single"/>
              </w:rPr>
              <w:t>1</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3A992531" w14:textId="2392CEDE" w:rsidR="003F4500" w:rsidRPr="002F67C0" w:rsidRDefault="009071B4" w:rsidP="009703E5">
            <w:pPr>
              <w:ind w:left="0" w:firstLine="0"/>
              <w:jc w:val="left"/>
              <w:rPr>
                <w:rFonts w:ascii="Arial Narrow" w:hAnsi="Arial Narrow"/>
                <w:b/>
                <w:bCs/>
                <w:szCs w:val="18"/>
                <w:u w:val="single"/>
              </w:rPr>
            </w:pPr>
            <w:r w:rsidRPr="009071B4">
              <w:rPr>
                <w:rFonts w:ascii="Arial Narrow" w:hAnsi="Arial Narrow"/>
                <w:szCs w:val="18"/>
              </w:rPr>
              <w:t>Serwer - 1 kpl + UPS 1 szt. + oprogramowanie serwerowe 1 szt.</w:t>
            </w:r>
          </w:p>
        </w:tc>
        <w:tc>
          <w:tcPr>
            <w:tcW w:w="7355" w:type="dxa"/>
            <w:tcBorders>
              <w:left w:val="single" w:sz="4" w:space="0" w:color="auto"/>
              <w:right w:val="single" w:sz="4" w:space="0" w:color="auto"/>
            </w:tcBorders>
            <w:shd w:val="clear" w:color="auto" w:fill="auto"/>
          </w:tcPr>
          <w:p w14:paraId="2034A32B" w14:textId="525E1E08" w:rsidR="003F4500" w:rsidRPr="00815A65" w:rsidRDefault="003F4500" w:rsidP="003F4500">
            <w:pPr>
              <w:widowControl w:val="0"/>
              <w:suppressAutoHyphens/>
              <w:rPr>
                <w:rFonts w:ascii="Arial Narrow" w:hAnsi="Arial Narrow"/>
                <w:sz w:val="22"/>
              </w:rPr>
            </w:pPr>
          </w:p>
        </w:tc>
      </w:tr>
      <w:tr w:rsidR="00D865E9" w14:paraId="0584CD65" w14:textId="77777777" w:rsidTr="009165D8">
        <w:trPr>
          <w:trHeight w:val="409"/>
        </w:trPr>
        <w:tc>
          <w:tcPr>
            <w:tcW w:w="439" w:type="dxa"/>
            <w:tcBorders>
              <w:top w:val="single" w:sz="4" w:space="0" w:color="auto"/>
              <w:left w:val="single" w:sz="4" w:space="0" w:color="auto"/>
              <w:bottom w:val="single" w:sz="4" w:space="0" w:color="auto"/>
              <w:right w:val="single" w:sz="4" w:space="0" w:color="auto"/>
            </w:tcBorders>
            <w:shd w:val="clear" w:color="auto" w:fill="auto"/>
          </w:tcPr>
          <w:p w14:paraId="7B7EB54A" w14:textId="7507D80A" w:rsidR="00D865E9" w:rsidRPr="007B7907" w:rsidRDefault="00D865E9" w:rsidP="00D865E9">
            <w:pPr>
              <w:ind w:left="0" w:firstLine="0"/>
              <w:jc w:val="left"/>
              <w:rPr>
                <w:rFonts w:ascii="Arial Narrow" w:hAnsi="Arial Narrow"/>
                <w:b/>
                <w:bCs/>
                <w:szCs w:val="18"/>
                <w:u w:val="single"/>
              </w:rPr>
            </w:pPr>
            <w:r w:rsidRPr="007B7907">
              <w:rPr>
                <w:rFonts w:ascii="Arial Narrow" w:hAnsi="Arial Narrow"/>
                <w:b/>
                <w:bCs/>
                <w:szCs w:val="18"/>
                <w:u w:val="single"/>
              </w:rPr>
              <w:t>2</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48BDF6BF" w14:textId="7997BBE5" w:rsidR="00D865E9" w:rsidRPr="002F67C0" w:rsidRDefault="009071B4" w:rsidP="00D865E9">
            <w:pPr>
              <w:ind w:left="0" w:firstLine="0"/>
              <w:jc w:val="left"/>
              <w:rPr>
                <w:rFonts w:ascii="Arial Narrow" w:hAnsi="Arial Narrow"/>
                <w:b/>
                <w:bCs/>
                <w:szCs w:val="18"/>
                <w:u w:val="single"/>
              </w:rPr>
            </w:pPr>
            <w:r w:rsidRPr="009071B4">
              <w:rPr>
                <w:rFonts w:ascii="Arial Narrow" w:hAnsi="Arial Narrow"/>
                <w:szCs w:val="18"/>
              </w:rPr>
              <w:t>Terminal - 25 kpl. na które składają się: 24 kpl. (terminal + klawiatura, mysz, słuchawki) oraz 1 kpl. (terminal + jednostka AIO, klawiatura, mysz, słuchawki oraz oprogramowanie antywirusowe oraz wyposażenie dodatkowe pracowni dla ucznia niepełnosprawnego).</w:t>
            </w:r>
          </w:p>
        </w:tc>
        <w:tc>
          <w:tcPr>
            <w:tcW w:w="7355" w:type="dxa"/>
            <w:tcBorders>
              <w:left w:val="single" w:sz="4" w:space="0" w:color="auto"/>
              <w:right w:val="single" w:sz="4" w:space="0" w:color="auto"/>
            </w:tcBorders>
            <w:shd w:val="clear" w:color="auto" w:fill="auto"/>
          </w:tcPr>
          <w:p w14:paraId="3AAFCE29" w14:textId="77777777" w:rsidR="00D865E9" w:rsidRPr="00815A65" w:rsidRDefault="00D865E9" w:rsidP="00D865E9">
            <w:pPr>
              <w:widowControl w:val="0"/>
              <w:suppressAutoHyphens/>
              <w:rPr>
                <w:rFonts w:ascii="Arial Narrow" w:hAnsi="Arial Narrow"/>
                <w:sz w:val="22"/>
              </w:rPr>
            </w:pPr>
          </w:p>
        </w:tc>
      </w:tr>
      <w:tr w:rsidR="00D865E9" w14:paraId="43D5E2D4" w14:textId="77777777" w:rsidTr="007B7907">
        <w:trPr>
          <w:trHeight w:val="395"/>
        </w:trPr>
        <w:tc>
          <w:tcPr>
            <w:tcW w:w="439" w:type="dxa"/>
            <w:tcBorders>
              <w:top w:val="single" w:sz="4" w:space="0" w:color="auto"/>
              <w:left w:val="single" w:sz="4" w:space="0" w:color="auto"/>
              <w:bottom w:val="single" w:sz="4" w:space="0" w:color="auto"/>
              <w:right w:val="single" w:sz="4" w:space="0" w:color="auto"/>
            </w:tcBorders>
            <w:shd w:val="clear" w:color="auto" w:fill="auto"/>
          </w:tcPr>
          <w:p w14:paraId="700380BD" w14:textId="48F7EB2C" w:rsidR="00D865E9" w:rsidRPr="007B7907" w:rsidRDefault="00D865E9" w:rsidP="00D865E9">
            <w:pPr>
              <w:ind w:left="0" w:firstLine="0"/>
              <w:jc w:val="left"/>
              <w:rPr>
                <w:rFonts w:ascii="Arial Narrow" w:hAnsi="Arial Narrow"/>
                <w:b/>
                <w:bCs/>
                <w:szCs w:val="18"/>
                <w:u w:val="single"/>
              </w:rPr>
            </w:pPr>
            <w:r w:rsidRPr="007B7907">
              <w:rPr>
                <w:rFonts w:ascii="Arial Narrow" w:hAnsi="Arial Narrow"/>
                <w:b/>
                <w:bCs/>
                <w:szCs w:val="18"/>
                <w:u w:val="single"/>
              </w:rPr>
              <w:t>3</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47FADD0E" w14:textId="5632D222" w:rsidR="00D865E9" w:rsidRPr="002F67C0" w:rsidRDefault="00D865E9" w:rsidP="00D865E9">
            <w:pPr>
              <w:ind w:left="0" w:firstLine="0"/>
              <w:jc w:val="left"/>
              <w:rPr>
                <w:rFonts w:ascii="Arial Narrow" w:hAnsi="Arial Narrow"/>
                <w:b/>
                <w:bCs/>
                <w:szCs w:val="18"/>
                <w:u w:val="single"/>
              </w:rPr>
            </w:pPr>
            <w:r w:rsidRPr="002F67C0">
              <w:rPr>
                <w:rFonts w:ascii="Arial Narrow" w:hAnsi="Arial Narrow"/>
                <w:szCs w:val="18"/>
              </w:rPr>
              <w:t xml:space="preserve">Monitor </w:t>
            </w:r>
            <w:r>
              <w:rPr>
                <w:rFonts w:ascii="Arial Narrow" w:hAnsi="Arial Narrow"/>
                <w:szCs w:val="18"/>
              </w:rPr>
              <w:t xml:space="preserve">- </w:t>
            </w:r>
            <w:r w:rsidRPr="002F67C0">
              <w:rPr>
                <w:rFonts w:ascii="Arial Narrow" w:hAnsi="Arial Narrow"/>
                <w:szCs w:val="18"/>
              </w:rPr>
              <w:t>25 szt.</w:t>
            </w:r>
          </w:p>
        </w:tc>
        <w:tc>
          <w:tcPr>
            <w:tcW w:w="7355" w:type="dxa"/>
            <w:tcBorders>
              <w:left w:val="single" w:sz="4" w:space="0" w:color="auto"/>
              <w:right w:val="single" w:sz="4" w:space="0" w:color="auto"/>
            </w:tcBorders>
            <w:shd w:val="clear" w:color="auto" w:fill="auto"/>
          </w:tcPr>
          <w:p w14:paraId="7DFF3D0C" w14:textId="77777777" w:rsidR="00D865E9" w:rsidRPr="00815A65" w:rsidRDefault="00D865E9" w:rsidP="00D865E9">
            <w:pPr>
              <w:widowControl w:val="0"/>
              <w:suppressAutoHyphens/>
              <w:rPr>
                <w:rFonts w:ascii="Arial Narrow" w:hAnsi="Arial Narrow"/>
                <w:sz w:val="22"/>
              </w:rPr>
            </w:pPr>
          </w:p>
        </w:tc>
      </w:tr>
      <w:tr w:rsidR="00D865E9" w14:paraId="156705BD" w14:textId="77777777" w:rsidTr="007B7907">
        <w:trPr>
          <w:trHeight w:val="543"/>
        </w:trPr>
        <w:tc>
          <w:tcPr>
            <w:tcW w:w="439" w:type="dxa"/>
            <w:tcBorders>
              <w:top w:val="single" w:sz="4" w:space="0" w:color="auto"/>
              <w:left w:val="single" w:sz="4" w:space="0" w:color="auto"/>
              <w:bottom w:val="single" w:sz="4" w:space="0" w:color="auto"/>
              <w:right w:val="single" w:sz="4" w:space="0" w:color="auto"/>
            </w:tcBorders>
            <w:shd w:val="clear" w:color="auto" w:fill="auto"/>
          </w:tcPr>
          <w:p w14:paraId="5E4511EF" w14:textId="6A05D46B" w:rsidR="00D865E9" w:rsidRPr="007B7907" w:rsidRDefault="00D865E9" w:rsidP="00D865E9">
            <w:pPr>
              <w:ind w:left="0" w:firstLine="0"/>
              <w:jc w:val="left"/>
              <w:rPr>
                <w:rFonts w:ascii="Arial Narrow" w:hAnsi="Arial Narrow"/>
                <w:b/>
                <w:bCs/>
                <w:szCs w:val="18"/>
                <w:u w:val="single"/>
              </w:rPr>
            </w:pPr>
            <w:r w:rsidRPr="007B7907">
              <w:rPr>
                <w:rFonts w:ascii="Arial Narrow" w:hAnsi="Arial Narrow"/>
                <w:b/>
                <w:bCs/>
                <w:szCs w:val="18"/>
                <w:u w:val="single"/>
              </w:rPr>
              <w:t>4</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722926C2" w14:textId="210F911D" w:rsidR="007B7907" w:rsidRPr="007B7907" w:rsidRDefault="007B7907" w:rsidP="00D865E9">
            <w:pPr>
              <w:ind w:left="0" w:firstLine="0"/>
              <w:jc w:val="left"/>
              <w:rPr>
                <w:rFonts w:ascii="Arial Narrow" w:hAnsi="Arial Narrow"/>
                <w:szCs w:val="18"/>
              </w:rPr>
            </w:pPr>
            <w:r w:rsidRPr="007B7907">
              <w:rPr>
                <w:rFonts w:ascii="Arial Narrow" w:hAnsi="Arial Narrow"/>
                <w:szCs w:val="18"/>
              </w:rPr>
              <w:t>Oprogramowanie do zarządzania pracownią komputerową - 1 kpl.</w:t>
            </w:r>
          </w:p>
        </w:tc>
        <w:tc>
          <w:tcPr>
            <w:tcW w:w="7355" w:type="dxa"/>
            <w:tcBorders>
              <w:left w:val="single" w:sz="4" w:space="0" w:color="auto"/>
              <w:right w:val="single" w:sz="4" w:space="0" w:color="auto"/>
            </w:tcBorders>
            <w:shd w:val="clear" w:color="auto" w:fill="auto"/>
          </w:tcPr>
          <w:p w14:paraId="2FC0E03B" w14:textId="77777777" w:rsidR="00D865E9" w:rsidRPr="00815A65" w:rsidRDefault="00D865E9" w:rsidP="00D865E9">
            <w:pPr>
              <w:widowControl w:val="0"/>
              <w:suppressAutoHyphens/>
              <w:rPr>
                <w:rFonts w:ascii="Arial Narrow" w:hAnsi="Arial Narrow"/>
                <w:sz w:val="22"/>
              </w:rPr>
            </w:pPr>
          </w:p>
        </w:tc>
      </w:tr>
      <w:tr w:rsidR="00D865E9" w14:paraId="507239B3" w14:textId="77777777" w:rsidTr="009165D8">
        <w:trPr>
          <w:trHeight w:val="428"/>
        </w:trPr>
        <w:tc>
          <w:tcPr>
            <w:tcW w:w="439" w:type="dxa"/>
            <w:tcBorders>
              <w:top w:val="single" w:sz="4" w:space="0" w:color="auto"/>
              <w:left w:val="single" w:sz="4" w:space="0" w:color="auto"/>
              <w:bottom w:val="single" w:sz="4" w:space="0" w:color="auto"/>
              <w:right w:val="single" w:sz="4" w:space="0" w:color="auto"/>
            </w:tcBorders>
            <w:shd w:val="clear" w:color="auto" w:fill="auto"/>
          </w:tcPr>
          <w:p w14:paraId="7C041A36" w14:textId="7CB2FA1D" w:rsidR="00D865E9" w:rsidRPr="007B7907" w:rsidRDefault="00D865E9" w:rsidP="00D865E9">
            <w:pPr>
              <w:ind w:left="0" w:firstLine="0"/>
              <w:jc w:val="left"/>
              <w:rPr>
                <w:rFonts w:ascii="Arial Narrow" w:hAnsi="Arial Narrow"/>
                <w:b/>
                <w:bCs/>
                <w:szCs w:val="18"/>
                <w:u w:val="single"/>
              </w:rPr>
            </w:pPr>
            <w:r w:rsidRPr="007B7907">
              <w:rPr>
                <w:rFonts w:ascii="Arial Narrow" w:hAnsi="Arial Narrow"/>
                <w:b/>
                <w:bCs/>
                <w:szCs w:val="18"/>
                <w:u w:val="single"/>
              </w:rPr>
              <w:t>5</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1BC63688" w14:textId="53F84BC6" w:rsidR="00D865E9" w:rsidRPr="002F67C0" w:rsidRDefault="00D865E9" w:rsidP="00D865E9">
            <w:pPr>
              <w:ind w:left="0" w:firstLine="0"/>
              <w:jc w:val="left"/>
              <w:rPr>
                <w:rFonts w:ascii="Arial Narrow" w:hAnsi="Arial Narrow"/>
                <w:b/>
                <w:bCs/>
                <w:szCs w:val="18"/>
                <w:u w:val="single"/>
              </w:rPr>
            </w:pPr>
            <w:r w:rsidRPr="002F67C0">
              <w:rPr>
                <w:rFonts w:ascii="Arial Narrow" w:hAnsi="Arial Narrow"/>
                <w:szCs w:val="18"/>
              </w:rPr>
              <w:t xml:space="preserve">Oprogramowanie biurowe </w:t>
            </w:r>
            <w:r w:rsidR="009071B4" w:rsidRPr="009071B4">
              <w:rPr>
                <w:rFonts w:ascii="Arial Narrow" w:hAnsi="Arial Narrow"/>
                <w:szCs w:val="18"/>
              </w:rPr>
              <w:t xml:space="preserve">na 25 stanowisk </w:t>
            </w:r>
            <w:r>
              <w:rPr>
                <w:rFonts w:ascii="Arial Narrow" w:hAnsi="Arial Narrow"/>
                <w:szCs w:val="18"/>
              </w:rPr>
              <w:t xml:space="preserve">- </w:t>
            </w:r>
            <w:r w:rsidRPr="002F67C0">
              <w:rPr>
                <w:rFonts w:ascii="Arial Narrow" w:hAnsi="Arial Narrow"/>
                <w:szCs w:val="18"/>
              </w:rPr>
              <w:t xml:space="preserve">1 </w:t>
            </w:r>
            <w:r>
              <w:rPr>
                <w:rFonts w:ascii="Arial Narrow" w:hAnsi="Arial Narrow"/>
                <w:szCs w:val="18"/>
              </w:rPr>
              <w:t>kpl</w:t>
            </w:r>
            <w:r w:rsidRPr="002F67C0">
              <w:rPr>
                <w:rFonts w:ascii="Arial Narrow" w:hAnsi="Arial Narrow"/>
                <w:szCs w:val="18"/>
              </w:rPr>
              <w:t>.</w:t>
            </w:r>
          </w:p>
        </w:tc>
        <w:tc>
          <w:tcPr>
            <w:tcW w:w="7355" w:type="dxa"/>
            <w:tcBorders>
              <w:left w:val="single" w:sz="4" w:space="0" w:color="auto"/>
              <w:right w:val="single" w:sz="4" w:space="0" w:color="auto"/>
            </w:tcBorders>
            <w:shd w:val="clear" w:color="auto" w:fill="auto"/>
          </w:tcPr>
          <w:p w14:paraId="1E26C577" w14:textId="77777777" w:rsidR="00D865E9" w:rsidRPr="00815A65" w:rsidRDefault="00D865E9" w:rsidP="00D865E9">
            <w:pPr>
              <w:widowControl w:val="0"/>
              <w:suppressAutoHyphens/>
              <w:rPr>
                <w:rFonts w:ascii="Arial Narrow" w:hAnsi="Arial Narrow"/>
                <w:sz w:val="22"/>
              </w:rPr>
            </w:pPr>
          </w:p>
        </w:tc>
      </w:tr>
      <w:tr w:rsidR="009071B4" w14:paraId="315D8F51" w14:textId="77777777" w:rsidTr="009165D8">
        <w:trPr>
          <w:trHeight w:val="407"/>
        </w:trPr>
        <w:tc>
          <w:tcPr>
            <w:tcW w:w="439" w:type="dxa"/>
            <w:tcBorders>
              <w:top w:val="single" w:sz="4" w:space="0" w:color="auto"/>
              <w:left w:val="single" w:sz="4" w:space="0" w:color="auto"/>
              <w:bottom w:val="single" w:sz="4" w:space="0" w:color="auto"/>
              <w:right w:val="single" w:sz="4" w:space="0" w:color="auto"/>
            </w:tcBorders>
            <w:shd w:val="clear" w:color="auto" w:fill="auto"/>
          </w:tcPr>
          <w:p w14:paraId="5568D3B6" w14:textId="4DF9119D" w:rsidR="009071B4" w:rsidRPr="007B7907" w:rsidRDefault="009071B4" w:rsidP="009071B4">
            <w:pPr>
              <w:ind w:left="0" w:firstLine="0"/>
              <w:jc w:val="left"/>
              <w:rPr>
                <w:rFonts w:ascii="Arial Narrow" w:hAnsi="Arial Narrow"/>
                <w:b/>
                <w:bCs/>
                <w:szCs w:val="18"/>
                <w:u w:val="single"/>
              </w:rPr>
            </w:pPr>
            <w:r w:rsidRPr="007B7907">
              <w:rPr>
                <w:rFonts w:ascii="Arial Narrow" w:hAnsi="Arial Narrow"/>
                <w:b/>
                <w:bCs/>
                <w:szCs w:val="18"/>
                <w:u w:val="single"/>
              </w:rPr>
              <w:t>6</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2D8AEFE8" w14:textId="47FF5E69" w:rsidR="009071B4" w:rsidRPr="002F67C0" w:rsidRDefault="009071B4" w:rsidP="009071B4">
            <w:pPr>
              <w:ind w:left="0" w:firstLine="0"/>
              <w:jc w:val="left"/>
              <w:rPr>
                <w:rFonts w:ascii="Arial Narrow" w:hAnsi="Arial Narrow"/>
                <w:b/>
                <w:bCs/>
                <w:szCs w:val="18"/>
                <w:u w:val="single"/>
              </w:rPr>
            </w:pPr>
            <w:r w:rsidRPr="002F67C0">
              <w:rPr>
                <w:rFonts w:ascii="Arial Narrow" w:hAnsi="Arial Narrow"/>
                <w:szCs w:val="18"/>
              </w:rPr>
              <w:t xml:space="preserve">Elementy sieciowe (przełącznik) </w:t>
            </w:r>
            <w:r>
              <w:rPr>
                <w:rFonts w:ascii="Arial Narrow" w:hAnsi="Arial Narrow"/>
                <w:szCs w:val="18"/>
              </w:rPr>
              <w:t xml:space="preserve">- </w:t>
            </w:r>
            <w:r w:rsidRPr="002F67C0">
              <w:rPr>
                <w:rFonts w:ascii="Arial Narrow" w:hAnsi="Arial Narrow"/>
                <w:szCs w:val="18"/>
              </w:rPr>
              <w:t>2 szt.</w:t>
            </w:r>
          </w:p>
        </w:tc>
        <w:tc>
          <w:tcPr>
            <w:tcW w:w="7355" w:type="dxa"/>
            <w:tcBorders>
              <w:left w:val="single" w:sz="4" w:space="0" w:color="auto"/>
              <w:right w:val="single" w:sz="4" w:space="0" w:color="auto"/>
            </w:tcBorders>
            <w:shd w:val="clear" w:color="auto" w:fill="auto"/>
          </w:tcPr>
          <w:p w14:paraId="46226A87" w14:textId="77777777" w:rsidR="009071B4" w:rsidRPr="00815A65" w:rsidRDefault="009071B4" w:rsidP="009071B4">
            <w:pPr>
              <w:widowControl w:val="0"/>
              <w:suppressAutoHyphens/>
              <w:rPr>
                <w:rFonts w:ascii="Arial Narrow" w:hAnsi="Arial Narrow"/>
                <w:sz w:val="22"/>
              </w:rPr>
            </w:pPr>
          </w:p>
        </w:tc>
      </w:tr>
      <w:tr w:rsidR="009071B4" w14:paraId="2ED6A81C" w14:textId="77777777" w:rsidTr="009165D8">
        <w:trPr>
          <w:trHeight w:val="413"/>
        </w:trPr>
        <w:tc>
          <w:tcPr>
            <w:tcW w:w="439" w:type="dxa"/>
            <w:tcBorders>
              <w:top w:val="single" w:sz="4" w:space="0" w:color="auto"/>
              <w:left w:val="single" w:sz="4" w:space="0" w:color="auto"/>
              <w:bottom w:val="single" w:sz="4" w:space="0" w:color="auto"/>
              <w:right w:val="single" w:sz="4" w:space="0" w:color="auto"/>
            </w:tcBorders>
            <w:shd w:val="clear" w:color="auto" w:fill="auto"/>
          </w:tcPr>
          <w:p w14:paraId="2C994368" w14:textId="67259E5B" w:rsidR="009071B4" w:rsidRPr="007B7907" w:rsidRDefault="009071B4" w:rsidP="009071B4">
            <w:pPr>
              <w:ind w:left="0" w:firstLine="0"/>
              <w:jc w:val="left"/>
              <w:rPr>
                <w:rFonts w:ascii="Arial Narrow" w:hAnsi="Arial Narrow"/>
                <w:b/>
                <w:bCs/>
                <w:szCs w:val="18"/>
                <w:u w:val="single"/>
              </w:rPr>
            </w:pPr>
            <w:r w:rsidRPr="007B7907">
              <w:rPr>
                <w:rFonts w:ascii="Arial Narrow" w:hAnsi="Arial Narrow"/>
                <w:b/>
                <w:bCs/>
                <w:szCs w:val="18"/>
                <w:u w:val="single"/>
              </w:rPr>
              <w:t>7</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1ACF0F64" w14:textId="2AD5C4C0" w:rsidR="009071B4" w:rsidRPr="002F67C0" w:rsidRDefault="009071B4" w:rsidP="009071B4">
            <w:pPr>
              <w:ind w:left="0" w:firstLine="0"/>
              <w:jc w:val="left"/>
              <w:rPr>
                <w:rFonts w:ascii="Arial Narrow" w:hAnsi="Arial Narrow"/>
                <w:b/>
                <w:bCs/>
                <w:szCs w:val="18"/>
                <w:u w:val="single"/>
              </w:rPr>
            </w:pPr>
            <w:r w:rsidRPr="002F67C0">
              <w:rPr>
                <w:rFonts w:ascii="Arial Narrow" w:hAnsi="Arial Narrow"/>
                <w:szCs w:val="18"/>
              </w:rPr>
              <w:t xml:space="preserve">Okablowanie sieciowe </w:t>
            </w:r>
            <w:r>
              <w:rPr>
                <w:rFonts w:ascii="Arial Narrow" w:hAnsi="Arial Narrow"/>
                <w:szCs w:val="18"/>
              </w:rPr>
              <w:t xml:space="preserve">- </w:t>
            </w:r>
            <w:r w:rsidRPr="002F67C0">
              <w:rPr>
                <w:rFonts w:ascii="Arial Narrow" w:hAnsi="Arial Narrow"/>
                <w:szCs w:val="18"/>
              </w:rPr>
              <w:t xml:space="preserve">1 </w:t>
            </w:r>
            <w:r>
              <w:rPr>
                <w:rFonts w:ascii="Arial Narrow" w:hAnsi="Arial Narrow"/>
                <w:szCs w:val="18"/>
              </w:rPr>
              <w:t>kpl</w:t>
            </w:r>
            <w:r w:rsidRPr="002F67C0">
              <w:rPr>
                <w:rFonts w:ascii="Arial Narrow" w:hAnsi="Arial Narrow"/>
                <w:szCs w:val="18"/>
              </w:rPr>
              <w:t>.</w:t>
            </w:r>
          </w:p>
        </w:tc>
        <w:tc>
          <w:tcPr>
            <w:tcW w:w="7355" w:type="dxa"/>
            <w:tcBorders>
              <w:left w:val="single" w:sz="4" w:space="0" w:color="auto"/>
              <w:right w:val="single" w:sz="4" w:space="0" w:color="auto"/>
            </w:tcBorders>
            <w:shd w:val="clear" w:color="auto" w:fill="auto"/>
          </w:tcPr>
          <w:p w14:paraId="148E36BD" w14:textId="77777777" w:rsidR="009071B4" w:rsidRPr="00815A65" w:rsidRDefault="009071B4" w:rsidP="009071B4">
            <w:pPr>
              <w:widowControl w:val="0"/>
              <w:suppressAutoHyphens/>
              <w:rPr>
                <w:rFonts w:ascii="Arial Narrow" w:hAnsi="Arial Narrow"/>
                <w:sz w:val="22"/>
              </w:rPr>
            </w:pPr>
          </w:p>
        </w:tc>
      </w:tr>
      <w:tr w:rsidR="009071B4" w14:paraId="7E3AC46B" w14:textId="77777777" w:rsidTr="009165D8">
        <w:trPr>
          <w:trHeight w:val="419"/>
        </w:trPr>
        <w:tc>
          <w:tcPr>
            <w:tcW w:w="439" w:type="dxa"/>
            <w:tcBorders>
              <w:top w:val="single" w:sz="4" w:space="0" w:color="auto"/>
              <w:left w:val="single" w:sz="4" w:space="0" w:color="auto"/>
              <w:bottom w:val="single" w:sz="4" w:space="0" w:color="auto"/>
              <w:right w:val="single" w:sz="4" w:space="0" w:color="auto"/>
            </w:tcBorders>
            <w:shd w:val="clear" w:color="auto" w:fill="auto"/>
          </w:tcPr>
          <w:p w14:paraId="0363A338" w14:textId="2938FF99" w:rsidR="009071B4" w:rsidRPr="007B7907" w:rsidRDefault="009071B4" w:rsidP="009071B4">
            <w:pPr>
              <w:ind w:left="0" w:firstLine="0"/>
              <w:jc w:val="left"/>
              <w:rPr>
                <w:rFonts w:ascii="Arial Narrow" w:hAnsi="Arial Narrow"/>
                <w:b/>
                <w:bCs/>
                <w:szCs w:val="18"/>
                <w:u w:val="single"/>
              </w:rPr>
            </w:pPr>
            <w:r w:rsidRPr="007B7907">
              <w:rPr>
                <w:rFonts w:ascii="Arial Narrow" w:hAnsi="Arial Narrow"/>
                <w:b/>
                <w:bCs/>
                <w:szCs w:val="18"/>
                <w:u w:val="single"/>
              </w:rPr>
              <w:t>8</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733D78E9" w14:textId="65E9D516" w:rsidR="009071B4" w:rsidRPr="002F67C0" w:rsidRDefault="009071B4" w:rsidP="009071B4">
            <w:pPr>
              <w:ind w:left="0" w:firstLine="0"/>
              <w:jc w:val="left"/>
              <w:rPr>
                <w:rFonts w:ascii="Arial Narrow" w:hAnsi="Arial Narrow"/>
                <w:b/>
                <w:bCs/>
                <w:szCs w:val="18"/>
                <w:u w:val="single"/>
              </w:rPr>
            </w:pPr>
            <w:r w:rsidRPr="002F67C0">
              <w:rPr>
                <w:rFonts w:ascii="Arial Narrow" w:hAnsi="Arial Narrow"/>
                <w:szCs w:val="18"/>
              </w:rPr>
              <w:t xml:space="preserve">Okablowanie elektryczne </w:t>
            </w:r>
            <w:r>
              <w:rPr>
                <w:rFonts w:ascii="Arial Narrow" w:hAnsi="Arial Narrow"/>
                <w:szCs w:val="18"/>
              </w:rPr>
              <w:t xml:space="preserve">- </w:t>
            </w:r>
            <w:r w:rsidRPr="002F67C0">
              <w:rPr>
                <w:rFonts w:ascii="Arial Narrow" w:hAnsi="Arial Narrow"/>
                <w:szCs w:val="18"/>
              </w:rPr>
              <w:t xml:space="preserve">1 </w:t>
            </w:r>
            <w:r>
              <w:rPr>
                <w:rFonts w:ascii="Arial Narrow" w:hAnsi="Arial Narrow"/>
                <w:szCs w:val="18"/>
              </w:rPr>
              <w:t>kpl</w:t>
            </w:r>
            <w:r w:rsidRPr="002F67C0">
              <w:rPr>
                <w:rFonts w:ascii="Arial Narrow" w:hAnsi="Arial Narrow"/>
                <w:szCs w:val="18"/>
              </w:rPr>
              <w:t>.</w:t>
            </w:r>
          </w:p>
        </w:tc>
        <w:tc>
          <w:tcPr>
            <w:tcW w:w="7355" w:type="dxa"/>
            <w:tcBorders>
              <w:left w:val="single" w:sz="4" w:space="0" w:color="auto"/>
              <w:right w:val="single" w:sz="4" w:space="0" w:color="auto"/>
            </w:tcBorders>
            <w:shd w:val="clear" w:color="auto" w:fill="auto"/>
          </w:tcPr>
          <w:p w14:paraId="185489E5" w14:textId="77777777" w:rsidR="009071B4" w:rsidRPr="00815A65" w:rsidRDefault="009071B4" w:rsidP="009071B4">
            <w:pPr>
              <w:widowControl w:val="0"/>
              <w:suppressAutoHyphens/>
              <w:rPr>
                <w:rFonts w:ascii="Arial Narrow" w:hAnsi="Arial Narrow"/>
                <w:sz w:val="22"/>
              </w:rPr>
            </w:pPr>
          </w:p>
        </w:tc>
      </w:tr>
      <w:tr w:rsidR="009071B4" w14:paraId="216B07FC" w14:textId="77777777" w:rsidTr="009165D8">
        <w:trPr>
          <w:trHeight w:val="435"/>
        </w:trPr>
        <w:tc>
          <w:tcPr>
            <w:tcW w:w="439" w:type="dxa"/>
            <w:tcBorders>
              <w:top w:val="single" w:sz="4" w:space="0" w:color="auto"/>
              <w:left w:val="single" w:sz="4" w:space="0" w:color="auto"/>
              <w:bottom w:val="single" w:sz="4" w:space="0" w:color="auto"/>
              <w:right w:val="single" w:sz="4" w:space="0" w:color="auto"/>
            </w:tcBorders>
            <w:shd w:val="clear" w:color="auto" w:fill="auto"/>
          </w:tcPr>
          <w:p w14:paraId="404AEB4A" w14:textId="0AB251B3" w:rsidR="009071B4" w:rsidRPr="007B7907" w:rsidRDefault="009071B4" w:rsidP="009071B4">
            <w:pPr>
              <w:ind w:left="0" w:firstLine="0"/>
              <w:jc w:val="left"/>
              <w:rPr>
                <w:rFonts w:ascii="Arial Narrow" w:hAnsi="Arial Narrow"/>
                <w:b/>
                <w:bCs/>
                <w:szCs w:val="18"/>
                <w:u w:val="single"/>
              </w:rPr>
            </w:pPr>
            <w:r w:rsidRPr="007B7907">
              <w:rPr>
                <w:rFonts w:ascii="Arial Narrow" w:hAnsi="Arial Narrow"/>
                <w:b/>
                <w:bCs/>
                <w:szCs w:val="18"/>
                <w:u w:val="single"/>
              </w:rPr>
              <w:t>9</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12CBBE80" w14:textId="728EBA24" w:rsidR="009071B4" w:rsidRPr="002F67C0" w:rsidRDefault="009071B4" w:rsidP="009071B4">
            <w:pPr>
              <w:ind w:left="0" w:firstLine="0"/>
              <w:jc w:val="left"/>
              <w:rPr>
                <w:rFonts w:ascii="Arial Narrow" w:hAnsi="Arial Narrow"/>
                <w:b/>
                <w:bCs/>
                <w:szCs w:val="18"/>
                <w:u w:val="single"/>
              </w:rPr>
            </w:pPr>
            <w:r w:rsidRPr="002F67C0">
              <w:rPr>
                <w:rFonts w:ascii="Arial Narrow" w:hAnsi="Arial Narrow"/>
                <w:szCs w:val="18"/>
              </w:rPr>
              <w:t xml:space="preserve">Biurko uczniowskie </w:t>
            </w:r>
            <w:r>
              <w:rPr>
                <w:rFonts w:ascii="Arial Narrow" w:hAnsi="Arial Narrow"/>
                <w:szCs w:val="18"/>
              </w:rPr>
              <w:t xml:space="preserve">- </w:t>
            </w:r>
            <w:r w:rsidRPr="002F67C0">
              <w:rPr>
                <w:rFonts w:ascii="Arial Narrow" w:hAnsi="Arial Narrow"/>
                <w:szCs w:val="18"/>
              </w:rPr>
              <w:t>24 szt.</w:t>
            </w:r>
          </w:p>
        </w:tc>
        <w:tc>
          <w:tcPr>
            <w:tcW w:w="7355" w:type="dxa"/>
            <w:tcBorders>
              <w:left w:val="single" w:sz="4" w:space="0" w:color="auto"/>
              <w:right w:val="single" w:sz="4" w:space="0" w:color="auto"/>
            </w:tcBorders>
            <w:shd w:val="clear" w:color="auto" w:fill="auto"/>
          </w:tcPr>
          <w:p w14:paraId="2D57EEA5" w14:textId="77777777" w:rsidR="009071B4" w:rsidRPr="00815A65" w:rsidRDefault="009071B4" w:rsidP="009071B4">
            <w:pPr>
              <w:widowControl w:val="0"/>
              <w:suppressAutoHyphens/>
              <w:rPr>
                <w:rFonts w:ascii="Arial Narrow" w:hAnsi="Arial Narrow"/>
                <w:sz w:val="22"/>
              </w:rPr>
            </w:pPr>
          </w:p>
        </w:tc>
      </w:tr>
      <w:tr w:rsidR="009071B4" w14:paraId="1228D6AB" w14:textId="77777777" w:rsidTr="009165D8">
        <w:trPr>
          <w:trHeight w:val="460"/>
        </w:trPr>
        <w:tc>
          <w:tcPr>
            <w:tcW w:w="439" w:type="dxa"/>
            <w:tcBorders>
              <w:top w:val="single" w:sz="4" w:space="0" w:color="auto"/>
              <w:left w:val="single" w:sz="4" w:space="0" w:color="auto"/>
              <w:bottom w:val="single" w:sz="4" w:space="0" w:color="auto"/>
              <w:right w:val="single" w:sz="4" w:space="0" w:color="auto"/>
            </w:tcBorders>
            <w:shd w:val="clear" w:color="auto" w:fill="auto"/>
          </w:tcPr>
          <w:p w14:paraId="1F92D76A" w14:textId="504B57C0" w:rsidR="009071B4" w:rsidRPr="007B7907" w:rsidRDefault="009071B4" w:rsidP="009071B4">
            <w:pPr>
              <w:ind w:left="0" w:firstLine="0"/>
              <w:jc w:val="left"/>
              <w:rPr>
                <w:rFonts w:ascii="Arial Narrow" w:hAnsi="Arial Narrow"/>
                <w:b/>
                <w:bCs/>
                <w:szCs w:val="18"/>
                <w:u w:val="single"/>
              </w:rPr>
            </w:pPr>
            <w:r w:rsidRPr="007B7907">
              <w:rPr>
                <w:rFonts w:ascii="Arial Narrow" w:hAnsi="Arial Narrow"/>
                <w:b/>
                <w:bCs/>
                <w:szCs w:val="18"/>
                <w:u w:val="single"/>
              </w:rPr>
              <w:t>10</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20C39436" w14:textId="6887E91E" w:rsidR="009071B4" w:rsidRPr="002F67C0" w:rsidRDefault="009071B4" w:rsidP="009071B4">
            <w:pPr>
              <w:ind w:left="0" w:firstLine="0"/>
              <w:jc w:val="left"/>
              <w:rPr>
                <w:rFonts w:ascii="Arial Narrow" w:hAnsi="Arial Narrow"/>
                <w:b/>
                <w:bCs/>
                <w:szCs w:val="18"/>
                <w:u w:val="single"/>
              </w:rPr>
            </w:pPr>
            <w:r>
              <w:rPr>
                <w:rFonts w:ascii="Arial Narrow" w:hAnsi="Arial Narrow"/>
                <w:szCs w:val="18"/>
              </w:rPr>
              <w:t xml:space="preserve">Krzesło </w:t>
            </w:r>
            <w:r w:rsidRPr="002F67C0">
              <w:rPr>
                <w:rFonts w:ascii="Arial Narrow" w:hAnsi="Arial Narrow"/>
                <w:szCs w:val="18"/>
              </w:rPr>
              <w:t xml:space="preserve">uczniowskie </w:t>
            </w:r>
            <w:r>
              <w:rPr>
                <w:rFonts w:ascii="Arial Narrow" w:hAnsi="Arial Narrow"/>
                <w:szCs w:val="18"/>
              </w:rPr>
              <w:t>regulowane - 24 s</w:t>
            </w:r>
            <w:r w:rsidRPr="002F67C0">
              <w:rPr>
                <w:rFonts w:ascii="Arial Narrow" w:hAnsi="Arial Narrow"/>
                <w:szCs w:val="18"/>
              </w:rPr>
              <w:t>zt.</w:t>
            </w:r>
          </w:p>
        </w:tc>
        <w:tc>
          <w:tcPr>
            <w:tcW w:w="7355" w:type="dxa"/>
            <w:tcBorders>
              <w:left w:val="single" w:sz="4" w:space="0" w:color="auto"/>
              <w:right w:val="single" w:sz="4" w:space="0" w:color="auto"/>
            </w:tcBorders>
            <w:shd w:val="clear" w:color="auto" w:fill="auto"/>
          </w:tcPr>
          <w:p w14:paraId="0A1992FE" w14:textId="77777777" w:rsidR="009071B4" w:rsidRPr="00815A65" w:rsidRDefault="009071B4" w:rsidP="009071B4">
            <w:pPr>
              <w:widowControl w:val="0"/>
              <w:suppressAutoHyphens/>
              <w:rPr>
                <w:rFonts w:ascii="Arial Narrow" w:hAnsi="Arial Narrow"/>
                <w:sz w:val="22"/>
              </w:rPr>
            </w:pPr>
          </w:p>
        </w:tc>
      </w:tr>
      <w:tr w:rsidR="009071B4" w14:paraId="28311B6D" w14:textId="77777777" w:rsidTr="009165D8">
        <w:trPr>
          <w:trHeight w:val="457"/>
        </w:trPr>
        <w:tc>
          <w:tcPr>
            <w:tcW w:w="439" w:type="dxa"/>
            <w:tcBorders>
              <w:top w:val="single" w:sz="4" w:space="0" w:color="auto"/>
              <w:left w:val="single" w:sz="4" w:space="0" w:color="auto"/>
              <w:bottom w:val="single" w:sz="4" w:space="0" w:color="auto"/>
              <w:right w:val="single" w:sz="4" w:space="0" w:color="auto"/>
            </w:tcBorders>
            <w:shd w:val="clear" w:color="auto" w:fill="auto"/>
          </w:tcPr>
          <w:p w14:paraId="104B34AF" w14:textId="3CFBE4F9" w:rsidR="009071B4" w:rsidRPr="007B7907" w:rsidRDefault="009071B4" w:rsidP="009071B4">
            <w:pPr>
              <w:ind w:left="0" w:firstLine="0"/>
              <w:jc w:val="left"/>
              <w:rPr>
                <w:rFonts w:ascii="Arial Narrow" w:hAnsi="Arial Narrow"/>
                <w:b/>
                <w:bCs/>
                <w:szCs w:val="18"/>
                <w:u w:val="single"/>
              </w:rPr>
            </w:pPr>
            <w:r w:rsidRPr="007B7907">
              <w:rPr>
                <w:rFonts w:ascii="Arial Narrow" w:hAnsi="Arial Narrow"/>
                <w:b/>
                <w:bCs/>
                <w:szCs w:val="18"/>
                <w:u w:val="single"/>
              </w:rPr>
              <w:t>11</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395E6816" w14:textId="41070F6C" w:rsidR="009071B4" w:rsidRPr="002F67C0" w:rsidRDefault="009071B4" w:rsidP="009071B4">
            <w:pPr>
              <w:ind w:left="0" w:firstLine="0"/>
              <w:jc w:val="left"/>
              <w:rPr>
                <w:rFonts w:ascii="Arial Narrow" w:hAnsi="Arial Narrow"/>
                <w:b/>
                <w:bCs/>
                <w:szCs w:val="18"/>
                <w:u w:val="single"/>
              </w:rPr>
            </w:pPr>
            <w:r w:rsidRPr="002F67C0">
              <w:rPr>
                <w:rFonts w:ascii="Arial Narrow" w:hAnsi="Arial Narrow"/>
                <w:szCs w:val="18"/>
              </w:rPr>
              <w:t xml:space="preserve">Rolety okienne </w:t>
            </w:r>
            <w:r>
              <w:rPr>
                <w:rFonts w:ascii="Arial Narrow" w:hAnsi="Arial Narrow"/>
                <w:szCs w:val="18"/>
              </w:rPr>
              <w:t xml:space="preserve">- </w:t>
            </w:r>
            <w:r w:rsidRPr="002F67C0">
              <w:rPr>
                <w:rFonts w:ascii="Arial Narrow" w:hAnsi="Arial Narrow"/>
                <w:szCs w:val="18"/>
              </w:rPr>
              <w:t>6 szt.</w:t>
            </w:r>
          </w:p>
        </w:tc>
        <w:tc>
          <w:tcPr>
            <w:tcW w:w="7355" w:type="dxa"/>
            <w:tcBorders>
              <w:left w:val="single" w:sz="4" w:space="0" w:color="auto"/>
              <w:right w:val="single" w:sz="4" w:space="0" w:color="auto"/>
            </w:tcBorders>
            <w:shd w:val="clear" w:color="auto" w:fill="auto"/>
          </w:tcPr>
          <w:p w14:paraId="75CBD82D" w14:textId="77777777" w:rsidR="009071B4" w:rsidRPr="00815A65" w:rsidRDefault="009071B4" w:rsidP="009071B4">
            <w:pPr>
              <w:widowControl w:val="0"/>
              <w:suppressAutoHyphens/>
              <w:rPr>
                <w:rFonts w:ascii="Arial Narrow" w:hAnsi="Arial Narrow"/>
                <w:sz w:val="22"/>
              </w:rPr>
            </w:pPr>
          </w:p>
        </w:tc>
      </w:tr>
      <w:tr w:rsidR="009071B4" w14:paraId="6AB25C68" w14:textId="77777777" w:rsidTr="009165D8">
        <w:trPr>
          <w:trHeight w:val="428"/>
        </w:trPr>
        <w:tc>
          <w:tcPr>
            <w:tcW w:w="439" w:type="dxa"/>
            <w:tcBorders>
              <w:top w:val="single" w:sz="4" w:space="0" w:color="auto"/>
              <w:left w:val="single" w:sz="4" w:space="0" w:color="auto"/>
              <w:bottom w:val="single" w:sz="4" w:space="0" w:color="auto"/>
              <w:right w:val="single" w:sz="4" w:space="0" w:color="auto"/>
            </w:tcBorders>
            <w:shd w:val="clear" w:color="auto" w:fill="auto"/>
          </w:tcPr>
          <w:p w14:paraId="77FF3902" w14:textId="626589C4" w:rsidR="009071B4" w:rsidRPr="007B7907" w:rsidRDefault="009071B4" w:rsidP="009071B4">
            <w:pPr>
              <w:ind w:left="0" w:firstLine="0"/>
              <w:jc w:val="left"/>
              <w:rPr>
                <w:rFonts w:ascii="Arial Narrow" w:hAnsi="Arial Narrow"/>
                <w:b/>
                <w:bCs/>
                <w:szCs w:val="18"/>
                <w:u w:val="single"/>
              </w:rPr>
            </w:pPr>
            <w:r w:rsidRPr="007B7907">
              <w:rPr>
                <w:rFonts w:ascii="Arial Narrow" w:hAnsi="Arial Narrow"/>
                <w:b/>
                <w:bCs/>
                <w:szCs w:val="18"/>
                <w:u w:val="single"/>
              </w:rPr>
              <w:t>12</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722280F4" w14:textId="46E76ED0" w:rsidR="009071B4" w:rsidRPr="002F67C0" w:rsidRDefault="009071B4" w:rsidP="009071B4">
            <w:pPr>
              <w:ind w:left="0" w:firstLine="0"/>
              <w:jc w:val="left"/>
              <w:rPr>
                <w:rFonts w:ascii="Arial Narrow" w:hAnsi="Arial Narrow"/>
                <w:b/>
                <w:bCs/>
                <w:szCs w:val="18"/>
                <w:u w:val="single"/>
              </w:rPr>
            </w:pPr>
            <w:r w:rsidRPr="002F67C0">
              <w:rPr>
                <w:rFonts w:ascii="Arial Narrow" w:hAnsi="Arial Narrow"/>
                <w:szCs w:val="18"/>
              </w:rPr>
              <w:t xml:space="preserve">Drzwi antywłamaniowe </w:t>
            </w:r>
            <w:r>
              <w:rPr>
                <w:rFonts w:ascii="Arial Narrow" w:hAnsi="Arial Narrow"/>
                <w:szCs w:val="18"/>
              </w:rPr>
              <w:t xml:space="preserve">- </w:t>
            </w:r>
            <w:r w:rsidRPr="002F67C0">
              <w:rPr>
                <w:rFonts w:ascii="Arial Narrow" w:hAnsi="Arial Narrow"/>
                <w:szCs w:val="18"/>
              </w:rPr>
              <w:t>1 szt.</w:t>
            </w:r>
          </w:p>
        </w:tc>
        <w:tc>
          <w:tcPr>
            <w:tcW w:w="7355" w:type="dxa"/>
            <w:tcBorders>
              <w:left w:val="single" w:sz="4" w:space="0" w:color="auto"/>
              <w:right w:val="single" w:sz="4" w:space="0" w:color="auto"/>
            </w:tcBorders>
            <w:shd w:val="clear" w:color="auto" w:fill="auto"/>
          </w:tcPr>
          <w:p w14:paraId="30BA0083" w14:textId="77777777" w:rsidR="009071B4" w:rsidRPr="00815A65" w:rsidRDefault="009071B4" w:rsidP="009071B4">
            <w:pPr>
              <w:widowControl w:val="0"/>
              <w:suppressAutoHyphens/>
              <w:rPr>
                <w:rFonts w:ascii="Arial Narrow" w:hAnsi="Arial Narrow"/>
                <w:sz w:val="22"/>
              </w:rPr>
            </w:pPr>
          </w:p>
        </w:tc>
      </w:tr>
      <w:tr w:rsidR="009071B4" w14:paraId="5CA64280" w14:textId="77777777" w:rsidTr="009165D8">
        <w:trPr>
          <w:trHeight w:val="1027"/>
        </w:trPr>
        <w:tc>
          <w:tcPr>
            <w:tcW w:w="10640" w:type="dxa"/>
            <w:gridSpan w:val="3"/>
            <w:tcBorders>
              <w:top w:val="single" w:sz="4" w:space="0" w:color="auto"/>
              <w:left w:val="single" w:sz="4" w:space="0" w:color="auto"/>
              <w:bottom w:val="single" w:sz="4" w:space="0" w:color="auto"/>
              <w:right w:val="single" w:sz="4" w:space="0" w:color="auto"/>
            </w:tcBorders>
            <w:shd w:val="clear" w:color="auto" w:fill="auto"/>
          </w:tcPr>
          <w:p w14:paraId="195E95D1" w14:textId="648CA6CD" w:rsidR="009071B4" w:rsidRPr="00542372" w:rsidRDefault="009071B4" w:rsidP="009071B4">
            <w:pPr>
              <w:widowControl w:val="0"/>
              <w:suppressAutoHyphens/>
              <w:jc w:val="center"/>
              <w:rPr>
                <w:rFonts w:ascii="Arial Narrow" w:hAnsi="Arial Narrow"/>
                <w:sz w:val="32"/>
                <w:u w:val="single"/>
                <w:shd w:val="clear" w:color="auto" w:fill="D0CECE" w:themeFill="background2" w:themeFillShade="E6"/>
              </w:rPr>
            </w:pPr>
            <w:r w:rsidRPr="00102528">
              <w:rPr>
                <w:rFonts w:ascii="Arial Narrow" w:hAnsi="Arial Narrow"/>
                <w:b/>
                <w:sz w:val="32"/>
                <w:u w:val="single"/>
                <w:shd w:val="clear" w:color="auto" w:fill="D0CECE" w:themeFill="background2" w:themeFillShade="E6"/>
              </w:rPr>
              <w:t>Dział I</w:t>
            </w:r>
            <w:r>
              <w:rPr>
                <w:rFonts w:ascii="Arial Narrow" w:hAnsi="Arial Narrow"/>
                <w:b/>
                <w:sz w:val="32"/>
                <w:u w:val="single"/>
                <w:shd w:val="clear" w:color="auto" w:fill="D0CECE" w:themeFill="background2" w:themeFillShade="E6"/>
              </w:rPr>
              <w:t>I</w:t>
            </w:r>
            <w:r w:rsidRPr="00102528">
              <w:rPr>
                <w:rFonts w:ascii="Arial Narrow" w:hAnsi="Arial Narrow"/>
                <w:sz w:val="32"/>
                <w:u w:val="single"/>
                <w:shd w:val="clear" w:color="auto" w:fill="D0CECE" w:themeFill="background2" w:themeFillShade="E6"/>
              </w:rPr>
              <w:t xml:space="preserve"> </w:t>
            </w:r>
            <w:r>
              <w:rPr>
                <w:rFonts w:ascii="Arial Narrow" w:hAnsi="Arial Narrow"/>
                <w:sz w:val="32"/>
                <w:u w:val="single"/>
                <w:shd w:val="clear" w:color="auto" w:fill="D0CECE" w:themeFill="background2" w:themeFillShade="E6"/>
              </w:rPr>
              <w:t xml:space="preserve">           </w:t>
            </w:r>
            <w:r w:rsidRPr="00102528">
              <w:rPr>
                <w:rFonts w:ascii="Arial Narrow" w:hAnsi="Arial Narrow"/>
                <w:sz w:val="32"/>
                <w:u w:val="single"/>
                <w:shd w:val="clear" w:color="auto" w:fill="D0CECE" w:themeFill="background2" w:themeFillShade="E6"/>
              </w:rPr>
              <w:t xml:space="preserve">Dostawa wyposażenia wraz z montażem do pracowni informatycznej </w:t>
            </w:r>
            <w:r>
              <w:rPr>
                <w:rFonts w:ascii="Arial Narrow" w:hAnsi="Arial Narrow"/>
                <w:sz w:val="32"/>
                <w:u w:val="single"/>
                <w:shd w:val="clear" w:color="auto" w:fill="D0CECE" w:themeFill="background2" w:themeFillShade="E6"/>
              </w:rPr>
              <w:br/>
            </w:r>
            <w:r w:rsidRPr="00102528">
              <w:rPr>
                <w:rFonts w:ascii="Arial Narrow" w:hAnsi="Arial Narrow"/>
                <w:sz w:val="32"/>
                <w:u w:val="single"/>
                <w:shd w:val="clear" w:color="auto" w:fill="D0CECE" w:themeFill="background2" w:themeFillShade="E6"/>
              </w:rPr>
              <w:t>w</w:t>
            </w:r>
            <w:r>
              <w:rPr>
                <w:rFonts w:ascii="Arial Narrow" w:hAnsi="Arial Narrow"/>
                <w:sz w:val="32"/>
                <w:u w:val="single"/>
                <w:shd w:val="clear" w:color="auto" w:fill="D0CECE" w:themeFill="background2" w:themeFillShade="E6"/>
              </w:rPr>
              <w:t xml:space="preserve"> </w:t>
            </w:r>
            <w:r w:rsidRPr="00102528">
              <w:rPr>
                <w:rFonts w:ascii="Arial Narrow" w:hAnsi="Arial Narrow"/>
                <w:sz w:val="32"/>
                <w:u w:val="single"/>
                <w:shd w:val="clear" w:color="auto" w:fill="D0CECE" w:themeFill="background2" w:themeFillShade="E6"/>
              </w:rPr>
              <w:t>SP Nr 3 w Morągu (25 stanowisk)</w:t>
            </w:r>
          </w:p>
        </w:tc>
      </w:tr>
      <w:tr w:rsidR="009071B4" w14:paraId="4A32B576" w14:textId="77777777" w:rsidTr="00A77517">
        <w:trPr>
          <w:trHeight w:val="465"/>
        </w:trPr>
        <w:tc>
          <w:tcPr>
            <w:tcW w:w="439" w:type="dxa"/>
            <w:tcBorders>
              <w:top w:val="single" w:sz="4" w:space="0" w:color="auto"/>
              <w:left w:val="single" w:sz="4" w:space="0" w:color="auto"/>
              <w:bottom w:val="single" w:sz="4" w:space="0" w:color="auto"/>
              <w:right w:val="single" w:sz="4" w:space="0" w:color="auto"/>
            </w:tcBorders>
            <w:shd w:val="clear" w:color="auto" w:fill="auto"/>
          </w:tcPr>
          <w:p w14:paraId="2F21CCDE" w14:textId="4082D719" w:rsidR="009071B4" w:rsidRDefault="009071B4" w:rsidP="009071B4">
            <w:pPr>
              <w:widowControl w:val="0"/>
              <w:suppressAutoHyphens/>
              <w:ind w:left="30" w:firstLine="0"/>
              <w:jc w:val="left"/>
              <w:rPr>
                <w:rFonts w:ascii="Arial Narrow" w:hAnsi="Arial Narrow"/>
                <w:b/>
                <w:bCs/>
                <w:szCs w:val="18"/>
                <w:u w:val="single"/>
              </w:rPr>
            </w:pPr>
            <w:r w:rsidRPr="003F4500">
              <w:rPr>
                <w:rFonts w:ascii="Arial Narrow" w:hAnsi="Arial Narrow"/>
                <w:b/>
                <w:szCs w:val="18"/>
                <w:u w:val="single"/>
                <w:shd w:val="clear" w:color="auto" w:fill="D0CECE" w:themeFill="background2" w:themeFillShade="E6"/>
              </w:rPr>
              <w:lastRenderedPageBreak/>
              <w:t>LP</w:t>
            </w:r>
          </w:p>
        </w:tc>
        <w:tc>
          <w:tcPr>
            <w:tcW w:w="284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EBD26D1" w14:textId="41075024" w:rsidR="009071B4" w:rsidRPr="002F67C0" w:rsidRDefault="009071B4" w:rsidP="009071B4">
            <w:pPr>
              <w:widowControl w:val="0"/>
              <w:suppressAutoHyphens/>
              <w:ind w:left="30" w:right="-107" w:firstLine="0"/>
              <w:jc w:val="center"/>
              <w:rPr>
                <w:rFonts w:ascii="Arial Narrow" w:hAnsi="Arial Narrow"/>
                <w:szCs w:val="18"/>
              </w:rPr>
            </w:pPr>
            <w:r w:rsidRPr="001728CA">
              <w:rPr>
                <w:rFonts w:ascii="Arial Narrow" w:hAnsi="Arial Narrow"/>
                <w:sz w:val="24"/>
                <w:shd w:val="clear" w:color="auto" w:fill="D0CECE" w:themeFill="background2" w:themeFillShade="E6"/>
              </w:rPr>
              <w:t>Nazwa przedmiotu</w:t>
            </w:r>
          </w:p>
        </w:tc>
        <w:tc>
          <w:tcPr>
            <w:tcW w:w="7355" w:type="dxa"/>
            <w:tcBorders>
              <w:left w:val="single" w:sz="4" w:space="0" w:color="auto"/>
              <w:right w:val="single" w:sz="4" w:space="0" w:color="auto"/>
            </w:tcBorders>
            <w:shd w:val="clear" w:color="auto" w:fill="F4B083" w:themeFill="accent2" w:themeFillTint="99"/>
          </w:tcPr>
          <w:p w14:paraId="7986FA06" w14:textId="509A5F2D" w:rsidR="009071B4" w:rsidRDefault="009071B4" w:rsidP="009071B4">
            <w:pPr>
              <w:widowControl w:val="0"/>
              <w:suppressAutoHyphens/>
              <w:jc w:val="center"/>
              <w:rPr>
                <w:rFonts w:ascii="Arial Narrow" w:hAnsi="Arial Narrow"/>
                <w:sz w:val="22"/>
              </w:rPr>
            </w:pPr>
            <w:r w:rsidRPr="001728CA">
              <w:rPr>
                <w:rFonts w:ascii="Arial Narrow" w:hAnsi="Arial Narrow"/>
                <w:sz w:val="24"/>
                <w:shd w:val="clear" w:color="auto" w:fill="D0CECE" w:themeFill="background2" w:themeFillShade="E6"/>
              </w:rPr>
              <w:t>Opis oferowanego przedmiotu</w:t>
            </w:r>
          </w:p>
        </w:tc>
      </w:tr>
      <w:tr w:rsidR="009071B4" w14:paraId="1476A17F" w14:textId="77777777" w:rsidTr="009165D8">
        <w:trPr>
          <w:trHeight w:val="465"/>
        </w:trPr>
        <w:tc>
          <w:tcPr>
            <w:tcW w:w="439" w:type="dxa"/>
            <w:tcBorders>
              <w:top w:val="single" w:sz="4" w:space="0" w:color="auto"/>
              <w:left w:val="single" w:sz="4" w:space="0" w:color="auto"/>
              <w:bottom w:val="single" w:sz="4" w:space="0" w:color="auto"/>
              <w:right w:val="single" w:sz="4" w:space="0" w:color="auto"/>
            </w:tcBorders>
            <w:shd w:val="clear" w:color="auto" w:fill="auto"/>
          </w:tcPr>
          <w:p w14:paraId="5E7B9CAD" w14:textId="1C7508A9" w:rsidR="009071B4" w:rsidRPr="002F67C0" w:rsidRDefault="009071B4" w:rsidP="009071B4">
            <w:pPr>
              <w:widowControl w:val="0"/>
              <w:suppressAutoHyphens/>
              <w:ind w:left="30" w:firstLine="0"/>
              <w:jc w:val="left"/>
              <w:rPr>
                <w:rFonts w:ascii="Arial Narrow" w:hAnsi="Arial Narrow"/>
                <w:szCs w:val="18"/>
              </w:rPr>
            </w:pPr>
            <w:r>
              <w:rPr>
                <w:rFonts w:ascii="Arial Narrow" w:hAnsi="Arial Narrow"/>
                <w:b/>
                <w:bCs/>
                <w:szCs w:val="18"/>
                <w:u w:val="single"/>
              </w:rPr>
              <w:t>1</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4EFD45EA" w14:textId="302B58CA" w:rsidR="009071B4" w:rsidRPr="002F67C0" w:rsidRDefault="00042805" w:rsidP="009071B4">
            <w:pPr>
              <w:widowControl w:val="0"/>
              <w:suppressAutoHyphens/>
              <w:ind w:left="30" w:right="-107" w:firstLine="0"/>
              <w:jc w:val="left"/>
              <w:rPr>
                <w:rFonts w:ascii="Arial Narrow" w:hAnsi="Arial Narrow"/>
                <w:szCs w:val="18"/>
              </w:rPr>
            </w:pPr>
            <w:r w:rsidRPr="00042805">
              <w:rPr>
                <w:rFonts w:ascii="Arial Narrow" w:hAnsi="Arial Narrow"/>
                <w:szCs w:val="18"/>
              </w:rPr>
              <w:t>Serwer - 1 kpl. + licencja dostępowa do serwerowego systemu operacyjnego - 1 kpl.</w:t>
            </w:r>
          </w:p>
        </w:tc>
        <w:tc>
          <w:tcPr>
            <w:tcW w:w="7355" w:type="dxa"/>
            <w:tcBorders>
              <w:left w:val="single" w:sz="4" w:space="0" w:color="auto"/>
              <w:right w:val="single" w:sz="4" w:space="0" w:color="auto"/>
            </w:tcBorders>
            <w:shd w:val="clear" w:color="auto" w:fill="auto"/>
          </w:tcPr>
          <w:p w14:paraId="656FFE2B" w14:textId="11F45A15" w:rsidR="009071B4" w:rsidRDefault="009071B4" w:rsidP="009071B4">
            <w:pPr>
              <w:widowControl w:val="0"/>
              <w:suppressAutoHyphens/>
              <w:rPr>
                <w:rFonts w:ascii="Arial Narrow" w:hAnsi="Arial Narrow"/>
                <w:sz w:val="22"/>
              </w:rPr>
            </w:pPr>
          </w:p>
        </w:tc>
      </w:tr>
      <w:tr w:rsidR="009071B4" w14:paraId="0CB72F84" w14:textId="77777777" w:rsidTr="009165D8">
        <w:trPr>
          <w:trHeight w:val="557"/>
        </w:trPr>
        <w:tc>
          <w:tcPr>
            <w:tcW w:w="439" w:type="dxa"/>
            <w:tcBorders>
              <w:top w:val="single" w:sz="4" w:space="0" w:color="auto"/>
              <w:left w:val="single" w:sz="4" w:space="0" w:color="auto"/>
              <w:bottom w:val="single" w:sz="4" w:space="0" w:color="auto"/>
              <w:right w:val="single" w:sz="4" w:space="0" w:color="auto"/>
            </w:tcBorders>
            <w:shd w:val="clear" w:color="auto" w:fill="auto"/>
          </w:tcPr>
          <w:p w14:paraId="2ACEF54C" w14:textId="50DA0772" w:rsidR="009071B4" w:rsidRPr="002F67C0" w:rsidRDefault="009071B4" w:rsidP="009071B4">
            <w:pPr>
              <w:widowControl w:val="0"/>
              <w:suppressAutoHyphens/>
              <w:ind w:left="30" w:firstLine="0"/>
              <w:jc w:val="left"/>
              <w:rPr>
                <w:rFonts w:ascii="Arial Narrow" w:hAnsi="Arial Narrow"/>
                <w:szCs w:val="18"/>
              </w:rPr>
            </w:pPr>
            <w:r>
              <w:rPr>
                <w:rFonts w:ascii="Arial Narrow" w:hAnsi="Arial Narrow"/>
                <w:b/>
                <w:bCs/>
                <w:szCs w:val="18"/>
                <w:u w:val="single"/>
              </w:rPr>
              <w:t>2</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0CD3DF10" w14:textId="12106483" w:rsidR="009071B4" w:rsidRPr="002F67C0" w:rsidRDefault="00042805" w:rsidP="009071B4">
            <w:pPr>
              <w:widowControl w:val="0"/>
              <w:suppressAutoHyphens/>
              <w:ind w:left="30" w:right="-107" w:firstLine="0"/>
              <w:jc w:val="left"/>
              <w:rPr>
                <w:rFonts w:ascii="Arial Narrow" w:hAnsi="Arial Narrow"/>
                <w:szCs w:val="18"/>
              </w:rPr>
            </w:pPr>
            <w:r w:rsidRPr="00042805">
              <w:rPr>
                <w:rFonts w:ascii="Arial Narrow" w:hAnsi="Arial Narrow"/>
                <w:szCs w:val="18"/>
              </w:rPr>
              <w:t>Terminal dostępowy - 25 kpl. na które składają się:  24 kpl. (terminal + klawiatura, mysz, słuchawki) oraz 1 kpl. (terminal + jednostka AIO, klawiatura, mysz, słuchawki + oprogramowanie antywirusowe + wyposażenie dodatkowe pracowni dla ucznia niepełnosprawnego).</w:t>
            </w:r>
          </w:p>
        </w:tc>
        <w:tc>
          <w:tcPr>
            <w:tcW w:w="7355" w:type="dxa"/>
            <w:tcBorders>
              <w:left w:val="single" w:sz="4" w:space="0" w:color="auto"/>
              <w:right w:val="single" w:sz="4" w:space="0" w:color="auto"/>
            </w:tcBorders>
            <w:shd w:val="clear" w:color="auto" w:fill="auto"/>
          </w:tcPr>
          <w:p w14:paraId="37211F36" w14:textId="77777777" w:rsidR="009071B4" w:rsidRDefault="009071B4" w:rsidP="009071B4">
            <w:pPr>
              <w:widowControl w:val="0"/>
              <w:suppressAutoHyphens/>
              <w:rPr>
                <w:rFonts w:ascii="Arial Narrow" w:hAnsi="Arial Narrow"/>
                <w:sz w:val="22"/>
              </w:rPr>
            </w:pPr>
          </w:p>
        </w:tc>
      </w:tr>
      <w:tr w:rsidR="009071B4" w14:paraId="4BA4B9D8" w14:textId="77777777" w:rsidTr="009165D8">
        <w:trPr>
          <w:trHeight w:val="699"/>
        </w:trPr>
        <w:tc>
          <w:tcPr>
            <w:tcW w:w="439" w:type="dxa"/>
            <w:tcBorders>
              <w:top w:val="single" w:sz="4" w:space="0" w:color="auto"/>
              <w:left w:val="single" w:sz="4" w:space="0" w:color="auto"/>
              <w:bottom w:val="single" w:sz="4" w:space="0" w:color="auto"/>
              <w:right w:val="single" w:sz="4" w:space="0" w:color="auto"/>
            </w:tcBorders>
            <w:shd w:val="clear" w:color="auto" w:fill="auto"/>
          </w:tcPr>
          <w:p w14:paraId="01D2BCAC" w14:textId="575C8843" w:rsidR="009071B4" w:rsidRPr="002F67C0" w:rsidRDefault="009071B4" w:rsidP="009071B4">
            <w:pPr>
              <w:widowControl w:val="0"/>
              <w:suppressAutoHyphens/>
              <w:ind w:left="30" w:firstLine="0"/>
              <w:jc w:val="left"/>
              <w:rPr>
                <w:rFonts w:ascii="Arial Narrow" w:hAnsi="Arial Narrow"/>
                <w:szCs w:val="18"/>
              </w:rPr>
            </w:pPr>
            <w:r>
              <w:rPr>
                <w:rFonts w:ascii="Arial Narrow" w:hAnsi="Arial Narrow"/>
                <w:b/>
                <w:bCs/>
                <w:szCs w:val="18"/>
                <w:u w:val="single"/>
              </w:rPr>
              <w:t>3</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65C2CD23" w14:textId="18D4521D" w:rsidR="009071B4" w:rsidRPr="002F67C0" w:rsidRDefault="00042805" w:rsidP="009071B4">
            <w:pPr>
              <w:widowControl w:val="0"/>
              <w:suppressAutoHyphens/>
              <w:ind w:left="30" w:right="-107" w:firstLine="0"/>
              <w:jc w:val="left"/>
              <w:rPr>
                <w:rFonts w:ascii="Arial Narrow" w:hAnsi="Arial Narrow"/>
                <w:szCs w:val="18"/>
              </w:rPr>
            </w:pPr>
            <w:r w:rsidRPr="002F67C0">
              <w:rPr>
                <w:rFonts w:ascii="Arial Narrow" w:hAnsi="Arial Narrow"/>
                <w:szCs w:val="18"/>
              </w:rPr>
              <w:t xml:space="preserve">Monitor uczniowski </w:t>
            </w:r>
            <w:r>
              <w:rPr>
                <w:rFonts w:ascii="Arial Narrow" w:hAnsi="Arial Narrow"/>
                <w:szCs w:val="18"/>
              </w:rPr>
              <w:t xml:space="preserve">- </w:t>
            </w:r>
            <w:r w:rsidRPr="002F67C0">
              <w:rPr>
                <w:rFonts w:ascii="Arial Narrow" w:hAnsi="Arial Narrow"/>
                <w:szCs w:val="18"/>
              </w:rPr>
              <w:t>25 szt.</w:t>
            </w:r>
          </w:p>
        </w:tc>
        <w:tc>
          <w:tcPr>
            <w:tcW w:w="7355" w:type="dxa"/>
            <w:tcBorders>
              <w:left w:val="single" w:sz="4" w:space="0" w:color="auto"/>
              <w:right w:val="single" w:sz="4" w:space="0" w:color="auto"/>
            </w:tcBorders>
            <w:shd w:val="clear" w:color="auto" w:fill="auto"/>
          </w:tcPr>
          <w:p w14:paraId="7D4498BE" w14:textId="77777777" w:rsidR="009071B4" w:rsidRDefault="009071B4" w:rsidP="009071B4">
            <w:pPr>
              <w:widowControl w:val="0"/>
              <w:suppressAutoHyphens/>
              <w:rPr>
                <w:rFonts w:ascii="Arial Narrow" w:hAnsi="Arial Narrow"/>
                <w:sz w:val="22"/>
              </w:rPr>
            </w:pPr>
          </w:p>
        </w:tc>
      </w:tr>
      <w:tr w:rsidR="009071B4" w14:paraId="7D064870" w14:textId="77777777" w:rsidTr="009165D8">
        <w:trPr>
          <w:trHeight w:val="421"/>
        </w:trPr>
        <w:tc>
          <w:tcPr>
            <w:tcW w:w="439" w:type="dxa"/>
            <w:tcBorders>
              <w:top w:val="single" w:sz="4" w:space="0" w:color="auto"/>
              <w:left w:val="single" w:sz="4" w:space="0" w:color="auto"/>
              <w:bottom w:val="single" w:sz="4" w:space="0" w:color="auto"/>
              <w:right w:val="single" w:sz="4" w:space="0" w:color="auto"/>
            </w:tcBorders>
            <w:shd w:val="clear" w:color="auto" w:fill="auto"/>
          </w:tcPr>
          <w:p w14:paraId="3ED1D8DA" w14:textId="13E4691B" w:rsidR="009071B4" w:rsidRPr="002F67C0" w:rsidRDefault="009071B4" w:rsidP="009071B4">
            <w:pPr>
              <w:widowControl w:val="0"/>
              <w:suppressAutoHyphens/>
              <w:ind w:left="30" w:firstLine="0"/>
              <w:jc w:val="left"/>
              <w:rPr>
                <w:rFonts w:ascii="Arial Narrow" w:hAnsi="Arial Narrow"/>
                <w:szCs w:val="18"/>
              </w:rPr>
            </w:pPr>
            <w:r>
              <w:rPr>
                <w:rFonts w:ascii="Arial Narrow" w:hAnsi="Arial Narrow"/>
                <w:b/>
                <w:bCs/>
                <w:szCs w:val="18"/>
                <w:u w:val="single"/>
              </w:rPr>
              <w:t>4</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28095555" w14:textId="1A213C91" w:rsidR="009071B4" w:rsidRPr="002F67C0" w:rsidRDefault="00042805" w:rsidP="009071B4">
            <w:pPr>
              <w:widowControl w:val="0"/>
              <w:suppressAutoHyphens/>
              <w:ind w:left="30" w:right="-107" w:firstLine="0"/>
              <w:jc w:val="left"/>
              <w:rPr>
                <w:rFonts w:ascii="Arial Narrow" w:hAnsi="Arial Narrow"/>
                <w:szCs w:val="18"/>
              </w:rPr>
            </w:pPr>
            <w:r w:rsidRPr="00B07BAF">
              <w:rPr>
                <w:rFonts w:ascii="Arial Narrow" w:hAnsi="Arial Narrow"/>
                <w:szCs w:val="18"/>
              </w:rPr>
              <w:t>Oprogramowanie do zarządzania pracownią komputerową - 1 kpl.</w:t>
            </w:r>
          </w:p>
        </w:tc>
        <w:tc>
          <w:tcPr>
            <w:tcW w:w="7355" w:type="dxa"/>
            <w:tcBorders>
              <w:left w:val="single" w:sz="4" w:space="0" w:color="auto"/>
              <w:right w:val="single" w:sz="4" w:space="0" w:color="auto"/>
            </w:tcBorders>
            <w:shd w:val="clear" w:color="auto" w:fill="auto"/>
          </w:tcPr>
          <w:p w14:paraId="091B728D" w14:textId="77777777" w:rsidR="009071B4" w:rsidRDefault="009071B4" w:rsidP="009071B4">
            <w:pPr>
              <w:widowControl w:val="0"/>
              <w:suppressAutoHyphens/>
              <w:rPr>
                <w:rFonts w:ascii="Arial Narrow" w:hAnsi="Arial Narrow"/>
                <w:sz w:val="22"/>
              </w:rPr>
            </w:pPr>
          </w:p>
        </w:tc>
      </w:tr>
      <w:tr w:rsidR="009071B4" w14:paraId="22F401DD" w14:textId="77777777" w:rsidTr="00FD5F92">
        <w:trPr>
          <w:trHeight w:val="431"/>
        </w:trPr>
        <w:tc>
          <w:tcPr>
            <w:tcW w:w="439" w:type="dxa"/>
            <w:tcBorders>
              <w:top w:val="single" w:sz="4" w:space="0" w:color="auto"/>
              <w:left w:val="single" w:sz="4" w:space="0" w:color="auto"/>
              <w:bottom w:val="single" w:sz="4" w:space="0" w:color="auto"/>
              <w:right w:val="single" w:sz="4" w:space="0" w:color="auto"/>
            </w:tcBorders>
            <w:shd w:val="clear" w:color="auto" w:fill="auto"/>
          </w:tcPr>
          <w:p w14:paraId="5B519848" w14:textId="3CA0E077" w:rsidR="009071B4" w:rsidRPr="002F67C0" w:rsidRDefault="009071B4" w:rsidP="009071B4">
            <w:pPr>
              <w:widowControl w:val="0"/>
              <w:suppressAutoHyphens/>
              <w:ind w:left="30" w:firstLine="0"/>
              <w:jc w:val="left"/>
              <w:rPr>
                <w:rFonts w:ascii="Arial Narrow" w:hAnsi="Arial Narrow"/>
                <w:szCs w:val="18"/>
              </w:rPr>
            </w:pPr>
            <w:r w:rsidRPr="003F4500">
              <w:rPr>
                <w:rFonts w:ascii="Arial Narrow" w:hAnsi="Arial Narrow"/>
                <w:b/>
                <w:bCs/>
                <w:szCs w:val="18"/>
                <w:u w:val="single"/>
              </w:rPr>
              <w:t>5</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61F7BD6D" w14:textId="4F6922DA" w:rsidR="009071B4" w:rsidRPr="002F67C0" w:rsidRDefault="00042805" w:rsidP="009071B4">
            <w:pPr>
              <w:widowControl w:val="0"/>
              <w:suppressAutoHyphens/>
              <w:ind w:left="30" w:right="-107" w:firstLine="0"/>
              <w:jc w:val="left"/>
              <w:rPr>
                <w:rFonts w:ascii="Arial Narrow" w:hAnsi="Arial Narrow"/>
                <w:szCs w:val="18"/>
              </w:rPr>
            </w:pPr>
            <w:r w:rsidRPr="002F67C0">
              <w:rPr>
                <w:rFonts w:ascii="Arial Narrow" w:hAnsi="Arial Narrow"/>
                <w:szCs w:val="18"/>
              </w:rPr>
              <w:t xml:space="preserve">Przełącznik sieciowy </w:t>
            </w:r>
            <w:r>
              <w:rPr>
                <w:rFonts w:ascii="Arial Narrow" w:hAnsi="Arial Narrow"/>
                <w:szCs w:val="18"/>
              </w:rPr>
              <w:t xml:space="preserve">- </w:t>
            </w:r>
            <w:r w:rsidRPr="002F67C0">
              <w:rPr>
                <w:rFonts w:ascii="Arial Narrow" w:hAnsi="Arial Narrow"/>
                <w:szCs w:val="18"/>
              </w:rPr>
              <w:t>2 szt.</w:t>
            </w:r>
          </w:p>
        </w:tc>
        <w:tc>
          <w:tcPr>
            <w:tcW w:w="7355" w:type="dxa"/>
            <w:tcBorders>
              <w:left w:val="single" w:sz="4" w:space="0" w:color="auto"/>
              <w:right w:val="single" w:sz="4" w:space="0" w:color="auto"/>
            </w:tcBorders>
            <w:shd w:val="clear" w:color="auto" w:fill="auto"/>
          </w:tcPr>
          <w:p w14:paraId="782AF488" w14:textId="77777777" w:rsidR="009071B4" w:rsidRDefault="009071B4" w:rsidP="009071B4">
            <w:pPr>
              <w:widowControl w:val="0"/>
              <w:suppressAutoHyphens/>
              <w:rPr>
                <w:rFonts w:ascii="Arial Narrow" w:hAnsi="Arial Narrow"/>
                <w:sz w:val="22"/>
              </w:rPr>
            </w:pPr>
          </w:p>
        </w:tc>
      </w:tr>
      <w:tr w:rsidR="009071B4" w14:paraId="10EB9C5B" w14:textId="77777777" w:rsidTr="009165D8">
        <w:trPr>
          <w:trHeight w:val="418"/>
        </w:trPr>
        <w:tc>
          <w:tcPr>
            <w:tcW w:w="439" w:type="dxa"/>
            <w:tcBorders>
              <w:top w:val="single" w:sz="4" w:space="0" w:color="auto"/>
              <w:left w:val="single" w:sz="4" w:space="0" w:color="auto"/>
              <w:bottom w:val="single" w:sz="4" w:space="0" w:color="auto"/>
              <w:right w:val="single" w:sz="4" w:space="0" w:color="auto"/>
            </w:tcBorders>
            <w:shd w:val="clear" w:color="auto" w:fill="auto"/>
          </w:tcPr>
          <w:p w14:paraId="7AF8C654" w14:textId="02CFFCCB" w:rsidR="009071B4" w:rsidRPr="002F67C0" w:rsidRDefault="009071B4" w:rsidP="009071B4">
            <w:pPr>
              <w:widowControl w:val="0"/>
              <w:suppressAutoHyphens/>
              <w:ind w:left="30" w:firstLine="0"/>
              <w:jc w:val="left"/>
              <w:rPr>
                <w:rFonts w:ascii="Arial Narrow" w:hAnsi="Arial Narrow"/>
                <w:szCs w:val="18"/>
              </w:rPr>
            </w:pPr>
            <w:r w:rsidRPr="003F4500">
              <w:rPr>
                <w:rFonts w:ascii="Arial Narrow" w:hAnsi="Arial Narrow"/>
                <w:b/>
                <w:bCs/>
                <w:szCs w:val="18"/>
                <w:u w:val="single"/>
              </w:rPr>
              <w:t>6</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790E231B" w14:textId="7B5EC235" w:rsidR="009071B4" w:rsidRPr="002F67C0" w:rsidRDefault="009071B4" w:rsidP="009071B4">
            <w:pPr>
              <w:widowControl w:val="0"/>
              <w:suppressAutoHyphens/>
              <w:ind w:left="30" w:right="-107" w:firstLine="0"/>
              <w:jc w:val="left"/>
              <w:rPr>
                <w:rFonts w:ascii="Arial Narrow" w:hAnsi="Arial Narrow"/>
                <w:szCs w:val="18"/>
              </w:rPr>
            </w:pPr>
            <w:r w:rsidRPr="002F67C0">
              <w:rPr>
                <w:rFonts w:ascii="Arial Narrow" w:hAnsi="Arial Narrow"/>
                <w:szCs w:val="18"/>
              </w:rPr>
              <w:t xml:space="preserve">Monitor interaktywny </w:t>
            </w:r>
            <w:r>
              <w:rPr>
                <w:rFonts w:ascii="Arial Narrow" w:hAnsi="Arial Narrow"/>
                <w:szCs w:val="18"/>
              </w:rPr>
              <w:t xml:space="preserve">- </w:t>
            </w:r>
            <w:r w:rsidRPr="002F67C0">
              <w:rPr>
                <w:rFonts w:ascii="Arial Narrow" w:hAnsi="Arial Narrow"/>
                <w:szCs w:val="18"/>
              </w:rPr>
              <w:t>1 szt.</w:t>
            </w:r>
          </w:p>
        </w:tc>
        <w:tc>
          <w:tcPr>
            <w:tcW w:w="7355" w:type="dxa"/>
            <w:tcBorders>
              <w:left w:val="single" w:sz="4" w:space="0" w:color="auto"/>
              <w:right w:val="single" w:sz="4" w:space="0" w:color="auto"/>
            </w:tcBorders>
            <w:shd w:val="clear" w:color="auto" w:fill="auto"/>
          </w:tcPr>
          <w:p w14:paraId="2E65C2B6" w14:textId="77777777" w:rsidR="009071B4" w:rsidRDefault="009071B4" w:rsidP="009071B4">
            <w:pPr>
              <w:widowControl w:val="0"/>
              <w:suppressAutoHyphens/>
              <w:rPr>
                <w:rFonts w:ascii="Arial Narrow" w:hAnsi="Arial Narrow"/>
                <w:sz w:val="22"/>
              </w:rPr>
            </w:pPr>
          </w:p>
        </w:tc>
      </w:tr>
      <w:tr w:rsidR="009071B4" w14:paraId="7D7668DC" w14:textId="77777777" w:rsidTr="009165D8">
        <w:trPr>
          <w:trHeight w:val="425"/>
        </w:trPr>
        <w:tc>
          <w:tcPr>
            <w:tcW w:w="439" w:type="dxa"/>
            <w:tcBorders>
              <w:top w:val="single" w:sz="4" w:space="0" w:color="auto"/>
              <w:left w:val="single" w:sz="4" w:space="0" w:color="auto"/>
              <w:bottom w:val="single" w:sz="4" w:space="0" w:color="auto"/>
              <w:right w:val="single" w:sz="4" w:space="0" w:color="auto"/>
            </w:tcBorders>
            <w:shd w:val="clear" w:color="auto" w:fill="auto"/>
          </w:tcPr>
          <w:p w14:paraId="754016A2" w14:textId="002196C5" w:rsidR="009071B4" w:rsidRPr="002F67C0" w:rsidRDefault="009071B4" w:rsidP="009071B4">
            <w:pPr>
              <w:widowControl w:val="0"/>
              <w:suppressAutoHyphens/>
              <w:ind w:left="30" w:firstLine="0"/>
              <w:jc w:val="left"/>
              <w:rPr>
                <w:rFonts w:ascii="Arial Narrow" w:hAnsi="Arial Narrow"/>
                <w:szCs w:val="18"/>
              </w:rPr>
            </w:pPr>
            <w:r w:rsidRPr="003F4500">
              <w:rPr>
                <w:rFonts w:ascii="Arial Narrow" w:hAnsi="Arial Narrow"/>
                <w:b/>
                <w:bCs/>
                <w:szCs w:val="18"/>
                <w:u w:val="single"/>
              </w:rPr>
              <w:t>7</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711BD4FA" w14:textId="57734C84" w:rsidR="009071B4" w:rsidRPr="002F67C0" w:rsidRDefault="00042805" w:rsidP="009071B4">
            <w:pPr>
              <w:widowControl w:val="0"/>
              <w:suppressAutoHyphens/>
              <w:ind w:left="30" w:right="-107" w:firstLine="0"/>
              <w:jc w:val="left"/>
              <w:rPr>
                <w:rFonts w:ascii="Arial Narrow" w:hAnsi="Arial Narrow"/>
                <w:szCs w:val="18"/>
              </w:rPr>
            </w:pPr>
            <w:r w:rsidRPr="002F67C0">
              <w:rPr>
                <w:rFonts w:ascii="Arial Narrow" w:hAnsi="Arial Narrow"/>
                <w:szCs w:val="18"/>
              </w:rPr>
              <w:t xml:space="preserve">Okablowanie pracowni </w:t>
            </w:r>
            <w:r>
              <w:rPr>
                <w:rFonts w:ascii="Arial Narrow" w:hAnsi="Arial Narrow"/>
                <w:szCs w:val="18"/>
              </w:rPr>
              <w:t xml:space="preserve">- </w:t>
            </w:r>
            <w:r w:rsidRPr="002F67C0">
              <w:rPr>
                <w:rFonts w:ascii="Arial Narrow" w:hAnsi="Arial Narrow"/>
                <w:szCs w:val="18"/>
              </w:rPr>
              <w:t xml:space="preserve">1 </w:t>
            </w:r>
            <w:r>
              <w:rPr>
                <w:rFonts w:ascii="Arial Narrow" w:hAnsi="Arial Narrow"/>
                <w:szCs w:val="18"/>
              </w:rPr>
              <w:t>kpl</w:t>
            </w:r>
            <w:r w:rsidRPr="002F67C0">
              <w:rPr>
                <w:rFonts w:ascii="Arial Narrow" w:hAnsi="Arial Narrow"/>
                <w:szCs w:val="18"/>
              </w:rPr>
              <w:t>.</w:t>
            </w:r>
          </w:p>
        </w:tc>
        <w:tc>
          <w:tcPr>
            <w:tcW w:w="7355" w:type="dxa"/>
            <w:tcBorders>
              <w:left w:val="single" w:sz="4" w:space="0" w:color="auto"/>
              <w:right w:val="single" w:sz="4" w:space="0" w:color="auto"/>
            </w:tcBorders>
            <w:shd w:val="clear" w:color="auto" w:fill="auto"/>
          </w:tcPr>
          <w:p w14:paraId="53C66751" w14:textId="77777777" w:rsidR="009071B4" w:rsidRDefault="009071B4" w:rsidP="009071B4">
            <w:pPr>
              <w:widowControl w:val="0"/>
              <w:suppressAutoHyphens/>
              <w:rPr>
                <w:rFonts w:ascii="Arial Narrow" w:hAnsi="Arial Narrow"/>
                <w:sz w:val="22"/>
              </w:rPr>
            </w:pPr>
          </w:p>
        </w:tc>
      </w:tr>
      <w:tr w:rsidR="009071B4" w14:paraId="45BD60BF" w14:textId="77777777" w:rsidTr="009165D8">
        <w:trPr>
          <w:trHeight w:val="1297"/>
        </w:trPr>
        <w:tc>
          <w:tcPr>
            <w:tcW w:w="10640" w:type="dxa"/>
            <w:gridSpan w:val="3"/>
            <w:tcBorders>
              <w:top w:val="single" w:sz="4" w:space="0" w:color="auto"/>
              <w:left w:val="single" w:sz="4" w:space="0" w:color="auto"/>
              <w:bottom w:val="single" w:sz="4" w:space="0" w:color="auto"/>
              <w:right w:val="single" w:sz="4" w:space="0" w:color="auto"/>
            </w:tcBorders>
            <w:shd w:val="clear" w:color="auto" w:fill="auto"/>
          </w:tcPr>
          <w:p w14:paraId="42F9761E" w14:textId="77777777" w:rsidR="009071B4" w:rsidRDefault="009071B4" w:rsidP="009071B4">
            <w:pPr>
              <w:widowControl w:val="0"/>
              <w:suppressAutoHyphens/>
              <w:jc w:val="left"/>
              <w:rPr>
                <w:rFonts w:ascii="Arial Narrow" w:hAnsi="Arial Narrow"/>
                <w:b/>
                <w:szCs w:val="18"/>
                <w:u w:val="single"/>
                <w:shd w:val="clear" w:color="auto" w:fill="D0CECE" w:themeFill="background2" w:themeFillShade="E6"/>
              </w:rPr>
            </w:pPr>
          </w:p>
          <w:p w14:paraId="663CCE25" w14:textId="7CC9D0BF" w:rsidR="009071B4" w:rsidRPr="00102528" w:rsidRDefault="009071B4" w:rsidP="009071B4">
            <w:pPr>
              <w:widowControl w:val="0"/>
              <w:suppressAutoHyphens/>
              <w:jc w:val="center"/>
              <w:rPr>
                <w:rFonts w:ascii="Arial Narrow" w:hAnsi="Arial Narrow"/>
                <w:sz w:val="32"/>
                <w:u w:val="single"/>
                <w:shd w:val="clear" w:color="auto" w:fill="D0CECE" w:themeFill="background2" w:themeFillShade="E6"/>
              </w:rPr>
            </w:pPr>
            <w:r w:rsidRPr="00102528">
              <w:rPr>
                <w:rFonts w:ascii="Arial Narrow" w:hAnsi="Arial Narrow"/>
                <w:b/>
                <w:sz w:val="32"/>
                <w:u w:val="single"/>
                <w:shd w:val="clear" w:color="auto" w:fill="D0CECE" w:themeFill="background2" w:themeFillShade="E6"/>
              </w:rPr>
              <w:t>Dział II</w:t>
            </w:r>
            <w:r>
              <w:rPr>
                <w:rFonts w:ascii="Arial Narrow" w:hAnsi="Arial Narrow"/>
                <w:b/>
                <w:sz w:val="32"/>
                <w:u w:val="single"/>
                <w:shd w:val="clear" w:color="auto" w:fill="D0CECE" w:themeFill="background2" w:themeFillShade="E6"/>
              </w:rPr>
              <w:t>I</w:t>
            </w:r>
            <w:r w:rsidRPr="00102528">
              <w:rPr>
                <w:rFonts w:ascii="Arial Narrow" w:hAnsi="Arial Narrow"/>
                <w:sz w:val="32"/>
                <w:u w:val="single"/>
                <w:shd w:val="clear" w:color="auto" w:fill="D0CECE" w:themeFill="background2" w:themeFillShade="E6"/>
              </w:rPr>
              <w:t xml:space="preserve"> </w:t>
            </w:r>
            <w:r>
              <w:rPr>
                <w:rFonts w:ascii="Arial Narrow" w:hAnsi="Arial Narrow"/>
                <w:sz w:val="32"/>
                <w:u w:val="single"/>
                <w:shd w:val="clear" w:color="auto" w:fill="D0CECE" w:themeFill="background2" w:themeFillShade="E6"/>
              </w:rPr>
              <w:t xml:space="preserve">           </w:t>
            </w:r>
            <w:r w:rsidRPr="00102528">
              <w:rPr>
                <w:rFonts w:ascii="Arial Narrow" w:hAnsi="Arial Narrow"/>
                <w:sz w:val="32"/>
                <w:u w:val="single"/>
                <w:shd w:val="clear" w:color="auto" w:fill="D0CECE" w:themeFill="background2" w:themeFillShade="E6"/>
              </w:rPr>
              <w:t xml:space="preserve">Dostawa wyposażenia wraz z montażem do pracowni informatycznej </w:t>
            </w:r>
            <w:r>
              <w:rPr>
                <w:rFonts w:ascii="Arial Narrow" w:hAnsi="Arial Narrow"/>
                <w:sz w:val="32"/>
                <w:u w:val="single"/>
                <w:shd w:val="clear" w:color="auto" w:fill="D0CECE" w:themeFill="background2" w:themeFillShade="E6"/>
              </w:rPr>
              <w:br/>
            </w:r>
            <w:r w:rsidRPr="00102528">
              <w:rPr>
                <w:rFonts w:ascii="Arial Narrow" w:hAnsi="Arial Narrow"/>
                <w:sz w:val="32"/>
                <w:u w:val="single"/>
                <w:shd w:val="clear" w:color="auto" w:fill="D0CECE" w:themeFill="background2" w:themeFillShade="E6"/>
              </w:rPr>
              <w:t xml:space="preserve">w </w:t>
            </w:r>
            <w:r>
              <w:rPr>
                <w:rFonts w:ascii="Arial Narrow" w:hAnsi="Arial Narrow"/>
                <w:sz w:val="32"/>
                <w:u w:val="single"/>
                <w:shd w:val="clear" w:color="auto" w:fill="D0CECE" w:themeFill="background2" w:themeFillShade="E6"/>
              </w:rPr>
              <w:t>SP Nr 4 w Morągu (14 stanowisk)</w:t>
            </w:r>
          </w:p>
        </w:tc>
      </w:tr>
      <w:tr w:rsidR="009071B4" w14:paraId="66CBFA4D" w14:textId="77777777" w:rsidTr="00A77517">
        <w:trPr>
          <w:trHeight w:val="408"/>
        </w:trPr>
        <w:tc>
          <w:tcPr>
            <w:tcW w:w="439" w:type="dxa"/>
            <w:tcBorders>
              <w:top w:val="single" w:sz="4" w:space="0" w:color="auto"/>
              <w:left w:val="single" w:sz="4" w:space="0" w:color="auto"/>
              <w:bottom w:val="single" w:sz="4" w:space="0" w:color="auto"/>
              <w:right w:val="single" w:sz="4" w:space="0" w:color="auto"/>
            </w:tcBorders>
            <w:shd w:val="clear" w:color="auto" w:fill="auto"/>
          </w:tcPr>
          <w:p w14:paraId="5F5C884A" w14:textId="752756BD" w:rsidR="009071B4" w:rsidRDefault="009071B4" w:rsidP="009071B4">
            <w:pPr>
              <w:widowControl w:val="0"/>
              <w:suppressAutoHyphens/>
              <w:ind w:left="30" w:firstLine="0"/>
              <w:jc w:val="left"/>
              <w:rPr>
                <w:rFonts w:ascii="Arial Narrow" w:hAnsi="Arial Narrow"/>
                <w:b/>
                <w:bCs/>
                <w:szCs w:val="18"/>
                <w:u w:val="single"/>
              </w:rPr>
            </w:pPr>
            <w:r w:rsidRPr="003F4500">
              <w:rPr>
                <w:rFonts w:ascii="Arial Narrow" w:hAnsi="Arial Narrow"/>
                <w:b/>
                <w:szCs w:val="18"/>
                <w:u w:val="single"/>
                <w:shd w:val="clear" w:color="auto" w:fill="D0CECE" w:themeFill="background2" w:themeFillShade="E6"/>
              </w:rPr>
              <w:t>LP</w:t>
            </w:r>
          </w:p>
        </w:tc>
        <w:tc>
          <w:tcPr>
            <w:tcW w:w="284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BE57651" w14:textId="6CC68AEE" w:rsidR="009071B4" w:rsidRPr="002F67C0" w:rsidRDefault="009071B4" w:rsidP="009071B4">
            <w:pPr>
              <w:widowControl w:val="0"/>
              <w:suppressAutoHyphens/>
              <w:ind w:left="30" w:right="-107" w:firstLine="0"/>
              <w:jc w:val="center"/>
              <w:rPr>
                <w:rFonts w:ascii="Arial Narrow" w:hAnsi="Arial Narrow"/>
                <w:szCs w:val="18"/>
              </w:rPr>
            </w:pPr>
            <w:r w:rsidRPr="001728CA">
              <w:rPr>
                <w:rFonts w:ascii="Arial Narrow" w:hAnsi="Arial Narrow"/>
                <w:sz w:val="24"/>
                <w:shd w:val="clear" w:color="auto" w:fill="D0CECE" w:themeFill="background2" w:themeFillShade="E6"/>
              </w:rPr>
              <w:t>Nazwa przedmiotu</w:t>
            </w:r>
          </w:p>
        </w:tc>
        <w:tc>
          <w:tcPr>
            <w:tcW w:w="735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CF8FB43" w14:textId="17CCC21A" w:rsidR="009071B4" w:rsidRPr="00653F59" w:rsidRDefault="009071B4" w:rsidP="009071B4">
            <w:pPr>
              <w:widowControl w:val="0"/>
              <w:suppressAutoHyphens/>
              <w:jc w:val="center"/>
              <w:rPr>
                <w:rFonts w:ascii="Arial Narrow" w:hAnsi="Arial Narrow"/>
                <w:sz w:val="32"/>
                <w:u w:val="single"/>
                <w:shd w:val="clear" w:color="auto" w:fill="D0CECE" w:themeFill="background2" w:themeFillShade="E6"/>
              </w:rPr>
            </w:pPr>
            <w:r w:rsidRPr="001728CA">
              <w:rPr>
                <w:rFonts w:ascii="Arial Narrow" w:hAnsi="Arial Narrow"/>
                <w:sz w:val="24"/>
                <w:shd w:val="clear" w:color="auto" w:fill="D0CECE" w:themeFill="background2" w:themeFillShade="E6"/>
              </w:rPr>
              <w:t>Opis oferowanego przedmiotu</w:t>
            </w:r>
          </w:p>
        </w:tc>
      </w:tr>
      <w:tr w:rsidR="009071B4" w14:paraId="2355208B" w14:textId="77777777" w:rsidTr="009165D8">
        <w:trPr>
          <w:trHeight w:val="334"/>
        </w:trPr>
        <w:tc>
          <w:tcPr>
            <w:tcW w:w="439" w:type="dxa"/>
            <w:tcBorders>
              <w:top w:val="single" w:sz="4" w:space="0" w:color="auto"/>
              <w:left w:val="single" w:sz="4" w:space="0" w:color="auto"/>
              <w:bottom w:val="single" w:sz="4" w:space="0" w:color="auto"/>
              <w:right w:val="single" w:sz="4" w:space="0" w:color="auto"/>
            </w:tcBorders>
            <w:shd w:val="clear" w:color="auto" w:fill="auto"/>
          </w:tcPr>
          <w:p w14:paraId="0CF2654D" w14:textId="7BBBE883" w:rsidR="009071B4" w:rsidRPr="002F67C0" w:rsidRDefault="009071B4" w:rsidP="009071B4">
            <w:pPr>
              <w:widowControl w:val="0"/>
              <w:suppressAutoHyphens/>
              <w:ind w:left="30" w:firstLine="0"/>
              <w:jc w:val="left"/>
              <w:rPr>
                <w:rFonts w:ascii="Arial Narrow" w:hAnsi="Arial Narrow"/>
                <w:szCs w:val="18"/>
                <w:u w:val="single"/>
                <w:shd w:val="clear" w:color="auto" w:fill="D0CECE" w:themeFill="background2" w:themeFillShade="E6"/>
              </w:rPr>
            </w:pPr>
            <w:r>
              <w:rPr>
                <w:rFonts w:ascii="Arial Narrow" w:hAnsi="Arial Narrow"/>
                <w:b/>
                <w:bCs/>
                <w:szCs w:val="18"/>
                <w:u w:val="single"/>
              </w:rPr>
              <w:t>1</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1B29991A" w14:textId="33A94CAE" w:rsidR="009071B4" w:rsidRPr="002F67C0" w:rsidRDefault="00042805" w:rsidP="009071B4">
            <w:pPr>
              <w:widowControl w:val="0"/>
              <w:suppressAutoHyphens/>
              <w:ind w:left="30" w:right="-107" w:firstLine="0"/>
              <w:jc w:val="left"/>
              <w:rPr>
                <w:rFonts w:ascii="Arial Narrow" w:hAnsi="Arial Narrow"/>
                <w:szCs w:val="18"/>
                <w:u w:val="single"/>
                <w:shd w:val="clear" w:color="auto" w:fill="D0CECE" w:themeFill="background2" w:themeFillShade="E6"/>
              </w:rPr>
            </w:pPr>
            <w:r w:rsidRPr="00042805">
              <w:rPr>
                <w:rFonts w:ascii="Arial Narrow" w:hAnsi="Arial Narrow"/>
                <w:szCs w:val="18"/>
              </w:rPr>
              <w:t>Serwer z UPS - 1 kpl. + oprogramowanie do serwerowego systemu operacyjnego - 1 szt.</w:t>
            </w:r>
          </w:p>
        </w:tc>
        <w:tc>
          <w:tcPr>
            <w:tcW w:w="7355" w:type="dxa"/>
            <w:tcBorders>
              <w:top w:val="single" w:sz="4" w:space="0" w:color="auto"/>
              <w:left w:val="single" w:sz="4" w:space="0" w:color="auto"/>
              <w:bottom w:val="single" w:sz="4" w:space="0" w:color="auto"/>
              <w:right w:val="single" w:sz="4" w:space="0" w:color="auto"/>
            </w:tcBorders>
            <w:shd w:val="clear" w:color="auto" w:fill="auto"/>
          </w:tcPr>
          <w:p w14:paraId="18BCF023" w14:textId="72C4F4E7" w:rsidR="009071B4" w:rsidRPr="00653F59" w:rsidRDefault="009071B4" w:rsidP="009071B4">
            <w:pPr>
              <w:widowControl w:val="0"/>
              <w:suppressAutoHyphens/>
              <w:rPr>
                <w:rFonts w:ascii="Arial Narrow" w:hAnsi="Arial Narrow"/>
                <w:sz w:val="32"/>
                <w:u w:val="single"/>
                <w:shd w:val="clear" w:color="auto" w:fill="D0CECE" w:themeFill="background2" w:themeFillShade="E6"/>
              </w:rPr>
            </w:pPr>
          </w:p>
        </w:tc>
      </w:tr>
      <w:tr w:rsidR="009071B4" w14:paraId="61E09CB4" w14:textId="77777777" w:rsidTr="007D4A72">
        <w:trPr>
          <w:trHeight w:val="421"/>
        </w:trPr>
        <w:tc>
          <w:tcPr>
            <w:tcW w:w="439" w:type="dxa"/>
            <w:tcBorders>
              <w:top w:val="single" w:sz="4" w:space="0" w:color="auto"/>
              <w:left w:val="single" w:sz="4" w:space="0" w:color="auto"/>
              <w:bottom w:val="single" w:sz="4" w:space="0" w:color="auto"/>
              <w:right w:val="single" w:sz="4" w:space="0" w:color="auto"/>
            </w:tcBorders>
            <w:shd w:val="clear" w:color="auto" w:fill="auto"/>
          </w:tcPr>
          <w:p w14:paraId="2548DA3D" w14:textId="72D3DC87" w:rsidR="009071B4" w:rsidRPr="002F67C0" w:rsidRDefault="009071B4" w:rsidP="009071B4">
            <w:pPr>
              <w:widowControl w:val="0"/>
              <w:suppressAutoHyphens/>
              <w:ind w:left="30" w:firstLine="0"/>
              <w:jc w:val="left"/>
              <w:rPr>
                <w:rFonts w:ascii="Arial Narrow" w:hAnsi="Arial Narrow"/>
                <w:szCs w:val="18"/>
                <w:u w:val="single"/>
                <w:shd w:val="clear" w:color="auto" w:fill="D0CECE" w:themeFill="background2" w:themeFillShade="E6"/>
              </w:rPr>
            </w:pPr>
            <w:r>
              <w:rPr>
                <w:rFonts w:ascii="Arial Narrow" w:hAnsi="Arial Narrow"/>
                <w:b/>
                <w:bCs/>
                <w:szCs w:val="18"/>
                <w:u w:val="single"/>
              </w:rPr>
              <w:t>2</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60A6A838" w14:textId="01D2F23E" w:rsidR="009071B4" w:rsidRPr="002F67C0" w:rsidRDefault="00042805" w:rsidP="009071B4">
            <w:pPr>
              <w:widowControl w:val="0"/>
              <w:suppressAutoHyphens/>
              <w:ind w:left="30" w:right="-107" w:firstLine="0"/>
              <w:jc w:val="left"/>
              <w:rPr>
                <w:rFonts w:ascii="Arial Narrow" w:hAnsi="Arial Narrow"/>
                <w:szCs w:val="18"/>
                <w:u w:val="single"/>
                <w:shd w:val="clear" w:color="auto" w:fill="D0CECE" w:themeFill="background2" w:themeFillShade="E6"/>
              </w:rPr>
            </w:pPr>
            <w:r w:rsidRPr="00042805">
              <w:rPr>
                <w:rFonts w:ascii="Arial Narrow" w:hAnsi="Arial Narrow"/>
                <w:szCs w:val="18"/>
              </w:rPr>
              <w:t>Urządzenia dostępowe typu terminalowego - 14 kpl. na które składają się: 13 kpl. (terminal + klawiatura, mysz, słuchawki) oraz 1 kpl. (terminal + jednostka AIO, klawiatura, mysz, słuchawki + oprogramowanie antywirusowe + wyposażenie dodatkowe pracowni dla ucznia niepełnosprawnego).</w:t>
            </w:r>
          </w:p>
        </w:tc>
        <w:tc>
          <w:tcPr>
            <w:tcW w:w="7355" w:type="dxa"/>
            <w:tcBorders>
              <w:top w:val="single" w:sz="4" w:space="0" w:color="auto"/>
              <w:left w:val="single" w:sz="4" w:space="0" w:color="auto"/>
              <w:bottom w:val="single" w:sz="4" w:space="0" w:color="auto"/>
              <w:right w:val="single" w:sz="4" w:space="0" w:color="auto"/>
            </w:tcBorders>
            <w:shd w:val="clear" w:color="auto" w:fill="auto"/>
          </w:tcPr>
          <w:p w14:paraId="749060DB" w14:textId="77777777" w:rsidR="009071B4" w:rsidRPr="00653F59" w:rsidRDefault="009071B4" w:rsidP="009071B4">
            <w:pPr>
              <w:widowControl w:val="0"/>
              <w:suppressAutoHyphens/>
              <w:rPr>
                <w:rFonts w:ascii="Arial Narrow" w:hAnsi="Arial Narrow"/>
                <w:sz w:val="32"/>
                <w:u w:val="single"/>
                <w:shd w:val="clear" w:color="auto" w:fill="D0CECE" w:themeFill="background2" w:themeFillShade="E6"/>
              </w:rPr>
            </w:pPr>
          </w:p>
        </w:tc>
      </w:tr>
      <w:tr w:rsidR="00042805" w14:paraId="746405A6" w14:textId="77777777" w:rsidTr="00FD5F92">
        <w:trPr>
          <w:trHeight w:val="388"/>
        </w:trPr>
        <w:tc>
          <w:tcPr>
            <w:tcW w:w="439" w:type="dxa"/>
            <w:tcBorders>
              <w:top w:val="single" w:sz="4" w:space="0" w:color="auto"/>
              <w:left w:val="single" w:sz="4" w:space="0" w:color="auto"/>
              <w:bottom w:val="single" w:sz="4" w:space="0" w:color="auto"/>
              <w:right w:val="single" w:sz="4" w:space="0" w:color="auto"/>
            </w:tcBorders>
            <w:shd w:val="clear" w:color="auto" w:fill="auto"/>
          </w:tcPr>
          <w:p w14:paraId="3B08F859" w14:textId="44C01975" w:rsidR="00042805" w:rsidRPr="002F67C0" w:rsidRDefault="00042805" w:rsidP="00042805">
            <w:pPr>
              <w:widowControl w:val="0"/>
              <w:suppressAutoHyphens/>
              <w:ind w:left="30" w:firstLine="0"/>
              <w:jc w:val="left"/>
              <w:rPr>
                <w:rFonts w:ascii="Arial Narrow" w:hAnsi="Arial Narrow"/>
                <w:szCs w:val="18"/>
                <w:u w:val="single"/>
                <w:shd w:val="clear" w:color="auto" w:fill="D0CECE" w:themeFill="background2" w:themeFillShade="E6"/>
              </w:rPr>
            </w:pPr>
            <w:r>
              <w:rPr>
                <w:rFonts w:ascii="Arial Narrow" w:hAnsi="Arial Narrow"/>
                <w:b/>
                <w:bCs/>
                <w:szCs w:val="18"/>
                <w:u w:val="single"/>
              </w:rPr>
              <w:t>3</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416C41ED" w14:textId="097E31FC" w:rsidR="00042805" w:rsidRPr="002F67C0" w:rsidRDefault="00042805" w:rsidP="00042805">
            <w:pPr>
              <w:widowControl w:val="0"/>
              <w:suppressAutoHyphens/>
              <w:ind w:left="30" w:right="-107" w:firstLine="0"/>
              <w:jc w:val="left"/>
              <w:rPr>
                <w:rFonts w:ascii="Arial Narrow" w:hAnsi="Arial Narrow"/>
                <w:szCs w:val="18"/>
                <w:u w:val="single"/>
                <w:shd w:val="clear" w:color="auto" w:fill="D0CECE" w:themeFill="background2" w:themeFillShade="E6"/>
              </w:rPr>
            </w:pPr>
            <w:r w:rsidRPr="002F67C0">
              <w:rPr>
                <w:rFonts w:ascii="Arial Narrow" w:hAnsi="Arial Narrow"/>
                <w:szCs w:val="18"/>
              </w:rPr>
              <w:t xml:space="preserve">Monitor uczniowski </w:t>
            </w:r>
            <w:r>
              <w:rPr>
                <w:rFonts w:ascii="Arial Narrow" w:hAnsi="Arial Narrow"/>
                <w:szCs w:val="18"/>
              </w:rPr>
              <w:t xml:space="preserve">- </w:t>
            </w:r>
            <w:r w:rsidRPr="002F67C0">
              <w:rPr>
                <w:rFonts w:ascii="Arial Narrow" w:hAnsi="Arial Narrow"/>
                <w:szCs w:val="18"/>
              </w:rPr>
              <w:t>14 szt.</w:t>
            </w:r>
          </w:p>
        </w:tc>
        <w:tc>
          <w:tcPr>
            <w:tcW w:w="7355" w:type="dxa"/>
            <w:tcBorders>
              <w:top w:val="single" w:sz="4" w:space="0" w:color="auto"/>
              <w:left w:val="single" w:sz="4" w:space="0" w:color="auto"/>
              <w:bottom w:val="single" w:sz="4" w:space="0" w:color="auto"/>
              <w:right w:val="single" w:sz="4" w:space="0" w:color="auto"/>
            </w:tcBorders>
            <w:shd w:val="clear" w:color="auto" w:fill="auto"/>
          </w:tcPr>
          <w:p w14:paraId="712A0739" w14:textId="77777777" w:rsidR="00042805" w:rsidRPr="00653F59" w:rsidRDefault="00042805" w:rsidP="00042805">
            <w:pPr>
              <w:widowControl w:val="0"/>
              <w:suppressAutoHyphens/>
              <w:rPr>
                <w:rFonts w:ascii="Arial Narrow" w:hAnsi="Arial Narrow"/>
                <w:sz w:val="32"/>
                <w:u w:val="single"/>
                <w:shd w:val="clear" w:color="auto" w:fill="D0CECE" w:themeFill="background2" w:themeFillShade="E6"/>
              </w:rPr>
            </w:pPr>
          </w:p>
        </w:tc>
      </w:tr>
      <w:tr w:rsidR="00042805" w14:paraId="053CE034" w14:textId="77777777" w:rsidTr="00FD5F92">
        <w:trPr>
          <w:trHeight w:val="521"/>
        </w:trPr>
        <w:tc>
          <w:tcPr>
            <w:tcW w:w="439" w:type="dxa"/>
            <w:tcBorders>
              <w:top w:val="single" w:sz="4" w:space="0" w:color="auto"/>
              <w:left w:val="single" w:sz="4" w:space="0" w:color="auto"/>
              <w:bottom w:val="single" w:sz="4" w:space="0" w:color="auto"/>
              <w:right w:val="single" w:sz="4" w:space="0" w:color="auto"/>
            </w:tcBorders>
            <w:shd w:val="clear" w:color="auto" w:fill="auto"/>
          </w:tcPr>
          <w:p w14:paraId="5F4E2D39" w14:textId="189D856F" w:rsidR="00042805" w:rsidRPr="002F67C0" w:rsidRDefault="00042805" w:rsidP="00042805">
            <w:pPr>
              <w:widowControl w:val="0"/>
              <w:suppressAutoHyphens/>
              <w:ind w:left="30" w:firstLine="0"/>
              <w:jc w:val="left"/>
              <w:rPr>
                <w:rFonts w:ascii="Arial Narrow" w:hAnsi="Arial Narrow"/>
                <w:szCs w:val="18"/>
                <w:u w:val="single"/>
                <w:shd w:val="clear" w:color="auto" w:fill="D0CECE" w:themeFill="background2" w:themeFillShade="E6"/>
              </w:rPr>
            </w:pPr>
            <w:r>
              <w:rPr>
                <w:rFonts w:ascii="Arial Narrow" w:hAnsi="Arial Narrow"/>
                <w:b/>
                <w:bCs/>
                <w:szCs w:val="18"/>
                <w:u w:val="single"/>
              </w:rPr>
              <w:t>4</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2562477D" w14:textId="13E2FEE7" w:rsidR="00042805" w:rsidRPr="002F67C0" w:rsidRDefault="00042805" w:rsidP="00042805">
            <w:pPr>
              <w:widowControl w:val="0"/>
              <w:suppressAutoHyphens/>
              <w:ind w:left="30" w:right="-107" w:firstLine="0"/>
              <w:jc w:val="left"/>
              <w:rPr>
                <w:rFonts w:ascii="Arial Narrow" w:hAnsi="Arial Narrow"/>
                <w:szCs w:val="18"/>
                <w:u w:val="single"/>
                <w:shd w:val="clear" w:color="auto" w:fill="D0CECE" w:themeFill="background2" w:themeFillShade="E6"/>
              </w:rPr>
            </w:pPr>
            <w:r w:rsidRPr="00B07BAF">
              <w:rPr>
                <w:rFonts w:ascii="Arial Narrow" w:hAnsi="Arial Narrow"/>
                <w:szCs w:val="18"/>
              </w:rPr>
              <w:t>Oprogramowanie do zarządzania pracownią komputerową - 1 kpl.</w:t>
            </w:r>
          </w:p>
        </w:tc>
        <w:tc>
          <w:tcPr>
            <w:tcW w:w="7355" w:type="dxa"/>
            <w:tcBorders>
              <w:top w:val="single" w:sz="4" w:space="0" w:color="auto"/>
              <w:left w:val="single" w:sz="4" w:space="0" w:color="auto"/>
              <w:bottom w:val="single" w:sz="4" w:space="0" w:color="auto"/>
              <w:right w:val="single" w:sz="4" w:space="0" w:color="auto"/>
            </w:tcBorders>
            <w:shd w:val="clear" w:color="auto" w:fill="auto"/>
          </w:tcPr>
          <w:p w14:paraId="465D52C3" w14:textId="77777777" w:rsidR="00042805" w:rsidRPr="00653F59" w:rsidRDefault="00042805" w:rsidP="00042805">
            <w:pPr>
              <w:widowControl w:val="0"/>
              <w:suppressAutoHyphens/>
              <w:rPr>
                <w:rFonts w:ascii="Arial Narrow" w:hAnsi="Arial Narrow"/>
                <w:sz w:val="32"/>
                <w:u w:val="single"/>
                <w:shd w:val="clear" w:color="auto" w:fill="D0CECE" w:themeFill="background2" w:themeFillShade="E6"/>
              </w:rPr>
            </w:pPr>
          </w:p>
        </w:tc>
      </w:tr>
      <w:tr w:rsidR="00042805" w14:paraId="40D79EDA" w14:textId="77777777" w:rsidTr="00042805">
        <w:trPr>
          <w:trHeight w:val="768"/>
        </w:trPr>
        <w:tc>
          <w:tcPr>
            <w:tcW w:w="439" w:type="dxa"/>
            <w:tcBorders>
              <w:top w:val="single" w:sz="4" w:space="0" w:color="auto"/>
              <w:left w:val="single" w:sz="4" w:space="0" w:color="auto"/>
              <w:bottom w:val="single" w:sz="4" w:space="0" w:color="auto"/>
              <w:right w:val="single" w:sz="4" w:space="0" w:color="auto"/>
            </w:tcBorders>
            <w:shd w:val="clear" w:color="auto" w:fill="auto"/>
          </w:tcPr>
          <w:p w14:paraId="66145C54" w14:textId="6E14A453" w:rsidR="00042805" w:rsidRPr="002F67C0" w:rsidRDefault="00042805" w:rsidP="00042805">
            <w:pPr>
              <w:widowControl w:val="0"/>
              <w:suppressAutoHyphens/>
              <w:ind w:left="30" w:firstLine="0"/>
              <w:jc w:val="left"/>
              <w:rPr>
                <w:rFonts w:ascii="Arial Narrow" w:hAnsi="Arial Narrow"/>
                <w:szCs w:val="18"/>
                <w:u w:val="single"/>
                <w:shd w:val="clear" w:color="auto" w:fill="D0CECE" w:themeFill="background2" w:themeFillShade="E6"/>
              </w:rPr>
            </w:pPr>
            <w:r w:rsidRPr="003F4500">
              <w:rPr>
                <w:rFonts w:ascii="Arial Narrow" w:hAnsi="Arial Narrow"/>
                <w:b/>
                <w:bCs/>
                <w:szCs w:val="18"/>
                <w:u w:val="single"/>
              </w:rPr>
              <w:t>5</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61A2DC3D" w14:textId="31227FF1" w:rsidR="00042805" w:rsidRPr="002F67C0" w:rsidRDefault="00042805" w:rsidP="00042805">
            <w:pPr>
              <w:widowControl w:val="0"/>
              <w:suppressAutoHyphens/>
              <w:ind w:left="30" w:right="-107" w:firstLine="0"/>
              <w:jc w:val="left"/>
              <w:rPr>
                <w:rFonts w:ascii="Arial Narrow" w:hAnsi="Arial Narrow"/>
                <w:szCs w:val="18"/>
                <w:u w:val="single"/>
                <w:shd w:val="clear" w:color="auto" w:fill="D0CECE" w:themeFill="background2" w:themeFillShade="E6"/>
              </w:rPr>
            </w:pPr>
            <w:r w:rsidRPr="002F67C0">
              <w:rPr>
                <w:rFonts w:ascii="Arial Narrow" w:hAnsi="Arial Narrow"/>
                <w:szCs w:val="18"/>
              </w:rPr>
              <w:t>Oprogramowanie biurowe (14 stanowisk), oprogramowanie antywirusowe (1 szt.) -</w:t>
            </w:r>
            <w:r>
              <w:rPr>
                <w:rFonts w:ascii="Arial Narrow" w:hAnsi="Arial Narrow"/>
                <w:szCs w:val="18"/>
              </w:rPr>
              <w:t xml:space="preserve"> </w:t>
            </w:r>
            <w:r w:rsidRPr="002F67C0">
              <w:rPr>
                <w:rFonts w:ascii="Arial Narrow" w:hAnsi="Arial Narrow"/>
                <w:szCs w:val="18"/>
              </w:rPr>
              <w:t>1 kpl.</w:t>
            </w:r>
          </w:p>
        </w:tc>
        <w:tc>
          <w:tcPr>
            <w:tcW w:w="7355" w:type="dxa"/>
            <w:tcBorders>
              <w:top w:val="single" w:sz="4" w:space="0" w:color="auto"/>
              <w:left w:val="single" w:sz="4" w:space="0" w:color="auto"/>
              <w:bottom w:val="single" w:sz="4" w:space="0" w:color="auto"/>
              <w:right w:val="single" w:sz="4" w:space="0" w:color="auto"/>
            </w:tcBorders>
            <w:shd w:val="clear" w:color="auto" w:fill="auto"/>
          </w:tcPr>
          <w:p w14:paraId="3FE7F610" w14:textId="77777777" w:rsidR="00042805" w:rsidRPr="00653F59" w:rsidRDefault="00042805" w:rsidP="00042805">
            <w:pPr>
              <w:widowControl w:val="0"/>
              <w:suppressAutoHyphens/>
              <w:rPr>
                <w:rFonts w:ascii="Arial Narrow" w:hAnsi="Arial Narrow"/>
                <w:sz w:val="32"/>
                <w:u w:val="single"/>
                <w:shd w:val="clear" w:color="auto" w:fill="D0CECE" w:themeFill="background2" w:themeFillShade="E6"/>
              </w:rPr>
            </w:pPr>
          </w:p>
        </w:tc>
      </w:tr>
      <w:tr w:rsidR="00042805" w14:paraId="40F03245" w14:textId="77777777" w:rsidTr="009165D8">
        <w:trPr>
          <w:trHeight w:val="307"/>
        </w:trPr>
        <w:tc>
          <w:tcPr>
            <w:tcW w:w="439" w:type="dxa"/>
            <w:tcBorders>
              <w:top w:val="single" w:sz="4" w:space="0" w:color="auto"/>
              <w:left w:val="single" w:sz="4" w:space="0" w:color="auto"/>
              <w:bottom w:val="single" w:sz="4" w:space="0" w:color="auto"/>
              <w:right w:val="single" w:sz="4" w:space="0" w:color="auto"/>
            </w:tcBorders>
            <w:shd w:val="clear" w:color="auto" w:fill="auto"/>
          </w:tcPr>
          <w:p w14:paraId="61FA77A3" w14:textId="28F0FC6A" w:rsidR="00042805" w:rsidRPr="002F67C0" w:rsidRDefault="00042805" w:rsidP="00042805">
            <w:pPr>
              <w:widowControl w:val="0"/>
              <w:suppressAutoHyphens/>
              <w:ind w:left="30" w:firstLine="0"/>
              <w:jc w:val="left"/>
              <w:rPr>
                <w:rFonts w:ascii="Arial Narrow" w:hAnsi="Arial Narrow"/>
                <w:szCs w:val="18"/>
                <w:u w:val="single"/>
                <w:shd w:val="clear" w:color="auto" w:fill="D0CECE" w:themeFill="background2" w:themeFillShade="E6"/>
              </w:rPr>
            </w:pPr>
            <w:r w:rsidRPr="003F4500">
              <w:rPr>
                <w:rFonts w:ascii="Arial Narrow" w:hAnsi="Arial Narrow"/>
                <w:b/>
                <w:bCs/>
                <w:szCs w:val="18"/>
                <w:u w:val="single"/>
              </w:rPr>
              <w:t>6</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37A09C4F" w14:textId="6FC85FFC" w:rsidR="00042805" w:rsidRPr="002F67C0" w:rsidRDefault="00042805" w:rsidP="00042805">
            <w:pPr>
              <w:widowControl w:val="0"/>
              <w:suppressAutoHyphens/>
              <w:ind w:left="30" w:right="-107" w:firstLine="0"/>
              <w:jc w:val="left"/>
              <w:rPr>
                <w:rFonts w:ascii="Arial Narrow" w:hAnsi="Arial Narrow"/>
                <w:szCs w:val="18"/>
                <w:u w:val="single"/>
                <w:shd w:val="clear" w:color="auto" w:fill="D0CECE" w:themeFill="background2" w:themeFillShade="E6"/>
              </w:rPr>
            </w:pPr>
            <w:r w:rsidRPr="002F67C0">
              <w:rPr>
                <w:rFonts w:ascii="Arial Narrow" w:hAnsi="Arial Narrow"/>
                <w:szCs w:val="18"/>
              </w:rPr>
              <w:t xml:space="preserve">Zestaw Interaktywny (tablica, projektor, zestaw głośników) </w:t>
            </w:r>
            <w:r>
              <w:rPr>
                <w:rFonts w:ascii="Arial Narrow" w:hAnsi="Arial Narrow"/>
                <w:szCs w:val="18"/>
              </w:rPr>
              <w:t xml:space="preserve">- </w:t>
            </w:r>
            <w:r w:rsidRPr="002F67C0">
              <w:rPr>
                <w:rFonts w:ascii="Arial Narrow" w:hAnsi="Arial Narrow"/>
                <w:szCs w:val="18"/>
              </w:rPr>
              <w:t>1 kpl.</w:t>
            </w:r>
          </w:p>
        </w:tc>
        <w:tc>
          <w:tcPr>
            <w:tcW w:w="7355" w:type="dxa"/>
            <w:tcBorders>
              <w:top w:val="single" w:sz="4" w:space="0" w:color="auto"/>
              <w:left w:val="single" w:sz="4" w:space="0" w:color="auto"/>
              <w:bottom w:val="single" w:sz="4" w:space="0" w:color="auto"/>
              <w:right w:val="single" w:sz="4" w:space="0" w:color="auto"/>
            </w:tcBorders>
            <w:shd w:val="clear" w:color="auto" w:fill="auto"/>
          </w:tcPr>
          <w:p w14:paraId="279958CB" w14:textId="77777777" w:rsidR="00042805" w:rsidRPr="00653F59" w:rsidRDefault="00042805" w:rsidP="00042805">
            <w:pPr>
              <w:widowControl w:val="0"/>
              <w:suppressAutoHyphens/>
              <w:ind w:left="0" w:firstLine="0"/>
              <w:rPr>
                <w:rFonts w:ascii="Arial Narrow" w:hAnsi="Arial Narrow"/>
                <w:sz w:val="32"/>
                <w:u w:val="single"/>
                <w:shd w:val="clear" w:color="auto" w:fill="D0CECE" w:themeFill="background2" w:themeFillShade="E6"/>
              </w:rPr>
            </w:pPr>
          </w:p>
        </w:tc>
      </w:tr>
      <w:tr w:rsidR="00042805" w14:paraId="73CE1225" w14:textId="77777777" w:rsidTr="00B07BAF">
        <w:trPr>
          <w:trHeight w:val="640"/>
        </w:trPr>
        <w:tc>
          <w:tcPr>
            <w:tcW w:w="439" w:type="dxa"/>
            <w:tcBorders>
              <w:top w:val="single" w:sz="4" w:space="0" w:color="auto"/>
              <w:left w:val="single" w:sz="4" w:space="0" w:color="auto"/>
              <w:bottom w:val="single" w:sz="4" w:space="0" w:color="auto"/>
              <w:right w:val="single" w:sz="4" w:space="0" w:color="auto"/>
            </w:tcBorders>
            <w:shd w:val="clear" w:color="auto" w:fill="auto"/>
          </w:tcPr>
          <w:p w14:paraId="04E1CC8B" w14:textId="40103684" w:rsidR="00042805" w:rsidRPr="002F67C0" w:rsidRDefault="00042805" w:rsidP="00042805">
            <w:pPr>
              <w:widowControl w:val="0"/>
              <w:suppressAutoHyphens/>
              <w:ind w:left="30" w:firstLine="0"/>
              <w:jc w:val="left"/>
              <w:rPr>
                <w:rFonts w:ascii="Arial Narrow" w:hAnsi="Arial Narrow"/>
                <w:szCs w:val="18"/>
                <w:u w:val="single"/>
                <w:shd w:val="clear" w:color="auto" w:fill="D0CECE" w:themeFill="background2" w:themeFillShade="E6"/>
              </w:rPr>
            </w:pPr>
            <w:r w:rsidRPr="003F4500">
              <w:rPr>
                <w:rFonts w:ascii="Arial Narrow" w:hAnsi="Arial Narrow"/>
                <w:b/>
                <w:bCs/>
                <w:szCs w:val="18"/>
                <w:u w:val="single"/>
              </w:rPr>
              <w:t>7</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174C9C6A" w14:textId="75172E05" w:rsidR="00042805" w:rsidRPr="00B07BAF" w:rsidRDefault="00042805" w:rsidP="00042805">
            <w:pPr>
              <w:widowControl w:val="0"/>
              <w:suppressAutoHyphens/>
              <w:ind w:left="30" w:right="-107" w:firstLine="0"/>
              <w:jc w:val="left"/>
              <w:rPr>
                <w:rFonts w:ascii="Arial Narrow" w:hAnsi="Arial Narrow"/>
                <w:szCs w:val="18"/>
              </w:rPr>
            </w:pPr>
            <w:r w:rsidRPr="002C07C1">
              <w:rPr>
                <w:rFonts w:ascii="Arial Narrow" w:hAnsi="Arial Narrow"/>
                <w:szCs w:val="18"/>
              </w:rPr>
              <w:t xml:space="preserve">Okablowanie pracowni z elementami sieciowymi (z adaptacją istniejącej sieci) tj. przełączniki sieciowe (2 szt.) </w:t>
            </w:r>
            <w:r w:rsidRPr="002F67C0">
              <w:rPr>
                <w:rFonts w:ascii="Arial Narrow" w:hAnsi="Arial Narrow"/>
                <w:szCs w:val="18"/>
              </w:rPr>
              <w:t>- 1 kpl.</w:t>
            </w:r>
          </w:p>
        </w:tc>
        <w:tc>
          <w:tcPr>
            <w:tcW w:w="7355" w:type="dxa"/>
            <w:tcBorders>
              <w:top w:val="single" w:sz="4" w:space="0" w:color="auto"/>
              <w:left w:val="single" w:sz="4" w:space="0" w:color="auto"/>
              <w:bottom w:val="single" w:sz="4" w:space="0" w:color="auto"/>
              <w:right w:val="single" w:sz="4" w:space="0" w:color="auto"/>
            </w:tcBorders>
            <w:shd w:val="clear" w:color="auto" w:fill="auto"/>
          </w:tcPr>
          <w:p w14:paraId="71195490" w14:textId="77777777" w:rsidR="00042805" w:rsidRPr="00653F59" w:rsidRDefault="00042805" w:rsidP="00042805">
            <w:pPr>
              <w:widowControl w:val="0"/>
              <w:suppressAutoHyphens/>
              <w:rPr>
                <w:rFonts w:ascii="Arial Narrow" w:hAnsi="Arial Narrow"/>
                <w:sz w:val="32"/>
                <w:u w:val="single"/>
                <w:shd w:val="clear" w:color="auto" w:fill="D0CECE" w:themeFill="background2" w:themeFillShade="E6"/>
              </w:rPr>
            </w:pPr>
          </w:p>
        </w:tc>
      </w:tr>
      <w:tr w:rsidR="00042805" w14:paraId="54507CF1" w14:textId="77777777" w:rsidTr="009165D8">
        <w:trPr>
          <w:trHeight w:val="1275"/>
        </w:trPr>
        <w:tc>
          <w:tcPr>
            <w:tcW w:w="10640" w:type="dxa"/>
            <w:gridSpan w:val="3"/>
            <w:tcBorders>
              <w:top w:val="single" w:sz="4" w:space="0" w:color="auto"/>
              <w:left w:val="single" w:sz="4" w:space="0" w:color="auto"/>
              <w:bottom w:val="single" w:sz="4" w:space="0" w:color="auto"/>
              <w:right w:val="single" w:sz="4" w:space="0" w:color="auto"/>
            </w:tcBorders>
            <w:shd w:val="clear" w:color="auto" w:fill="auto"/>
          </w:tcPr>
          <w:p w14:paraId="7B2AD72A" w14:textId="77777777" w:rsidR="00042805" w:rsidRDefault="00042805" w:rsidP="00042805">
            <w:pPr>
              <w:widowControl w:val="0"/>
              <w:suppressAutoHyphens/>
              <w:jc w:val="left"/>
              <w:rPr>
                <w:rFonts w:ascii="Arial Narrow" w:hAnsi="Arial Narrow"/>
                <w:b/>
                <w:szCs w:val="18"/>
                <w:u w:val="single"/>
                <w:shd w:val="clear" w:color="auto" w:fill="D0CECE" w:themeFill="background2" w:themeFillShade="E6"/>
              </w:rPr>
            </w:pPr>
          </w:p>
          <w:p w14:paraId="49336903" w14:textId="358D5C32" w:rsidR="00042805" w:rsidRPr="00542372" w:rsidRDefault="00042805" w:rsidP="00042805">
            <w:pPr>
              <w:widowControl w:val="0"/>
              <w:suppressAutoHyphens/>
              <w:jc w:val="center"/>
              <w:rPr>
                <w:rFonts w:ascii="Arial Narrow" w:hAnsi="Arial Narrow"/>
                <w:b/>
                <w:sz w:val="22"/>
              </w:rPr>
            </w:pPr>
            <w:r w:rsidRPr="00102528">
              <w:rPr>
                <w:rFonts w:ascii="Arial Narrow" w:hAnsi="Arial Narrow"/>
                <w:b/>
                <w:sz w:val="32"/>
                <w:u w:val="single"/>
                <w:shd w:val="clear" w:color="auto" w:fill="D0CECE" w:themeFill="background2" w:themeFillShade="E6"/>
              </w:rPr>
              <w:t>Dział I</w:t>
            </w:r>
            <w:r>
              <w:rPr>
                <w:rFonts w:ascii="Arial Narrow" w:hAnsi="Arial Narrow"/>
                <w:b/>
                <w:sz w:val="32"/>
                <w:u w:val="single"/>
                <w:shd w:val="clear" w:color="auto" w:fill="D0CECE" w:themeFill="background2" w:themeFillShade="E6"/>
              </w:rPr>
              <w:t>V</w:t>
            </w:r>
            <w:r w:rsidRPr="00591AC5">
              <w:rPr>
                <w:rFonts w:ascii="Arial Narrow" w:hAnsi="Arial Narrow"/>
                <w:sz w:val="32"/>
                <w:u w:val="single"/>
                <w:shd w:val="clear" w:color="auto" w:fill="D0CECE" w:themeFill="background2" w:themeFillShade="E6"/>
              </w:rPr>
              <w:t xml:space="preserve"> </w:t>
            </w:r>
            <w:r>
              <w:rPr>
                <w:rFonts w:ascii="Arial Narrow" w:hAnsi="Arial Narrow"/>
                <w:sz w:val="32"/>
                <w:u w:val="single"/>
                <w:shd w:val="clear" w:color="auto" w:fill="D0CECE" w:themeFill="background2" w:themeFillShade="E6"/>
              </w:rPr>
              <w:t xml:space="preserve">                </w:t>
            </w:r>
            <w:r w:rsidRPr="00591AC5">
              <w:rPr>
                <w:rFonts w:ascii="Arial Narrow" w:hAnsi="Arial Narrow"/>
                <w:sz w:val="32"/>
                <w:u w:val="single"/>
                <w:shd w:val="clear" w:color="auto" w:fill="D0CECE" w:themeFill="background2" w:themeFillShade="E6"/>
              </w:rPr>
              <w:t xml:space="preserve">Dostawa wyposażenia wraz z montażem do pracowni językowej </w:t>
            </w:r>
            <w:r>
              <w:rPr>
                <w:rFonts w:ascii="Arial Narrow" w:hAnsi="Arial Narrow"/>
                <w:sz w:val="32"/>
                <w:u w:val="single"/>
                <w:shd w:val="clear" w:color="auto" w:fill="D0CECE" w:themeFill="background2" w:themeFillShade="E6"/>
              </w:rPr>
              <w:br/>
            </w:r>
            <w:r w:rsidRPr="00591AC5">
              <w:rPr>
                <w:rFonts w:ascii="Arial Narrow" w:hAnsi="Arial Narrow"/>
                <w:sz w:val="32"/>
                <w:u w:val="single"/>
                <w:shd w:val="clear" w:color="auto" w:fill="D0CECE" w:themeFill="background2" w:themeFillShade="E6"/>
              </w:rPr>
              <w:t>w SP Nr 1 w Morągu</w:t>
            </w:r>
          </w:p>
        </w:tc>
      </w:tr>
      <w:tr w:rsidR="00042805" w14:paraId="748F6D6A" w14:textId="77777777" w:rsidTr="00A77517">
        <w:trPr>
          <w:trHeight w:val="428"/>
        </w:trPr>
        <w:tc>
          <w:tcPr>
            <w:tcW w:w="439" w:type="dxa"/>
            <w:tcBorders>
              <w:top w:val="single" w:sz="4" w:space="0" w:color="auto"/>
              <w:left w:val="single" w:sz="4" w:space="0" w:color="auto"/>
              <w:bottom w:val="single" w:sz="4" w:space="0" w:color="auto"/>
              <w:right w:val="single" w:sz="4" w:space="0" w:color="auto"/>
            </w:tcBorders>
            <w:shd w:val="clear" w:color="auto" w:fill="auto"/>
          </w:tcPr>
          <w:p w14:paraId="6DA00466" w14:textId="4D1366F6" w:rsidR="00042805" w:rsidRDefault="00042805" w:rsidP="00042805">
            <w:pPr>
              <w:widowControl w:val="0"/>
              <w:suppressAutoHyphens/>
              <w:ind w:left="33" w:firstLine="0"/>
              <w:jc w:val="left"/>
              <w:rPr>
                <w:rFonts w:ascii="Arial Narrow" w:hAnsi="Arial Narrow"/>
                <w:b/>
                <w:bCs/>
                <w:szCs w:val="18"/>
                <w:u w:val="single"/>
              </w:rPr>
            </w:pPr>
            <w:r w:rsidRPr="003F4500">
              <w:rPr>
                <w:rFonts w:ascii="Arial Narrow" w:hAnsi="Arial Narrow"/>
                <w:b/>
                <w:szCs w:val="18"/>
                <w:u w:val="single"/>
                <w:shd w:val="clear" w:color="auto" w:fill="D0CECE" w:themeFill="background2" w:themeFillShade="E6"/>
              </w:rPr>
              <w:t>LP</w:t>
            </w:r>
          </w:p>
        </w:tc>
        <w:tc>
          <w:tcPr>
            <w:tcW w:w="284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ED5B7CA" w14:textId="5188E8B9" w:rsidR="00042805" w:rsidRPr="002F67C0" w:rsidRDefault="00042805" w:rsidP="00042805">
            <w:pPr>
              <w:widowControl w:val="0"/>
              <w:suppressAutoHyphens/>
              <w:ind w:left="33" w:right="-107" w:firstLine="0"/>
              <w:jc w:val="center"/>
              <w:rPr>
                <w:rFonts w:ascii="Arial Narrow" w:hAnsi="Arial Narrow"/>
                <w:szCs w:val="18"/>
              </w:rPr>
            </w:pPr>
            <w:r w:rsidRPr="001728CA">
              <w:rPr>
                <w:rFonts w:ascii="Arial Narrow" w:hAnsi="Arial Narrow"/>
                <w:sz w:val="24"/>
                <w:shd w:val="clear" w:color="auto" w:fill="D0CECE" w:themeFill="background2" w:themeFillShade="E6"/>
              </w:rPr>
              <w:t>Nazwa przedmiotu</w:t>
            </w:r>
          </w:p>
        </w:tc>
        <w:tc>
          <w:tcPr>
            <w:tcW w:w="7355" w:type="dxa"/>
            <w:tcBorders>
              <w:left w:val="single" w:sz="4" w:space="0" w:color="auto"/>
              <w:right w:val="single" w:sz="4" w:space="0" w:color="auto"/>
            </w:tcBorders>
            <w:shd w:val="clear" w:color="auto" w:fill="F4B083" w:themeFill="accent2" w:themeFillTint="99"/>
          </w:tcPr>
          <w:p w14:paraId="57F8883D" w14:textId="0C54F25A" w:rsidR="00042805" w:rsidRPr="00815A65" w:rsidRDefault="00042805" w:rsidP="00042805">
            <w:pPr>
              <w:widowControl w:val="0"/>
              <w:suppressAutoHyphens/>
              <w:jc w:val="center"/>
              <w:rPr>
                <w:rFonts w:ascii="Arial Narrow" w:hAnsi="Arial Narrow"/>
                <w:sz w:val="22"/>
              </w:rPr>
            </w:pPr>
            <w:r w:rsidRPr="001728CA">
              <w:rPr>
                <w:rFonts w:ascii="Arial Narrow" w:hAnsi="Arial Narrow"/>
                <w:sz w:val="24"/>
                <w:shd w:val="clear" w:color="auto" w:fill="D0CECE" w:themeFill="background2" w:themeFillShade="E6"/>
              </w:rPr>
              <w:t>Opis oferowanego przedmiotu</w:t>
            </w:r>
          </w:p>
        </w:tc>
      </w:tr>
      <w:tr w:rsidR="00042805" w14:paraId="4DA2F62C" w14:textId="77777777" w:rsidTr="009165D8">
        <w:trPr>
          <w:trHeight w:val="741"/>
        </w:trPr>
        <w:tc>
          <w:tcPr>
            <w:tcW w:w="439" w:type="dxa"/>
            <w:tcBorders>
              <w:top w:val="single" w:sz="4" w:space="0" w:color="auto"/>
              <w:left w:val="single" w:sz="4" w:space="0" w:color="auto"/>
              <w:bottom w:val="single" w:sz="4" w:space="0" w:color="auto"/>
              <w:right w:val="single" w:sz="4" w:space="0" w:color="auto"/>
            </w:tcBorders>
            <w:shd w:val="clear" w:color="auto" w:fill="auto"/>
          </w:tcPr>
          <w:p w14:paraId="66F531E6" w14:textId="1DC3F7E7" w:rsidR="00042805" w:rsidRPr="002F67C0" w:rsidRDefault="00042805" w:rsidP="00042805">
            <w:pPr>
              <w:widowControl w:val="0"/>
              <w:suppressAutoHyphens/>
              <w:ind w:left="33" w:firstLine="0"/>
              <w:jc w:val="left"/>
              <w:rPr>
                <w:rFonts w:ascii="Arial Narrow" w:hAnsi="Arial Narrow"/>
                <w:b/>
                <w:bCs/>
                <w:szCs w:val="18"/>
                <w:u w:val="single"/>
              </w:rPr>
            </w:pPr>
            <w:r>
              <w:rPr>
                <w:rFonts w:ascii="Arial Narrow" w:hAnsi="Arial Narrow"/>
                <w:b/>
                <w:bCs/>
                <w:szCs w:val="18"/>
                <w:u w:val="single"/>
              </w:rPr>
              <w:t>1</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0B8438E1" w14:textId="471977B8" w:rsidR="00042805" w:rsidRPr="002F67C0" w:rsidRDefault="00042805" w:rsidP="00042805">
            <w:pPr>
              <w:widowControl w:val="0"/>
              <w:suppressAutoHyphens/>
              <w:ind w:left="33" w:right="-107" w:firstLine="0"/>
              <w:jc w:val="left"/>
              <w:rPr>
                <w:rFonts w:ascii="Arial Narrow" w:hAnsi="Arial Narrow"/>
                <w:b/>
                <w:bCs/>
                <w:szCs w:val="18"/>
                <w:u w:val="single"/>
              </w:rPr>
            </w:pPr>
            <w:r w:rsidRPr="002F67C0">
              <w:rPr>
                <w:rFonts w:ascii="Arial Narrow" w:hAnsi="Arial Narrow"/>
                <w:szCs w:val="18"/>
              </w:rPr>
              <w:t xml:space="preserve">Słuchawki z mikrofonem pojemnościowym </w:t>
            </w:r>
            <w:r>
              <w:rPr>
                <w:rFonts w:ascii="Arial Narrow" w:hAnsi="Arial Narrow"/>
                <w:szCs w:val="18"/>
              </w:rPr>
              <w:t xml:space="preserve">- </w:t>
            </w:r>
            <w:r w:rsidRPr="002F67C0">
              <w:rPr>
                <w:rFonts w:ascii="Arial Narrow" w:hAnsi="Arial Narrow"/>
                <w:szCs w:val="18"/>
              </w:rPr>
              <w:t>25 szt.</w:t>
            </w:r>
          </w:p>
        </w:tc>
        <w:tc>
          <w:tcPr>
            <w:tcW w:w="7355" w:type="dxa"/>
            <w:tcBorders>
              <w:left w:val="single" w:sz="4" w:space="0" w:color="auto"/>
              <w:right w:val="single" w:sz="4" w:space="0" w:color="auto"/>
            </w:tcBorders>
            <w:shd w:val="clear" w:color="auto" w:fill="auto"/>
          </w:tcPr>
          <w:p w14:paraId="6A86BA38" w14:textId="77777777" w:rsidR="00042805" w:rsidRPr="00815A65" w:rsidRDefault="00042805" w:rsidP="00042805">
            <w:pPr>
              <w:widowControl w:val="0"/>
              <w:suppressAutoHyphens/>
              <w:rPr>
                <w:rFonts w:ascii="Arial Narrow" w:hAnsi="Arial Narrow"/>
                <w:sz w:val="22"/>
              </w:rPr>
            </w:pPr>
          </w:p>
        </w:tc>
      </w:tr>
      <w:tr w:rsidR="00042805" w14:paraId="5FDFDB52" w14:textId="77777777" w:rsidTr="009165D8">
        <w:trPr>
          <w:trHeight w:val="1417"/>
        </w:trPr>
        <w:tc>
          <w:tcPr>
            <w:tcW w:w="439" w:type="dxa"/>
            <w:tcBorders>
              <w:top w:val="single" w:sz="4" w:space="0" w:color="auto"/>
              <w:left w:val="single" w:sz="4" w:space="0" w:color="auto"/>
              <w:bottom w:val="single" w:sz="4" w:space="0" w:color="auto"/>
              <w:right w:val="single" w:sz="4" w:space="0" w:color="auto"/>
            </w:tcBorders>
            <w:shd w:val="clear" w:color="auto" w:fill="auto"/>
          </w:tcPr>
          <w:p w14:paraId="19601CBB" w14:textId="020A214E" w:rsidR="00042805" w:rsidRPr="002F67C0" w:rsidRDefault="00042805" w:rsidP="00042805">
            <w:pPr>
              <w:widowControl w:val="0"/>
              <w:suppressAutoHyphens/>
              <w:ind w:left="33" w:firstLine="0"/>
              <w:jc w:val="left"/>
              <w:rPr>
                <w:rFonts w:ascii="Arial Narrow" w:hAnsi="Arial Narrow"/>
                <w:szCs w:val="18"/>
              </w:rPr>
            </w:pPr>
            <w:r>
              <w:rPr>
                <w:rFonts w:ascii="Arial Narrow" w:hAnsi="Arial Narrow"/>
                <w:b/>
                <w:bCs/>
                <w:szCs w:val="18"/>
                <w:u w:val="single"/>
              </w:rPr>
              <w:t>2</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7FCACB2D" w14:textId="043D12F7" w:rsidR="00042805" w:rsidRPr="002F67C0" w:rsidRDefault="00042805" w:rsidP="00042805">
            <w:pPr>
              <w:widowControl w:val="0"/>
              <w:suppressAutoHyphens/>
              <w:ind w:left="33" w:right="-107" w:firstLine="0"/>
              <w:jc w:val="left"/>
              <w:rPr>
                <w:rFonts w:ascii="Arial Narrow" w:hAnsi="Arial Narrow"/>
                <w:szCs w:val="18"/>
              </w:rPr>
            </w:pPr>
            <w:r w:rsidRPr="00042805">
              <w:rPr>
                <w:rFonts w:ascii="Arial Narrow" w:hAnsi="Arial Narrow"/>
                <w:szCs w:val="18"/>
              </w:rPr>
              <w:t>Centralna jednostka systemu - cyfrowa regulacja siły głosu z mikrofonów oraz ze źródeł dźwięku, cyfrowa indywidualna regulacja głośności dla każdego ucznia z poziomu programu + komputer - 1 kpl.</w:t>
            </w:r>
          </w:p>
        </w:tc>
        <w:tc>
          <w:tcPr>
            <w:tcW w:w="7355" w:type="dxa"/>
            <w:tcBorders>
              <w:left w:val="single" w:sz="4" w:space="0" w:color="auto"/>
              <w:right w:val="single" w:sz="4" w:space="0" w:color="auto"/>
            </w:tcBorders>
            <w:shd w:val="clear" w:color="auto" w:fill="auto"/>
          </w:tcPr>
          <w:p w14:paraId="21E16B58" w14:textId="77777777" w:rsidR="00042805" w:rsidRPr="00815A65" w:rsidRDefault="00042805" w:rsidP="00042805">
            <w:pPr>
              <w:widowControl w:val="0"/>
              <w:suppressAutoHyphens/>
              <w:ind w:left="0" w:firstLine="0"/>
              <w:rPr>
                <w:rFonts w:ascii="Arial Narrow" w:hAnsi="Arial Narrow"/>
                <w:sz w:val="22"/>
              </w:rPr>
            </w:pPr>
          </w:p>
        </w:tc>
      </w:tr>
      <w:tr w:rsidR="00042805" w14:paraId="68631B25" w14:textId="77777777" w:rsidTr="009165D8">
        <w:trPr>
          <w:trHeight w:val="483"/>
        </w:trPr>
        <w:tc>
          <w:tcPr>
            <w:tcW w:w="439" w:type="dxa"/>
            <w:tcBorders>
              <w:top w:val="single" w:sz="4" w:space="0" w:color="auto"/>
              <w:left w:val="single" w:sz="4" w:space="0" w:color="auto"/>
              <w:bottom w:val="single" w:sz="4" w:space="0" w:color="auto"/>
              <w:right w:val="single" w:sz="4" w:space="0" w:color="auto"/>
            </w:tcBorders>
            <w:shd w:val="clear" w:color="auto" w:fill="auto"/>
          </w:tcPr>
          <w:p w14:paraId="085FC6F6" w14:textId="59AC4C48" w:rsidR="00042805" w:rsidRPr="002F67C0" w:rsidRDefault="00042805" w:rsidP="00042805">
            <w:pPr>
              <w:widowControl w:val="0"/>
              <w:suppressAutoHyphens/>
              <w:ind w:left="33" w:firstLine="0"/>
              <w:jc w:val="left"/>
              <w:rPr>
                <w:rFonts w:ascii="Arial Narrow" w:hAnsi="Arial Narrow"/>
                <w:szCs w:val="18"/>
              </w:rPr>
            </w:pPr>
            <w:r>
              <w:rPr>
                <w:rFonts w:ascii="Arial Narrow" w:hAnsi="Arial Narrow"/>
                <w:b/>
                <w:bCs/>
                <w:szCs w:val="18"/>
                <w:u w:val="single"/>
              </w:rPr>
              <w:t>3</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21819458" w14:textId="77777777" w:rsidR="00042805" w:rsidRDefault="00042805" w:rsidP="00042805">
            <w:pPr>
              <w:widowControl w:val="0"/>
              <w:suppressAutoHyphens/>
              <w:ind w:left="33" w:right="-107" w:firstLine="0"/>
              <w:jc w:val="left"/>
              <w:rPr>
                <w:rFonts w:ascii="Arial Narrow" w:hAnsi="Arial Narrow"/>
                <w:szCs w:val="18"/>
              </w:rPr>
            </w:pPr>
            <w:r w:rsidRPr="002F67C0">
              <w:rPr>
                <w:rFonts w:ascii="Arial Narrow" w:hAnsi="Arial Narrow"/>
                <w:szCs w:val="18"/>
              </w:rPr>
              <w:t xml:space="preserve">Panel przyłączeniowy uczniowski </w:t>
            </w:r>
          </w:p>
          <w:p w14:paraId="29EDB627" w14:textId="2BACDC06" w:rsidR="00042805" w:rsidRPr="002F67C0" w:rsidRDefault="00042805" w:rsidP="00042805">
            <w:pPr>
              <w:widowControl w:val="0"/>
              <w:suppressAutoHyphens/>
              <w:ind w:left="33" w:right="-107" w:firstLine="0"/>
              <w:jc w:val="left"/>
              <w:rPr>
                <w:rFonts w:ascii="Arial Narrow" w:hAnsi="Arial Narrow"/>
                <w:szCs w:val="18"/>
              </w:rPr>
            </w:pPr>
            <w:r>
              <w:rPr>
                <w:rFonts w:ascii="Arial Narrow" w:hAnsi="Arial Narrow"/>
                <w:szCs w:val="18"/>
              </w:rPr>
              <w:t xml:space="preserve">- </w:t>
            </w:r>
            <w:r w:rsidRPr="002F67C0">
              <w:rPr>
                <w:rFonts w:ascii="Arial Narrow" w:hAnsi="Arial Narrow"/>
                <w:szCs w:val="18"/>
              </w:rPr>
              <w:t>24 szt.</w:t>
            </w:r>
          </w:p>
        </w:tc>
        <w:tc>
          <w:tcPr>
            <w:tcW w:w="7355" w:type="dxa"/>
            <w:tcBorders>
              <w:left w:val="single" w:sz="4" w:space="0" w:color="auto"/>
              <w:right w:val="single" w:sz="4" w:space="0" w:color="auto"/>
            </w:tcBorders>
            <w:shd w:val="clear" w:color="auto" w:fill="auto"/>
          </w:tcPr>
          <w:p w14:paraId="1F71B616" w14:textId="77777777" w:rsidR="00042805" w:rsidRPr="00815A65" w:rsidRDefault="00042805" w:rsidP="00042805">
            <w:pPr>
              <w:widowControl w:val="0"/>
              <w:suppressAutoHyphens/>
              <w:rPr>
                <w:rFonts w:ascii="Arial Narrow" w:hAnsi="Arial Narrow"/>
                <w:sz w:val="22"/>
              </w:rPr>
            </w:pPr>
          </w:p>
        </w:tc>
      </w:tr>
      <w:tr w:rsidR="00042805" w14:paraId="430738D0" w14:textId="77777777" w:rsidTr="009165D8">
        <w:trPr>
          <w:trHeight w:val="623"/>
        </w:trPr>
        <w:tc>
          <w:tcPr>
            <w:tcW w:w="439" w:type="dxa"/>
            <w:tcBorders>
              <w:top w:val="single" w:sz="4" w:space="0" w:color="auto"/>
              <w:left w:val="single" w:sz="4" w:space="0" w:color="auto"/>
              <w:bottom w:val="single" w:sz="4" w:space="0" w:color="auto"/>
              <w:right w:val="single" w:sz="4" w:space="0" w:color="auto"/>
            </w:tcBorders>
            <w:shd w:val="clear" w:color="auto" w:fill="auto"/>
          </w:tcPr>
          <w:p w14:paraId="7D35F71C" w14:textId="41F740AC" w:rsidR="00042805" w:rsidRPr="002F67C0" w:rsidRDefault="00042805" w:rsidP="00042805">
            <w:pPr>
              <w:widowControl w:val="0"/>
              <w:suppressAutoHyphens/>
              <w:ind w:left="33" w:firstLine="0"/>
              <w:jc w:val="left"/>
              <w:rPr>
                <w:rFonts w:ascii="Arial Narrow" w:hAnsi="Arial Narrow"/>
                <w:szCs w:val="18"/>
              </w:rPr>
            </w:pPr>
            <w:r>
              <w:rPr>
                <w:rFonts w:ascii="Arial Narrow" w:hAnsi="Arial Narrow"/>
                <w:b/>
                <w:bCs/>
                <w:szCs w:val="18"/>
                <w:u w:val="single"/>
              </w:rPr>
              <w:t>4</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198C5EA1" w14:textId="34CDE4FD" w:rsidR="00042805" w:rsidRPr="002F67C0" w:rsidRDefault="00042805" w:rsidP="00042805">
            <w:pPr>
              <w:widowControl w:val="0"/>
              <w:suppressAutoHyphens/>
              <w:ind w:left="33" w:right="-107" w:firstLine="0"/>
              <w:jc w:val="left"/>
              <w:rPr>
                <w:rFonts w:ascii="Arial Narrow" w:hAnsi="Arial Narrow"/>
                <w:szCs w:val="18"/>
              </w:rPr>
            </w:pPr>
            <w:r w:rsidRPr="002F67C0">
              <w:rPr>
                <w:rFonts w:ascii="Arial Narrow" w:hAnsi="Arial Narrow"/>
                <w:szCs w:val="18"/>
              </w:rPr>
              <w:t xml:space="preserve">Monitor dotykowy 4K LED nie mniej niż 21” </w:t>
            </w:r>
            <w:r>
              <w:rPr>
                <w:rFonts w:ascii="Arial Narrow" w:hAnsi="Arial Narrow"/>
                <w:szCs w:val="18"/>
              </w:rPr>
              <w:t xml:space="preserve">- </w:t>
            </w:r>
            <w:r w:rsidRPr="002F67C0">
              <w:rPr>
                <w:rFonts w:ascii="Arial Narrow" w:hAnsi="Arial Narrow"/>
                <w:szCs w:val="18"/>
              </w:rPr>
              <w:t>1 szt.</w:t>
            </w:r>
          </w:p>
        </w:tc>
        <w:tc>
          <w:tcPr>
            <w:tcW w:w="7355" w:type="dxa"/>
            <w:tcBorders>
              <w:left w:val="single" w:sz="4" w:space="0" w:color="auto"/>
              <w:right w:val="single" w:sz="4" w:space="0" w:color="auto"/>
            </w:tcBorders>
            <w:shd w:val="clear" w:color="auto" w:fill="auto"/>
          </w:tcPr>
          <w:p w14:paraId="39170428" w14:textId="77777777" w:rsidR="00042805" w:rsidRPr="00815A65" w:rsidRDefault="00042805" w:rsidP="00042805">
            <w:pPr>
              <w:widowControl w:val="0"/>
              <w:suppressAutoHyphens/>
              <w:ind w:left="0" w:firstLine="0"/>
              <w:rPr>
                <w:rFonts w:ascii="Arial Narrow" w:hAnsi="Arial Narrow"/>
                <w:sz w:val="22"/>
              </w:rPr>
            </w:pPr>
          </w:p>
        </w:tc>
      </w:tr>
      <w:tr w:rsidR="00042805" w14:paraId="52CCD8A8" w14:textId="77777777" w:rsidTr="009165D8">
        <w:trPr>
          <w:trHeight w:val="744"/>
        </w:trPr>
        <w:tc>
          <w:tcPr>
            <w:tcW w:w="439" w:type="dxa"/>
            <w:tcBorders>
              <w:top w:val="single" w:sz="4" w:space="0" w:color="auto"/>
              <w:left w:val="single" w:sz="4" w:space="0" w:color="auto"/>
              <w:bottom w:val="single" w:sz="4" w:space="0" w:color="auto"/>
              <w:right w:val="single" w:sz="4" w:space="0" w:color="auto"/>
            </w:tcBorders>
            <w:shd w:val="clear" w:color="auto" w:fill="auto"/>
          </w:tcPr>
          <w:p w14:paraId="616E36BD" w14:textId="4578E126" w:rsidR="00042805" w:rsidRPr="002F67C0" w:rsidRDefault="00042805" w:rsidP="00042805">
            <w:pPr>
              <w:widowControl w:val="0"/>
              <w:suppressAutoHyphens/>
              <w:ind w:left="33" w:firstLine="0"/>
              <w:jc w:val="left"/>
              <w:rPr>
                <w:rFonts w:ascii="Arial Narrow" w:hAnsi="Arial Narrow"/>
                <w:szCs w:val="18"/>
              </w:rPr>
            </w:pPr>
            <w:r w:rsidRPr="003F4500">
              <w:rPr>
                <w:rFonts w:ascii="Arial Narrow" w:hAnsi="Arial Narrow"/>
                <w:b/>
                <w:bCs/>
                <w:szCs w:val="18"/>
                <w:u w:val="single"/>
              </w:rPr>
              <w:t>5</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3D153A46" w14:textId="14EADC11" w:rsidR="00042805" w:rsidRPr="002F67C0" w:rsidRDefault="00042805" w:rsidP="00042805">
            <w:pPr>
              <w:widowControl w:val="0"/>
              <w:suppressAutoHyphens/>
              <w:ind w:left="33" w:right="-107" w:firstLine="0"/>
              <w:jc w:val="left"/>
              <w:rPr>
                <w:rFonts w:ascii="Arial Narrow" w:hAnsi="Arial Narrow"/>
                <w:szCs w:val="18"/>
              </w:rPr>
            </w:pPr>
            <w:r w:rsidRPr="002F67C0">
              <w:rPr>
                <w:rFonts w:ascii="Arial Narrow" w:hAnsi="Arial Narrow"/>
                <w:szCs w:val="18"/>
              </w:rPr>
              <w:t xml:space="preserve">Program do zarządzania klasopracownią z komputera i tabletu </w:t>
            </w:r>
            <w:r>
              <w:rPr>
                <w:rFonts w:ascii="Arial Narrow" w:hAnsi="Arial Narrow"/>
                <w:szCs w:val="18"/>
              </w:rPr>
              <w:t xml:space="preserve">- </w:t>
            </w:r>
            <w:r w:rsidRPr="002F67C0">
              <w:rPr>
                <w:rFonts w:ascii="Arial Narrow" w:hAnsi="Arial Narrow"/>
                <w:szCs w:val="18"/>
              </w:rPr>
              <w:t>1 szt.</w:t>
            </w:r>
          </w:p>
        </w:tc>
        <w:tc>
          <w:tcPr>
            <w:tcW w:w="7355" w:type="dxa"/>
            <w:tcBorders>
              <w:left w:val="single" w:sz="4" w:space="0" w:color="auto"/>
              <w:right w:val="single" w:sz="4" w:space="0" w:color="auto"/>
            </w:tcBorders>
            <w:shd w:val="clear" w:color="auto" w:fill="auto"/>
          </w:tcPr>
          <w:p w14:paraId="7269757B" w14:textId="77777777" w:rsidR="00042805" w:rsidRPr="00815A65" w:rsidRDefault="00042805" w:rsidP="00042805">
            <w:pPr>
              <w:widowControl w:val="0"/>
              <w:suppressAutoHyphens/>
              <w:rPr>
                <w:rFonts w:ascii="Arial Narrow" w:hAnsi="Arial Narrow"/>
                <w:sz w:val="22"/>
              </w:rPr>
            </w:pPr>
          </w:p>
        </w:tc>
      </w:tr>
      <w:tr w:rsidR="00042805" w14:paraId="5B8D8E11" w14:textId="77777777" w:rsidTr="009165D8">
        <w:trPr>
          <w:trHeight w:val="1010"/>
        </w:trPr>
        <w:tc>
          <w:tcPr>
            <w:tcW w:w="439" w:type="dxa"/>
            <w:tcBorders>
              <w:top w:val="single" w:sz="4" w:space="0" w:color="auto"/>
              <w:left w:val="single" w:sz="4" w:space="0" w:color="auto"/>
              <w:bottom w:val="single" w:sz="4" w:space="0" w:color="auto"/>
              <w:right w:val="single" w:sz="4" w:space="0" w:color="auto"/>
            </w:tcBorders>
            <w:shd w:val="clear" w:color="auto" w:fill="auto"/>
          </w:tcPr>
          <w:p w14:paraId="3027FBDD" w14:textId="49624067" w:rsidR="00042805" w:rsidRPr="002F67C0" w:rsidRDefault="00042805" w:rsidP="00042805">
            <w:pPr>
              <w:widowControl w:val="0"/>
              <w:suppressAutoHyphens/>
              <w:ind w:left="33" w:firstLine="0"/>
              <w:jc w:val="left"/>
              <w:rPr>
                <w:rFonts w:ascii="Arial Narrow" w:hAnsi="Arial Narrow"/>
                <w:szCs w:val="18"/>
              </w:rPr>
            </w:pPr>
            <w:r w:rsidRPr="003F4500">
              <w:rPr>
                <w:rFonts w:ascii="Arial Narrow" w:hAnsi="Arial Narrow"/>
                <w:b/>
                <w:bCs/>
                <w:szCs w:val="18"/>
                <w:u w:val="single"/>
              </w:rPr>
              <w:t>6</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17A0914E" w14:textId="2B2F5110" w:rsidR="00042805" w:rsidRPr="002F67C0" w:rsidRDefault="00042805" w:rsidP="00042805">
            <w:pPr>
              <w:widowControl w:val="0"/>
              <w:suppressAutoHyphens/>
              <w:ind w:left="33" w:right="-107" w:firstLine="0"/>
              <w:jc w:val="left"/>
              <w:rPr>
                <w:rFonts w:ascii="Arial Narrow" w:hAnsi="Arial Narrow"/>
                <w:szCs w:val="18"/>
              </w:rPr>
            </w:pPr>
            <w:r w:rsidRPr="002F67C0">
              <w:rPr>
                <w:rFonts w:ascii="Arial Narrow" w:hAnsi="Arial Narrow"/>
                <w:szCs w:val="18"/>
              </w:rPr>
              <w:t xml:space="preserve">Oprogramowania do cyfrowego nagrywania rozmów uczniów - magnetofon cyfrowy </w:t>
            </w:r>
            <w:r>
              <w:rPr>
                <w:rFonts w:ascii="Arial Narrow" w:hAnsi="Arial Narrow"/>
                <w:szCs w:val="18"/>
              </w:rPr>
              <w:t xml:space="preserve">- </w:t>
            </w:r>
            <w:r w:rsidRPr="002F67C0">
              <w:rPr>
                <w:rFonts w:ascii="Arial Narrow" w:hAnsi="Arial Narrow"/>
                <w:szCs w:val="18"/>
              </w:rPr>
              <w:t>1 szt.</w:t>
            </w:r>
          </w:p>
        </w:tc>
        <w:tc>
          <w:tcPr>
            <w:tcW w:w="7355" w:type="dxa"/>
            <w:tcBorders>
              <w:left w:val="single" w:sz="4" w:space="0" w:color="auto"/>
              <w:right w:val="single" w:sz="4" w:space="0" w:color="auto"/>
            </w:tcBorders>
            <w:shd w:val="clear" w:color="auto" w:fill="auto"/>
          </w:tcPr>
          <w:p w14:paraId="05F322E0" w14:textId="77777777" w:rsidR="00042805" w:rsidRPr="00815A65" w:rsidRDefault="00042805" w:rsidP="00042805">
            <w:pPr>
              <w:widowControl w:val="0"/>
              <w:suppressAutoHyphens/>
              <w:rPr>
                <w:rFonts w:ascii="Arial Narrow" w:hAnsi="Arial Narrow"/>
                <w:sz w:val="22"/>
              </w:rPr>
            </w:pPr>
          </w:p>
        </w:tc>
      </w:tr>
      <w:tr w:rsidR="00042805" w14:paraId="06F37871" w14:textId="77777777" w:rsidTr="009165D8">
        <w:trPr>
          <w:trHeight w:val="541"/>
        </w:trPr>
        <w:tc>
          <w:tcPr>
            <w:tcW w:w="439" w:type="dxa"/>
            <w:tcBorders>
              <w:top w:val="single" w:sz="4" w:space="0" w:color="auto"/>
              <w:left w:val="single" w:sz="4" w:space="0" w:color="auto"/>
              <w:bottom w:val="single" w:sz="4" w:space="0" w:color="auto"/>
              <w:right w:val="single" w:sz="4" w:space="0" w:color="auto"/>
            </w:tcBorders>
            <w:shd w:val="clear" w:color="auto" w:fill="auto"/>
          </w:tcPr>
          <w:p w14:paraId="0638E561" w14:textId="594D81D6" w:rsidR="00042805" w:rsidRPr="002F67C0" w:rsidRDefault="00042805" w:rsidP="00042805">
            <w:pPr>
              <w:widowControl w:val="0"/>
              <w:suppressAutoHyphens/>
              <w:ind w:left="33" w:firstLine="0"/>
              <w:jc w:val="left"/>
              <w:rPr>
                <w:rFonts w:ascii="Arial Narrow" w:hAnsi="Arial Narrow"/>
                <w:szCs w:val="18"/>
              </w:rPr>
            </w:pPr>
            <w:r w:rsidRPr="003F4500">
              <w:rPr>
                <w:rFonts w:ascii="Arial Narrow" w:hAnsi="Arial Narrow"/>
                <w:b/>
                <w:bCs/>
                <w:szCs w:val="18"/>
                <w:u w:val="single"/>
              </w:rPr>
              <w:t>7</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608FFFD6" w14:textId="745749E1" w:rsidR="00042805" w:rsidRPr="002F67C0" w:rsidRDefault="00042805" w:rsidP="00042805">
            <w:pPr>
              <w:widowControl w:val="0"/>
              <w:suppressAutoHyphens/>
              <w:ind w:left="33" w:right="-107" w:firstLine="0"/>
              <w:jc w:val="left"/>
              <w:rPr>
                <w:rFonts w:ascii="Arial Narrow" w:hAnsi="Arial Narrow"/>
                <w:szCs w:val="18"/>
              </w:rPr>
            </w:pPr>
            <w:r w:rsidRPr="002F67C0">
              <w:rPr>
                <w:rFonts w:ascii="Arial Narrow" w:hAnsi="Arial Narrow"/>
                <w:szCs w:val="18"/>
              </w:rPr>
              <w:t xml:space="preserve">Okablowanie systemowe </w:t>
            </w:r>
            <w:r>
              <w:rPr>
                <w:rFonts w:ascii="Arial Narrow" w:hAnsi="Arial Narrow"/>
                <w:szCs w:val="18"/>
              </w:rPr>
              <w:t xml:space="preserve">- </w:t>
            </w:r>
            <w:r w:rsidRPr="002F67C0">
              <w:rPr>
                <w:rFonts w:ascii="Arial Narrow" w:hAnsi="Arial Narrow"/>
                <w:szCs w:val="18"/>
              </w:rPr>
              <w:t>24 szt.</w:t>
            </w:r>
          </w:p>
        </w:tc>
        <w:tc>
          <w:tcPr>
            <w:tcW w:w="7355" w:type="dxa"/>
            <w:tcBorders>
              <w:left w:val="single" w:sz="4" w:space="0" w:color="auto"/>
              <w:right w:val="single" w:sz="4" w:space="0" w:color="auto"/>
            </w:tcBorders>
            <w:shd w:val="clear" w:color="auto" w:fill="auto"/>
          </w:tcPr>
          <w:p w14:paraId="0F569088" w14:textId="77777777" w:rsidR="00042805" w:rsidRPr="00815A65" w:rsidRDefault="00042805" w:rsidP="00042805">
            <w:pPr>
              <w:widowControl w:val="0"/>
              <w:suppressAutoHyphens/>
              <w:rPr>
                <w:rFonts w:ascii="Arial Narrow" w:hAnsi="Arial Narrow"/>
                <w:sz w:val="22"/>
              </w:rPr>
            </w:pPr>
          </w:p>
        </w:tc>
      </w:tr>
      <w:tr w:rsidR="00042805" w14:paraId="3AD288F0" w14:textId="77777777" w:rsidTr="009165D8">
        <w:trPr>
          <w:trHeight w:val="704"/>
        </w:trPr>
        <w:tc>
          <w:tcPr>
            <w:tcW w:w="439" w:type="dxa"/>
            <w:tcBorders>
              <w:top w:val="single" w:sz="4" w:space="0" w:color="auto"/>
              <w:left w:val="single" w:sz="4" w:space="0" w:color="auto"/>
              <w:bottom w:val="single" w:sz="4" w:space="0" w:color="auto"/>
              <w:right w:val="single" w:sz="4" w:space="0" w:color="auto"/>
            </w:tcBorders>
            <w:shd w:val="clear" w:color="auto" w:fill="auto"/>
          </w:tcPr>
          <w:p w14:paraId="32D73F30" w14:textId="0D7AE774" w:rsidR="00042805" w:rsidRPr="002F67C0" w:rsidRDefault="00042805" w:rsidP="00042805">
            <w:pPr>
              <w:widowControl w:val="0"/>
              <w:suppressAutoHyphens/>
              <w:ind w:left="33" w:firstLine="0"/>
              <w:jc w:val="left"/>
              <w:rPr>
                <w:rFonts w:ascii="Arial Narrow" w:hAnsi="Arial Narrow"/>
                <w:szCs w:val="18"/>
              </w:rPr>
            </w:pPr>
            <w:r>
              <w:rPr>
                <w:rFonts w:ascii="Arial Narrow" w:hAnsi="Arial Narrow"/>
                <w:b/>
                <w:bCs/>
                <w:szCs w:val="18"/>
                <w:u w:val="single"/>
              </w:rPr>
              <w:t>8</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45604205" w14:textId="27A75EFE" w:rsidR="00042805" w:rsidRPr="002F67C0" w:rsidRDefault="00042805" w:rsidP="00042805">
            <w:pPr>
              <w:widowControl w:val="0"/>
              <w:suppressAutoHyphens/>
              <w:ind w:left="33" w:right="-107" w:firstLine="0"/>
              <w:jc w:val="left"/>
              <w:rPr>
                <w:rFonts w:ascii="Arial Narrow" w:hAnsi="Arial Narrow"/>
                <w:szCs w:val="18"/>
              </w:rPr>
            </w:pPr>
            <w:r w:rsidRPr="002F67C0">
              <w:rPr>
                <w:rFonts w:ascii="Arial Narrow" w:hAnsi="Arial Narrow"/>
                <w:szCs w:val="18"/>
              </w:rPr>
              <w:t xml:space="preserve">Zintegrowany wzmacniacz stereo 2 x 45W z regulacją siły głosu </w:t>
            </w:r>
            <w:r>
              <w:rPr>
                <w:rFonts w:ascii="Arial Narrow" w:hAnsi="Arial Narrow"/>
                <w:szCs w:val="18"/>
              </w:rPr>
              <w:t xml:space="preserve">- </w:t>
            </w:r>
            <w:r w:rsidRPr="002F67C0">
              <w:rPr>
                <w:rFonts w:ascii="Arial Narrow" w:hAnsi="Arial Narrow"/>
                <w:szCs w:val="18"/>
              </w:rPr>
              <w:t>1 szt.</w:t>
            </w:r>
          </w:p>
        </w:tc>
        <w:tc>
          <w:tcPr>
            <w:tcW w:w="7355" w:type="dxa"/>
            <w:tcBorders>
              <w:left w:val="single" w:sz="4" w:space="0" w:color="auto"/>
              <w:right w:val="single" w:sz="4" w:space="0" w:color="auto"/>
            </w:tcBorders>
            <w:shd w:val="clear" w:color="auto" w:fill="auto"/>
          </w:tcPr>
          <w:p w14:paraId="18D191C9" w14:textId="77777777" w:rsidR="00042805" w:rsidRPr="00815A65" w:rsidRDefault="00042805" w:rsidP="00042805">
            <w:pPr>
              <w:widowControl w:val="0"/>
              <w:suppressAutoHyphens/>
              <w:rPr>
                <w:rFonts w:ascii="Arial Narrow" w:hAnsi="Arial Narrow"/>
                <w:sz w:val="22"/>
              </w:rPr>
            </w:pPr>
          </w:p>
        </w:tc>
      </w:tr>
      <w:tr w:rsidR="00042805" w14:paraId="19216AA2" w14:textId="77777777" w:rsidTr="009165D8">
        <w:trPr>
          <w:trHeight w:val="505"/>
        </w:trPr>
        <w:tc>
          <w:tcPr>
            <w:tcW w:w="439" w:type="dxa"/>
            <w:tcBorders>
              <w:top w:val="single" w:sz="4" w:space="0" w:color="auto"/>
              <w:left w:val="single" w:sz="4" w:space="0" w:color="auto"/>
              <w:bottom w:val="single" w:sz="4" w:space="0" w:color="auto"/>
              <w:right w:val="single" w:sz="4" w:space="0" w:color="auto"/>
            </w:tcBorders>
            <w:shd w:val="clear" w:color="auto" w:fill="auto"/>
          </w:tcPr>
          <w:p w14:paraId="5FDDAED1" w14:textId="3F0E1885" w:rsidR="00042805" w:rsidRPr="002F67C0" w:rsidRDefault="00042805" w:rsidP="00042805">
            <w:pPr>
              <w:widowControl w:val="0"/>
              <w:suppressAutoHyphens/>
              <w:ind w:left="33" w:firstLine="0"/>
              <w:jc w:val="left"/>
              <w:rPr>
                <w:rFonts w:ascii="Arial Narrow" w:hAnsi="Arial Narrow"/>
                <w:szCs w:val="18"/>
              </w:rPr>
            </w:pPr>
            <w:r>
              <w:rPr>
                <w:rFonts w:ascii="Arial Narrow" w:hAnsi="Arial Narrow"/>
                <w:b/>
                <w:bCs/>
                <w:szCs w:val="18"/>
                <w:u w:val="single"/>
              </w:rPr>
              <w:t>9</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39DC2C84" w14:textId="5F0FA63C" w:rsidR="00042805" w:rsidRPr="002F67C0" w:rsidRDefault="00042805" w:rsidP="00042805">
            <w:pPr>
              <w:widowControl w:val="0"/>
              <w:suppressAutoHyphens/>
              <w:ind w:left="33" w:right="-107" w:firstLine="0"/>
              <w:jc w:val="left"/>
              <w:rPr>
                <w:rFonts w:ascii="Arial Narrow" w:hAnsi="Arial Narrow"/>
                <w:szCs w:val="18"/>
              </w:rPr>
            </w:pPr>
            <w:r w:rsidRPr="002F67C0">
              <w:rPr>
                <w:rFonts w:ascii="Arial Narrow" w:hAnsi="Arial Narrow"/>
                <w:szCs w:val="18"/>
              </w:rPr>
              <w:t xml:space="preserve">Głośnik do zabudowy w biurku </w:t>
            </w:r>
            <w:r>
              <w:rPr>
                <w:rFonts w:ascii="Arial Narrow" w:hAnsi="Arial Narrow"/>
                <w:szCs w:val="18"/>
              </w:rPr>
              <w:t xml:space="preserve">- </w:t>
            </w:r>
            <w:r w:rsidRPr="002F67C0">
              <w:rPr>
                <w:rFonts w:ascii="Arial Narrow" w:hAnsi="Arial Narrow"/>
                <w:szCs w:val="18"/>
              </w:rPr>
              <w:t>1 szt.</w:t>
            </w:r>
          </w:p>
        </w:tc>
        <w:tc>
          <w:tcPr>
            <w:tcW w:w="7355" w:type="dxa"/>
            <w:tcBorders>
              <w:left w:val="single" w:sz="4" w:space="0" w:color="auto"/>
              <w:right w:val="single" w:sz="4" w:space="0" w:color="auto"/>
            </w:tcBorders>
            <w:shd w:val="clear" w:color="auto" w:fill="auto"/>
          </w:tcPr>
          <w:p w14:paraId="4EA488D0" w14:textId="77777777" w:rsidR="00042805" w:rsidRPr="00815A65" w:rsidRDefault="00042805" w:rsidP="00042805">
            <w:pPr>
              <w:widowControl w:val="0"/>
              <w:suppressAutoHyphens/>
              <w:rPr>
                <w:rFonts w:ascii="Arial Narrow" w:hAnsi="Arial Narrow"/>
                <w:sz w:val="22"/>
              </w:rPr>
            </w:pPr>
          </w:p>
        </w:tc>
      </w:tr>
      <w:tr w:rsidR="00042805" w14:paraId="772A3F1B" w14:textId="77777777" w:rsidTr="009165D8">
        <w:trPr>
          <w:trHeight w:val="706"/>
        </w:trPr>
        <w:tc>
          <w:tcPr>
            <w:tcW w:w="439" w:type="dxa"/>
            <w:tcBorders>
              <w:top w:val="single" w:sz="4" w:space="0" w:color="auto"/>
              <w:left w:val="single" w:sz="4" w:space="0" w:color="auto"/>
              <w:bottom w:val="single" w:sz="4" w:space="0" w:color="auto"/>
              <w:right w:val="single" w:sz="4" w:space="0" w:color="auto"/>
            </w:tcBorders>
            <w:shd w:val="clear" w:color="auto" w:fill="auto"/>
          </w:tcPr>
          <w:p w14:paraId="43313AA3" w14:textId="1ABFE63E" w:rsidR="00042805" w:rsidRPr="002F67C0" w:rsidRDefault="00042805" w:rsidP="00042805">
            <w:pPr>
              <w:widowControl w:val="0"/>
              <w:suppressAutoHyphens/>
              <w:ind w:left="33" w:firstLine="0"/>
              <w:jc w:val="left"/>
              <w:rPr>
                <w:rFonts w:ascii="Arial Narrow" w:hAnsi="Arial Narrow"/>
                <w:szCs w:val="18"/>
              </w:rPr>
            </w:pPr>
            <w:r>
              <w:rPr>
                <w:rFonts w:ascii="Arial Narrow" w:hAnsi="Arial Narrow"/>
                <w:b/>
                <w:bCs/>
                <w:szCs w:val="18"/>
                <w:u w:val="single"/>
              </w:rPr>
              <w:t>10</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4469D8BE" w14:textId="54DABAC8" w:rsidR="00042805" w:rsidRDefault="00042805" w:rsidP="00042805">
            <w:pPr>
              <w:widowControl w:val="0"/>
              <w:suppressAutoHyphens/>
              <w:ind w:left="33" w:right="-107" w:firstLine="0"/>
              <w:jc w:val="left"/>
              <w:rPr>
                <w:rFonts w:ascii="Arial Narrow" w:hAnsi="Arial Narrow"/>
                <w:szCs w:val="18"/>
              </w:rPr>
            </w:pPr>
            <w:r w:rsidRPr="002F67C0">
              <w:rPr>
                <w:rFonts w:ascii="Arial Narrow" w:hAnsi="Arial Narrow"/>
                <w:szCs w:val="18"/>
              </w:rPr>
              <w:t>Stolik uczniowski 2 osobowy (piła</w:t>
            </w:r>
            <w:r>
              <w:rPr>
                <w:rFonts w:ascii="Arial Narrow" w:hAnsi="Arial Narrow"/>
                <w:szCs w:val="18"/>
              </w:rPr>
              <w:t>/fala</w:t>
            </w:r>
            <w:r w:rsidRPr="002F67C0">
              <w:rPr>
                <w:rFonts w:ascii="Arial Narrow" w:hAnsi="Arial Narrow"/>
                <w:szCs w:val="18"/>
              </w:rPr>
              <w:t xml:space="preserve">) </w:t>
            </w:r>
          </w:p>
          <w:p w14:paraId="32047EE0" w14:textId="0E288B04" w:rsidR="00042805" w:rsidRPr="002F67C0" w:rsidRDefault="00042805" w:rsidP="00042805">
            <w:pPr>
              <w:widowControl w:val="0"/>
              <w:suppressAutoHyphens/>
              <w:ind w:left="33" w:right="-107" w:firstLine="0"/>
              <w:jc w:val="left"/>
              <w:rPr>
                <w:rFonts w:ascii="Arial Narrow" w:hAnsi="Arial Narrow"/>
                <w:szCs w:val="18"/>
              </w:rPr>
            </w:pPr>
            <w:r>
              <w:rPr>
                <w:rFonts w:ascii="Arial Narrow" w:hAnsi="Arial Narrow"/>
                <w:szCs w:val="18"/>
              </w:rPr>
              <w:t xml:space="preserve">- </w:t>
            </w:r>
            <w:r w:rsidRPr="002F67C0">
              <w:rPr>
                <w:rFonts w:ascii="Arial Narrow" w:hAnsi="Arial Narrow"/>
                <w:szCs w:val="18"/>
              </w:rPr>
              <w:t>12 szt.</w:t>
            </w:r>
          </w:p>
        </w:tc>
        <w:tc>
          <w:tcPr>
            <w:tcW w:w="7355" w:type="dxa"/>
            <w:tcBorders>
              <w:left w:val="single" w:sz="4" w:space="0" w:color="auto"/>
              <w:right w:val="single" w:sz="4" w:space="0" w:color="auto"/>
            </w:tcBorders>
            <w:shd w:val="clear" w:color="auto" w:fill="auto"/>
          </w:tcPr>
          <w:p w14:paraId="71842FCA" w14:textId="77777777" w:rsidR="00042805" w:rsidRPr="00815A65" w:rsidRDefault="00042805" w:rsidP="00042805">
            <w:pPr>
              <w:widowControl w:val="0"/>
              <w:suppressAutoHyphens/>
              <w:rPr>
                <w:rFonts w:ascii="Arial Narrow" w:hAnsi="Arial Narrow"/>
                <w:sz w:val="22"/>
              </w:rPr>
            </w:pPr>
          </w:p>
        </w:tc>
      </w:tr>
      <w:tr w:rsidR="00042805" w14:paraId="431D55DE" w14:textId="77777777" w:rsidTr="009165D8">
        <w:trPr>
          <w:trHeight w:val="762"/>
        </w:trPr>
        <w:tc>
          <w:tcPr>
            <w:tcW w:w="439" w:type="dxa"/>
            <w:tcBorders>
              <w:top w:val="single" w:sz="4" w:space="0" w:color="auto"/>
              <w:left w:val="single" w:sz="4" w:space="0" w:color="auto"/>
              <w:bottom w:val="single" w:sz="4" w:space="0" w:color="auto"/>
              <w:right w:val="single" w:sz="4" w:space="0" w:color="auto"/>
            </w:tcBorders>
            <w:shd w:val="clear" w:color="auto" w:fill="auto"/>
          </w:tcPr>
          <w:p w14:paraId="537EFD7F" w14:textId="4EF09058" w:rsidR="00042805" w:rsidRPr="002F67C0" w:rsidRDefault="00042805" w:rsidP="00042805">
            <w:pPr>
              <w:widowControl w:val="0"/>
              <w:suppressAutoHyphens/>
              <w:ind w:left="33" w:firstLine="0"/>
              <w:jc w:val="left"/>
              <w:rPr>
                <w:rFonts w:ascii="Arial Narrow" w:hAnsi="Arial Narrow"/>
                <w:szCs w:val="18"/>
              </w:rPr>
            </w:pPr>
            <w:r>
              <w:rPr>
                <w:rFonts w:ascii="Arial Narrow" w:hAnsi="Arial Narrow"/>
                <w:b/>
                <w:bCs/>
                <w:szCs w:val="18"/>
                <w:u w:val="single"/>
              </w:rPr>
              <w:t>11</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7A26FC4C" w14:textId="50B6BD6C" w:rsidR="00042805" w:rsidRPr="002F67C0" w:rsidRDefault="00042805" w:rsidP="00042805">
            <w:pPr>
              <w:widowControl w:val="0"/>
              <w:suppressAutoHyphens/>
              <w:ind w:left="33" w:right="-107" w:firstLine="0"/>
              <w:jc w:val="left"/>
              <w:rPr>
                <w:rFonts w:ascii="Arial Narrow" w:hAnsi="Arial Narrow"/>
                <w:szCs w:val="18"/>
              </w:rPr>
            </w:pPr>
            <w:r w:rsidRPr="002F67C0">
              <w:rPr>
                <w:rFonts w:ascii="Arial Narrow" w:hAnsi="Arial Narrow"/>
                <w:szCs w:val="18"/>
              </w:rPr>
              <w:t xml:space="preserve">Biurko nauczycielskie z szafką na komputer, szafka na dokumenty </w:t>
            </w:r>
            <w:r>
              <w:rPr>
                <w:rFonts w:ascii="Arial Narrow" w:hAnsi="Arial Narrow"/>
                <w:szCs w:val="18"/>
              </w:rPr>
              <w:t xml:space="preserve">- </w:t>
            </w:r>
            <w:r w:rsidRPr="002F67C0">
              <w:rPr>
                <w:rFonts w:ascii="Arial Narrow" w:hAnsi="Arial Narrow"/>
                <w:szCs w:val="18"/>
              </w:rPr>
              <w:t>1 szt.</w:t>
            </w:r>
          </w:p>
        </w:tc>
        <w:tc>
          <w:tcPr>
            <w:tcW w:w="7355" w:type="dxa"/>
            <w:tcBorders>
              <w:left w:val="single" w:sz="4" w:space="0" w:color="auto"/>
              <w:right w:val="single" w:sz="4" w:space="0" w:color="auto"/>
            </w:tcBorders>
            <w:shd w:val="clear" w:color="auto" w:fill="auto"/>
          </w:tcPr>
          <w:p w14:paraId="44A9DA02" w14:textId="43706392" w:rsidR="00042805" w:rsidRPr="00815A65" w:rsidRDefault="00042805" w:rsidP="00042805">
            <w:pPr>
              <w:widowControl w:val="0"/>
              <w:suppressAutoHyphens/>
              <w:ind w:left="0" w:firstLine="0"/>
              <w:rPr>
                <w:rFonts w:ascii="Arial Narrow" w:hAnsi="Arial Narrow"/>
                <w:sz w:val="22"/>
              </w:rPr>
            </w:pPr>
            <w:r>
              <w:rPr>
                <w:rFonts w:ascii="Arial Narrow" w:hAnsi="Arial Narrow"/>
                <w:sz w:val="22"/>
              </w:rPr>
              <w:t xml:space="preserve"> </w:t>
            </w:r>
          </w:p>
        </w:tc>
      </w:tr>
      <w:tr w:rsidR="00042805" w14:paraId="370662DE" w14:textId="77777777" w:rsidTr="009165D8">
        <w:trPr>
          <w:trHeight w:val="487"/>
        </w:trPr>
        <w:tc>
          <w:tcPr>
            <w:tcW w:w="439" w:type="dxa"/>
            <w:tcBorders>
              <w:top w:val="single" w:sz="4" w:space="0" w:color="auto"/>
              <w:left w:val="single" w:sz="4" w:space="0" w:color="auto"/>
              <w:bottom w:val="single" w:sz="4" w:space="0" w:color="auto"/>
              <w:right w:val="single" w:sz="4" w:space="0" w:color="auto"/>
            </w:tcBorders>
            <w:shd w:val="clear" w:color="auto" w:fill="auto"/>
          </w:tcPr>
          <w:p w14:paraId="2B31B31D" w14:textId="7DDE662B" w:rsidR="00042805" w:rsidRPr="002F67C0" w:rsidRDefault="00042805" w:rsidP="00042805">
            <w:pPr>
              <w:widowControl w:val="0"/>
              <w:suppressAutoHyphens/>
              <w:ind w:left="33" w:firstLine="0"/>
              <w:jc w:val="left"/>
              <w:rPr>
                <w:rFonts w:ascii="Arial Narrow" w:hAnsi="Arial Narrow"/>
                <w:szCs w:val="18"/>
              </w:rPr>
            </w:pPr>
            <w:r>
              <w:rPr>
                <w:rFonts w:ascii="Arial Narrow" w:hAnsi="Arial Narrow"/>
                <w:b/>
                <w:bCs/>
                <w:szCs w:val="18"/>
                <w:u w:val="single"/>
              </w:rPr>
              <w:t>12</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3A592B4A" w14:textId="130EB0E2" w:rsidR="00042805" w:rsidRPr="002F67C0" w:rsidRDefault="00042805" w:rsidP="00042805">
            <w:pPr>
              <w:widowControl w:val="0"/>
              <w:suppressAutoHyphens/>
              <w:ind w:left="33" w:right="-107" w:firstLine="0"/>
              <w:jc w:val="left"/>
              <w:rPr>
                <w:rFonts w:ascii="Arial Narrow" w:hAnsi="Arial Narrow"/>
                <w:szCs w:val="18"/>
              </w:rPr>
            </w:pPr>
            <w:r w:rsidRPr="002F67C0">
              <w:rPr>
                <w:rFonts w:ascii="Arial Narrow" w:hAnsi="Arial Narrow"/>
                <w:szCs w:val="18"/>
              </w:rPr>
              <w:t xml:space="preserve">Regulowane krzesło szkolne </w:t>
            </w:r>
            <w:r>
              <w:rPr>
                <w:rFonts w:ascii="Arial Narrow" w:hAnsi="Arial Narrow"/>
                <w:szCs w:val="18"/>
              </w:rPr>
              <w:t xml:space="preserve">- </w:t>
            </w:r>
            <w:r w:rsidRPr="002F67C0">
              <w:rPr>
                <w:rFonts w:ascii="Arial Narrow" w:hAnsi="Arial Narrow"/>
                <w:szCs w:val="18"/>
              </w:rPr>
              <w:t>24 szt.</w:t>
            </w:r>
          </w:p>
        </w:tc>
        <w:tc>
          <w:tcPr>
            <w:tcW w:w="7355" w:type="dxa"/>
            <w:tcBorders>
              <w:left w:val="single" w:sz="4" w:space="0" w:color="auto"/>
              <w:right w:val="single" w:sz="4" w:space="0" w:color="auto"/>
            </w:tcBorders>
            <w:shd w:val="clear" w:color="auto" w:fill="auto"/>
          </w:tcPr>
          <w:p w14:paraId="09DE7A4C" w14:textId="77777777" w:rsidR="00042805" w:rsidRDefault="00042805" w:rsidP="00042805">
            <w:pPr>
              <w:widowControl w:val="0"/>
              <w:suppressAutoHyphens/>
              <w:rPr>
                <w:rFonts w:ascii="Arial Narrow" w:hAnsi="Arial Narrow"/>
                <w:sz w:val="22"/>
              </w:rPr>
            </w:pPr>
          </w:p>
        </w:tc>
      </w:tr>
      <w:tr w:rsidR="00042805" w14:paraId="707883C2" w14:textId="77777777" w:rsidTr="009165D8">
        <w:trPr>
          <w:trHeight w:val="565"/>
        </w:trPr>
        <w:tc>
          <w:tcPr>
            <w:tcW w:w="439" w:type="dxa"/>
            <w:tcBorders>
              <w:top w:val="single" w:sz="4" w:space="0" w:color="auto"/>
              <w:left w:val="single" w:sz="4" w:space="0" w:color="auto"/>
              <w:bottom w:val="single" w:sz="4" w:space="0" w:color="auto"/>
              <w:right w:val="single" w:sz="4" w:space="0" w:color="auto"/>
            </w:tcBorders>
            <w:shd w:val="clear" w:color="auto" w:fill="auto"/>
          </w:tcPr>
          <w:p w14:paraId="07D32B42" w14:textId="58027688" w:rsidR="00042805" w:rsidRPr="002F67C0" w:rsidRDefault="00042805" w:rsidP="00042805">
            <w:pPr>
              <w:widowControl w:val="0"/>
              <w:suppressAutoHyphens/>
              <w:ind w:left="33" w:firstLine="0"/>
              <w:jc w:val="left"/>
              <w:rPr>
                <w:rFonts w:ascii="Arial Narrow" w:hAnsi="Arial Narrow"/>
                <w:szCs w:val="18"/>
              </w:rPr>
            </w:pPr>
            <w:r>
              <w:rPr>
                <w:rFonts w:ascii="Arial Narrow" w:hAnsi="Arial Narrow"/>
                <w:b/>
                <w:bCs/>
                <w:szCs w:val="18"/>
                <w:u w:val="single"/>
              </w:rPr>
              <w:t>13</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3BA41893" w14:textId="77777777" w:rsidR="00042805" w:rsidRDefault="00042805" w:rsidP="00042805">
            <w:pPr>
              <w:widowControl w:val="0"/>
              <w:suppressAutoHyphens/>
              <w:ind w:left="33" w:right="-107" w:firstLine="0"/>
              <w:jc w:val="left"/>
              <w:rPr>
                <w:rFonts w:ascii="Arial Narrow" w:hAnsi="Arial Narrow"/>
                <w:szCs w:val="18"/>
              </w:rPr>
            </w:pPr>
            <w:r w:rsidRPr="002F67C0">
              <w:rPr>
                <w:rFonts w:ascii="Arial Narrow" w:hAnsi="Arial Narrow"/>
                <w:szCs w:val="18"/>
              </w:rPr>
              <w:t xml:space="preserve">Ergonomiczne krzesło nauczyciela </w:t>
            </w:r>
          </w:p>
          <w:p w14:paraId="1CEDE729" w14:textId="712F38D4" w:rsidR="00042805" w:rsidRPr="002F67C0" w:rsidRDefault="00042805" w:rsidP="00042805">
            <w:pPr>
              <w:widowControl w:val="0"/>
              <w:suppressAutoHyphens/>
              <w:ind w:left="33" w:right="-107" w:firstLine="0"/>
              <w:jc w:val="left"/>
              <w:rPr>
                <w:rFonts w:ascii="Arial Narrow" w:hAnsi="Arial Narrow"/>
                <w:szCs w:val="18"/>
              </w:rPr>
            </w:pPr>
            <w:r>
              <w:rPr>
                <w:rFonts w:ascii="Arial Narrow" w:hAnsi="Arial Narrow"/>
                <w:szCs w:val="18"/>
              </w:rPr>
              <w:t xml:space="preserve">- </w:t>
            </w:r>
            <w:r w:rsidRPr="002F67C0">
              <w:rPr>
                <w:rFonts w:ascii="Arial Narrow" w:hAnsi="Arial Narrow"/>
                <w:szCs w:val="18"/>
              </w:rPr>
              <w:t>1 szt.</w:t>
            </w:r>
          </w:p>
        </w:tc>
        <w:tc>
          <w:tcPr>
            <w:tcW w:w="7355" w:type="dxa"/>
            <w:tcBorders>
              <w:left w:val="single" w:sz="4" w:space="0" w:color="auto"/>
              <w:right w:val="single" w:sz="4" w:space="0" w:color="auto"/>
            </w:tcBorders>
            <w:shd w:val="clear" w:color="auto" w:fill="auto"/>
          </w:tcPr>
          <w:p w14:paraId="6DC9C431" w14:textId="77777777" w:rsidR="00042805" w:rsidRDefault="00042805" w:rsidP="00042805">
            <w:pPr>
              <w:widowControl w:val="0"/>
              <w:suppressAutoHyphens/>
              <w:rPr>
                <w:rFonts w:ascii="Arial Narrow" w:hAnsi="Arial Narrow"/>
                <w:sz w:val="22"/>
              </w:rPr>
            </w:pPr>
          </w:p>
        </w:tc>
      </w:tr>
      <w:tr w:rsidR="00042805" w14:paraId="61EFDEC9" w14:textId="77777777" w:rsidTr="009165D8">
        <w:trPr>
          <w:trHeight w:val="549"/>
        </w:trPr>
        <w:tc>
          <w:tcPr>
            <w:tcW w:w="439" w:type="dxa"/>
            <w:tcBorders>
              <w:top w:val="single" w:sz="4" w:space="0" w:color="auto"/>
              <w:left w:val="single" w:sz="4" w:space="0" w:color="auto"/>
              <w:bottom w:val="single" w:sz="4" w:space="0" w:color="auto"/>
              <w:right w:val="single" w:sz="4" w:space="0" w:color="auto"/>
            </w:tcBorders>
            <w:shd w:val="clear" w:color="auto" w:fill="auto"/>
          </w:tcPr>
          <w:p w14:paraId="68C8BF47" w14:textId="718A236F" w:rsidR="00042805" w:rsidRPr="002F67C0" w:rsidRDefault="00042805" w:rsidP="00042805">
            <w:pPr>
              <w:widowControl w:val="0"/>
              <w:suppressAutoHyphens/>
              <w:ind w:left="33" w:firstLine="0"/>
              <w:jc w:val="left"/>
              <w:rPr>
                <w:rFonts w:ascii="Arial Narrow" w:hAnsi="Arial Narrow"/>
                <w:szCs w:val="18"/>
              </w:rPr>
            </w:pPr>
            <w:r>
              <w:rPr>
                <w:rFonts w:ascii="Arial Narrow" w:hAnsi="Arial Narrow"/>
                <w:b/>
                <w:bCs/>
                <w:szCs w:val="18"/>
                <w:u w:val="single"/>
              </w:rPr>
              <w:t>14</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4A154857" w14:textId="6279E6C5" w:rsidR="00042805" w:rsidRPr="002F67C0" w:rsidRDefault="00042805" w:rsidP="00042805">
            <w:pPr>
              <w:widowControl w:val="0"/>
              <w:suppressAutoHyphens/>
              <w:ind w:left="33" w:right="-107" w:firstLine="0"/>
              <w:jc w:val="left"/>
              <w:rPr>
                <w:rFonts w:ascii="Arial Narrow" w:hAnsi="Arial Narrow"/>
                <w:szCs w:val="18"/>
              </w:rPr>
            </w:pPr>
            <w:r w:rsidRPr="002F67C0">
              <w:rPr>
                <w:rFonts w:ascii="Arial Narrow" w:hAnsi="Arial Narrow"/>
                <w:szCs w:val="18"/>
              </w:rPr>
              <w:t xml:space="preserve">Regał –szafa </w:t>
            </w:r>
            <w:r>
              <w:rPr>
                <w:rFonts w:ascii="Arial Narrow" w:hAnsi="Arial Narrow"/>
                <w:szCs w:val="18"/>
              </w:rPr>
              <w:t xml:space="preserve">- </w:t>
            </w:r>
            <w:r w:rsidRPr="002F67C0">
              <w:rPr>
                <w:rFonts w:ascii="Arial Narrow" w:hAnsi="Arial Narrow"/>
                <w:szCs w:val="18"/>
              </w:rPr>
              <w:t>1 szt.</w:t>
            </w:r>
          </w:p>
        </w:tc>
        <w:tc>
          <w:tcPr>
            <w:tcW w:w="7355" w:type="dxa"/>
            <w:tcBorders>
              <w:left w:val="single" w:sz="4" w:space="0" w:color="auto"/>
              <w:right w:val="single" w:sz="4" w:space="0" w:color="auto"/>
            </w:tcBorders>
            <w:shd w:val="clear" w:color="auto" w:fill="auto"/>
          </w:tcPr>
          <w:p w14:paraId="2D84FD22" w14:textId="77777777" w:rsidR="00042805" w:rsidRDefault="00042805" w:rsidP="00042805">
            <w:pPr>
              <w:widowControl w:val="0"/>
              <w:suppressAutoHyphens/>
              <w:rPr>
                <w:rFonts w:ascii="Arial Narrow" w:hAnsi="Arial Narrow"/>
                <w:sz w:val="22"/>
              </w:rPr>
            </w:pPr>
          </w:p>
        </w:tc>
      </w:tr>
      <w:tr w:rsidR="00042805" w14:paraId="34CFA2E3" w14:textId="77777777" w:rsidTr="009165D8">
        <w:trPr>
          <w:trHeight w:val="704"/>
        </w:trPr>
        <w:tc>
          <w:tcPr>
            <w:tcW w:w="439" w:type="dxa"/>
            <w:tcBorders>
              <w:top w:val="single" w:sz="4" w:space="0" w:color="auto"/>
              <w:left w:val="single" w:sz="4" w:space="0" w:color="auto"/>
              <w:bottom w:val="single" w:sz="4" w:space="0" w:color="auto"/>
              <w:right w:val="single" w:sz="4" w:space="0" w:color="auto"/>
            </w:tcBorders>
            <w:shd w:val="clear" w:color="auto" w:fill="auto"/>
          </w:tcPr>
          <w:p w14:paraId="345DA5FF" w14:textId="5B7E45F8" w:rsidR="00042805" w:rsidRPr="002F67C0" w:rsidRDefault="00042805" w:rsidP="00042805">
            <w:pPr>
              <w:widowControl w:val="0"/>
              <w:suppressAutoHyphens/>
              <w:ind w:left="33" w:firstLine="0"/>
              <w:jc w:val="left"/>
              <w:rPr>
                <w:rFonts w:ascii="Arial Narrow" w:hAnsi="Arial Narrow"/>
                <w:szCs w:val="18"/>
              </w:rPr>
            </w:pPr>
            <w:r>
              <w:rPr>
                <w:rFonts w:ascii="Arial Narrow" w:hAnsi="Arial Narrow"/>
                <w:b/>
                <w:bCs/>
                <w:szCs w:val="18"/>
                <w:u w:val="single"/>
              </w:rPr>
              <w:t>15</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02FF107F" w14:textId="77777777" w:rsidR="00042805" w:rsidRDefault="00042805" w:rsidP="00042805">
            <w:pPr>
              <w:widowControl w:val="0"/>
              <w:suppressAutoHyphens/>
              <w:ind w:left="33" w:right="-107" w:firstLine="0"/>
              <w:jc w:val="left"/>
              <w:rPr>
                <w:rFonts w:ascii="Arial Narrow" w:hAnsi="Arial Narrow"/>
                <w:szCs w:val="18"/>
              </w:rPr>
            </w:pPr>
            <w:r w:rsidRPr="002F67C0">
              <w:rPr>
                <w:rFonts w:ascii="Arial Narrow" w:hAnsi="Arial Narrow"/>
                <w:szCs w:val="18"/>
              </w:rPr>
              <w:t xml:space="preserve">Tablica dotykowa ceramiczna 84 cali </w:t>
            </w:r>
          </w:p>
          <w:p w14:paraId="438D4D2F" w14:textId="214F871C" w:rsidR="00042805" w:rsidRPr="002F67C0" w:rsidRDefault="00042805" w:rsidP="00042805">
            <w:pPr>
              <w:widowControl w:val="0"/>
              <w:suppressAutoHyphens/>
              <w:ind w:left="33" w:right="-107" w:firstLine="0"/>
              <w:jc w:val="left"/>
              <w:rPr>
                <w:rFonts w:ascii="Arial Narrow" w:hAnsi="Arial Narrow"/>
                <w:szCs w:val="18"/>
              </w:rPr>
            </w:pPr>
            <w:r>
              <w:rPr>
                <w:rFonts w:ascii="Arial Narrow" w:hAnsi="Arial Narrow"/>
                <w:szCs w:val="18"/>
              </w:rPr>
              <w:t xml:space="preserve">- </w:t>
            </w:r>
            <w:r w:rsidRPr="002F67C0">
              <w:rPr>
                <w:rFonts w:ascii="Arial Narrow" w:hAnsi="Arial Narrow"/>
                <w:szCs w:val="18"/>
              </w:rPr>
              <w:t>1 szt.</w:t>
            </w:r>
          </w:p>
        </w:tc>
        <w:tc>
          <w:tcPr>
            <w:tcW w:w="7355" w:type="dxa"/>
            <w:tcBorders>
              <w:left w:val="single" w:sz="4" w:space="0" w:color="auto"/>
              <w:right w:val="single" w:sz="4" w:space="0" w:color="auto"/>
            </w:tcBorders>
            <w:shd w:val="clear" w:color="auto" w:fill="auto"/>
          </w:tcPr>
          <w:p w14:paraId="1ED6E303" w14:textId="77777777" w:rsidR="00042805" w:rsidRDefault="00042805" w:rsidP="00042805">
            <w:pPr>
              <w:widowControl w:val="0"/>
              <w:suppressAutoHyphens/>
              <w:rPr>
                <w:rFonts w:ascii="Arial Narrow" w:hAnsi="Arial Narrow"/>
                <w:sz w:val="22"/>
              </w:rPr>
            </w:pPr>
          </w:p>
        </w:tc>
      </w:tr>
      <w:tr w:rsidR="00042805" w14:paraId="634B20FC" w14:textId="77777777" w:rsidTr="009165D8">
        <w:trPr>
          <w:trHeight w:val="553"/>
        </w:trPr>
        <w:tc>
          <w:tcPr>
            <w:tcW w:w="439" w:type="dxa"/>
            <w:tcBorders>
              <w:top w:val="single" w:sz="4" w:space="0" w:color="auto"/>
              <w:left w:val="single" w:sz="4" w:space="0" w:color="auto"/>
              <w:bottom w:val="single" w:sz="4" w:space="0" w:color="auto"/>
              <w:right w:val="single" w:sz="4" w:space="0" w:color="auto"/>
            </w:tcBorders>
            <w:shd w:val="clear" w:color="auto" w:fill="auto"/>
          </w:tcPr>
          <w:p w14:paraId="0716DA6D" w14:textId="0F72059F" w:rsidR="00042805" w:rsidRPr="00426EA5" w:rsidRDefault="00042805" w:rsidP="00042805">
            <w:pPr>
              <w:widowControl w:val="0"/>
              <w:suppressAutoHyphens/>
              <w:ind w:left="33" w:firstLine="0"/>
              <w:jc w:val="left"/>
              <w:rPr>
                <w:rFonts w:ascii="Arial Narrow" w:hAnsi="Arial Narrow"/>
                <w:b/>
                <w:bCs/>
                <w:szCs w:val="18"/>
                <w:u w:val="single"/>
              </w:rPr>
            </w:pPr>
            <w:r w:rsidRPr="00426EA5">
              <w:rPr>
                <w:rFonts w:ascii="Arial Narrow" w:hAnsi="Arial Narrow"/>
                <w:b/>
                <w:bCs/>
                <w:szCs w:val="18"/>
                <w:u w:val="single"/>
              </w:rPr>
              <w:t>16</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6E42DC41" w14:textId="0DB16351" w:rsidR="00042805" w:rsidRPr="002F67C0" w:rsidRDefault="00042805" w:rsidP="00042805">
            <w:pPr>
              <w:widowControl w:val="0"/>
              <w:suppressAutoHyphens/>
              <w:ind w:left="33" w:right="-107" w:firstLine="0"/>
              <w:jc w:val="left"/>
              <w:rPr>
                <w:rFonts w:ascii="Arial Narrow" w:hAnsi="Arial Narrow"/>
                <w:szCs w:val="18"/>
              </w:rPr>
            </w:pPr>
            <w:r w:rsidRPr="002F67C0">
              <w:rPr>
                <w:rFonts w:ascii="Arial Narrow" w:hAnsi="Arial Narrow"/>
                <w:szCs w:val="18"/>
              </w:rPr>
              <w:t xml:space="preserve">Projektor z uchwytem </w:t>
            </w:r>
            <w:r>
              <w:rPr>
                <w:rFonts w:ascii="Arial Narrow" w:hAnsi="Arial Narrow"/>
                <w:szCs w:val="18"/>
              </w:rPr>
              <w:t xml:space="preserve">- </w:t>
            </w:r>
            <w:r w:rsidRPr="002F67C0">
              <w:rPr>
                <w:rFonts w:ascii="Arial Narrow" w:hAnsi="Arial Narrow"/>
                <w:szCs w:val="18"/>
              </w:rPr>
              <w:t>1 kpl.</w:t>
            </w:r>
          </w:p>
        </w:tc>
        <w:tc>
          <w:tcPr>
            <w:tcW w:w="7355" w:type="dxa"/>
            <w:tcBorders>
              <w:left w:val="single" w:sz="4" w:space="0" w:color="auto"/>
              <w:right w:val="single" w:sz="4" w:space="0" w:color="auto"/>
            </w:tcBorders>
            <w:shd w:val="clear" w:color="auto" w:fill="auto"/>
          </w:tcPr>
          <w:p w14:paraId="16089BBB" w14:textId="77777777" w:rsidR="00042805" w:rsidRDefault="00042805" w:rsidP="00042805">
            <w:pPr>
              <w:widowControl w:val="0"/>
              <w:suppressAutoHyphens/>
              <w:rPr>
                <w:rFonts w:ascii="Arial Narrow" w:hAnsi="Arial Narrow"/>
                <w:sz w:val="22"/>
              </w:rPr>
            </w:pPr>
          </w:p>
        </w:tc>
      </w:tr>
      <w:tr w:rsidR="00042805" w14:paraId="79278A7C" w14:textId="77777777" w:rsidTr="009165D8">
        <w:trPr>
          <w:trHeight w:val="555"/>
        </w:trPr>
        <w:tc>
          <w:tcPr>
            <w:tcW w:w="439" w:type="dxa"/>
            <w:tcBorders>
              <w:top w:val="single" w:sz="4" w:space="0" w:color="auto"/>
              <w:left w:val="single" w:sz="4" w:space="0" w:color="auto"/>
              <w:bottom w:val="single" w:sz="4" w:space="0" w:color="auto"/>
              <w:right w:val="single" w:sz="4" w:space="0" w:color="auto"/>
            </w:tcBorders>
            <w:shd w:val="clear" w:color="auto" w:fill="auto"/>
          </w:tcPr>
          <w:p w14:paraId="31F48023" w14:textId="340D1121" w:rsidR="00042805" w:rsidRPr="00426EA5" w:rsidRDefault="00042805" w:rsidP="00042805">
            <w:pPr>
              <w:widowControl w:val="0"/>
              <w:suppressAutoHyphens/>
              <w:ind w:left="33" w:firstLine="0"/>
              <w:jc w:val="left"/>
              <w:rPr>
                <w:rFonts w:ascii="Arial Narrow" w:hAnsi="Arial Narrow"/>
                <w:b/>
                <w:bCs/>
                <w:szCs w:val="18"/>
                <w:u w:val="single"/>
              </w:rPr>
            </w:pPr>
            <w:r w:rsidRPr="00426EA5">
              <w:rPr>
                <w:rFonts w:ascii="Arial Narrow" w:hAnsi="Arial Narrow"/>
                <w:b/>
                <w:bCs/>
                <w:szCs w:val="18"/>
                <w:u w:val="single"/>
              </w:rPr>
              <w:t>1</w:t>
            </w:r>
            <w:r>
              <w:rPr>
                <w:rFonts w:ascii="Arial Narrow" w:hAnsi="Arial Narrow"/>
                <w:b/>
                <w:bCs/>
                <w:szCs w:val="18"/>
                <w:u w:val="single"/>
              </w:rPr>
              <w:t>7</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264DA78C" w14:textId="67F48120" w:rsidR="00042805" w:rsidRPr="002F67C0" w:rsidRDefault="00042805" w:rsidP="00042805">
            <w:pPr>
              <w:widowControl w:val="0"/>
              <w:suppressAutoHyphens/>
              <w:ind w:left="33" w:right="-107" w:firstLine="0"/>
              <w:jc w:val="left"/>
              <w:rPr>
                <w:rFonts w:ascii="Arial Narrow" w:hAnsi="Arial Narrow"/>
                <w:szCs w:val="18"/>
              </w:rPr>
            </w:pPr>
            <w:r w:rsidRPr="002F67C0">
              <w:rPr>
                <w:rFonts w:ascii="Arial Narrow" w:hAnsi="Arial Narrow"/>
                <w:szCs w:val="18"/>
              </w:rPr>
              <w:t xml:space="preserve">Kabel HDMI </w:t>
            </w:r>
            <w:r>
              <w:rPr>
                <w:rFonts w:ascii="Arial Narrow" w:hAnsi="Arial Narrow"/>
                <w:szCs w:val="18"/>
              </w:rPr>
              <w:t xml:space="preserve">- </w:t>
            </w:r>
            <w:r w:rsidRPr="002F67C0">
              <w:rPr>
                <w:rFonts w:ascii="Arial Narrow" w:hAnsi="Arial Narrow"/>
                <w:szCs w:val="18"/>
              </w:rPr>
              <w:t>1 szt.</w:t>
            </w:r>
          </w:p>
        </w:tc>
        <w:tc>
          <w:tcPr>
            <w:tcW w:w="7355" w:type="dxa"/>
            <w:tcBorders>
              <w:left w:val="single" w:sz="4" w:space="0" w:color="auto"/>
              <w:right w:val="single" w:sz="4" w:space="0" w:color="auto"/>
            </w:tcBorders>
            <w:shd w:val="clear" w:color="auto" w:fill="auto"/>
          </w:tcPr>
          <w:p w14:paraId="0C216B8C" w14:textId="77777777" w:rsidR="00042805" w:rsidRDefault="00042805" w:rsidP="00042805">
            <w:pPr>
              <w:widowControl w:val="0"/>
              <w:suppressAutoHyphens/>
              <w:rPr>
                <w:rFonts w:ascii="Arial Narrow" w:hAnsi="Arial Narrow"/>
                <w:sz w:val="22"/>
              </w:rPr>
            </w:pPr>
          </w:p>
        </w:tc>
      </w:tr>
      <w:tr w:rsidR="00042805" w14:paraId="4446ACED" w14:textId="77777777" w:rsidTr="009165D8">
        <w:trPr>
          <w:trHeight w:val="407"/>
        </w:trPr>
        <w:tc>
          <w:tcPr>
            <w:tcW w:w="439" w:type="dxa"/>
            <w:tcBorders>
              <w:top w:val="single" w:sz="4" w:space="0" w:color="auto"/>
              <w:left w:val="single" w:sz="4" w:space="0" w:color="auto"/>
              <w:bottom w:val="single" w:sz="4" w:space="0" w:color="auto"/>
              <w:right w:val="single" w:sz="4" w:space="0" w:color="auto"/>
            </w:tcBorders>
            <w:shd w:val="clear" w:color="auto" w:fill="auto"/>
          </w:tcPr>
          <w:p w14:paraId="54E81B3A" w14:textId="436A3EAB" w:rsidR="00042805" w:rsidRPr="00426EA5" w:rsidRDefault="00042805" w:rsidP="00042805">
            <w:pPr>
              <w:widowControl w:val="0"/>
              <w:suppressAutoHyphens/>
              <w:ind w:left="33" w:firstLine="0"/>
              <w:jc w:val="left"/>
              <w:rPr>
                <w:rFonts w:ascii="Arial Narrow" w:hAnsi="Arial Narrow"/>
                <w:b/>
                <w:bCs/>
                <w:szCs w:val="18"/>
                <w:u w:val="single"/>
              </w:rPr>
            </w:pPr>
            <w:r w:rsidRPr="00426EA5">
              <w:rPr>
                <w:rFonts w:ascii="Arial Narrow" w:hAnsi="Arial Narrow"/>
                <w:b/>
                <w:bCs/>
                <w:szCs w:val="18"/>
                <w:u w:val="single"/>
              </w:rPr>
              <w:t>1</w:t>
            </w:r>
            <w:r>
              <w:rPr>
                <w:rFonts w:ascii="Arial Narrow" w:hAnsi="Arial Narrow"/>
                <w:b/>
                <w:bCs/>
                <w:szCs w:val="18"/>
                <w:u w:val="single"/>
              </w:rPr>
              <w:t>8</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69A4BE30" w14:textId="745AD170" w:rsidR="00042805" w:rsidRPr="002F67C0" w:rsidRDefault="00042805" w:rsidP="00042805">
            <w:pPr>
              <w:widowControl w:val="0"/>
              <w:suppressAutoHyphens/>
              <w:ind w:left="33" w:right="-107" w:firstLine="0"/>
              <w:jc w:val="left"/>
              <w:rPr>
                <w:rFonts w:ascii="Arial Narrow" w:hAnsi="Arial Narrow"/>
                <w:szCs w:val="18"/>
              </w:rPr>
            </w:pPr>
            <w:r w:rsidRPr="002F67C0">
              <w:rPr>
                <w:rFonts w:ascii="Arial Narrow" w:hAnsi="Arial Narrow"/>
                <w:szCs w:val="18"/>
              </w:rPr>
              <w:t xml:space="preserve">Okablowanie dodatkowe </w:t>
            </w:r>
            <w:r>
              <w:rPr>
                <w:rFonts w:ascii="Arial Narrow" w:hAnsi="Arial Narrow"/>
                <w:szCs w:val="18"/>
              </w:rPr>
              <w:t xml:space="preserve">- </w:t>
            </w:r>
            <w:r w:rsidRPr="002F67C0">
              <w:rPr>
                <w:rFonts w:ascii="Arial Narrow" w:hAnsi="Arial Narrow"/>
                <w:szCs w:val="18"/>
              </w:rPr>
              <w:t xml:space="preserve">1 </w:t>
            </w:r>
            <w:r>
              <w:rPr>
                <w:rFonts w:ascii="Arial Narrow" w:hAnsi="Arial Narrow"/>
                <w:szCs w:val="18"/>
              </w:rPr>
              <w:t>kpl</w:t>
            </w:r>
            <w:r w:rsidRPr="002F67C0">
              <w:rPr>
                <w:rFonts w:ascii="Arial Narrow" w:hAnsi="Arial Narrow"/>
                <w:szCs w:val="18"/>
              </w:rPr>
              <w:t>.</w:t>
            </w:r>
          </w:p>
        </w:tc>
        <w:tc>
          <w:tcPr>
            <w:tcW w:w="7355" w:type="dxa"/>
            <w:tcBorders>
              <w:left w:val="single" w:sz="4" w:space="0" w:color="auto"/>
              <w:right w:val="single" w:sz="4" w:space="0" w:color="auto"/>
            </w:tcBorders>
            <w:shd w:val="clear" w:color="auto" w:fill="auto"/>
          </w:tcPr>
          <w:p w14:paraId="7021304B" w14:textId="77777777" w:rsidR="00042805" w:rsidRDefault="00042805" w:rsidP="00042805">
            <w:pPr>
              <w:widowControl w:val="0"/>
              <w:suppressAutoHyphens/>
              <w:rPr>
                <w:rFonts w:ascii="Arial Narrow" w:hAnsi="Arial Narrow"/>
                <w:sz w:val="22"/>
              </w:rPr>
            </w:pPr>
          </w:p>
        </w:tc>
      </w:tr>
      <w:tr w:rsidR="00042805" w14:paraId="319F6D32" w14:textId="77777777" w:rsidTr="009165D8">
        <w:trPr>
          <w:trHeight w:val="598"/>
        </w:trPr>
        <w:tc>
          <w:tcPr>
            <w:tcW w:w="10640" w:type="dxa"/>
            <w:gridSpan w:val="3"/>
            <w:tcBorders>
              <w:top w:val="single" w:sz="4" w:space="0" w:color="auto"/>
              <w:left w:val="single" w:sz="4" w:space="0" w:color="auto"/>
              <w:bottom w:val="single" w:sz="4" w:space="0" w:color="auto"/>
              <w:right w:val="single" w:sz="4" w:space="0" w:color="auto"/>
            </w:tcBorders>
            <w:shd w:val="clear" w:color="auto" w:fill="auto"/>
          </w:tcPr>
          <w:p w14:paraId="6C591C4B" w14:textId="64EFB125" w:rsidR="00042805" w:rsidRDefault="00042805" w:rsidP="00042805">
            <w:pPr>
              <w:widowControl w:val="0"/>
              <w:suppressAutoHyphens/>
              <w:jc w:val="center"/>
              <w:rPr>
                <w:rFonts w:ascii="Arial Narrow" w:hAnsi="Arial Narrow"/>
                <w:sz w:val="22"/>
              </w:rPr>
            </w:pPr>
            <w:bookmarkStart w:id="1" w:name="_Hlk503360384"/>
            <w:r w:rsidRPr="00102528">
              <w:rPr>
                <w:rFonts w:ascii="Arial Narrow" w:hAnsi="Arial Narrow"/>
                <w:b/>
                <w:sz w:val="32"/>
                <w:u w:val="single"/>
                <w:shd w:val="clear" w:color="auto" w:fill="D0CECE" w:themeFill="background2" w:themeFillShade="E6"/>
              </w:rPr>
              <w:lastRenderedPageBreak/>
              <w:t xml:space="preserve">Dział </w:t>
            </w:r>
            <w:r>
              <w:rPr>
                <w:rFonts w:ascii="Arial Narrow" w:hAnsi="Arial Narrow"/>
                <w:b/>
                <w:sz w:val="32"/>
                <w:u w:val="single"/>
                <w:shd w:val="clear" w:color="auto" w:fill="D0CECE" w:themeFill="background2" w:themeFillShade="E6"/>
              </w:rPr>
              <w:t>V</w:t>
            </w:r>
            <w:r w:rsidRPr="00591AC5">
              <w:rPr>
                <w:rFonts w:ascii="Arial Narrow" w:hAnsi="Arial Narrow"/>
                <w:sz w:val="32"/>
                <w:u w:val="single"/>
                <w:shd w:val="clear" w:color="auto" w:fill="D0CECE" w:themeFill="background2" w:themeFillShade="E6"/>
              </w:rPr>
              <w:t xml:space="preserve"> </w:t>
            </w:r>
            <w:r>
              <w:rPr>
                <w:rFonts w:ascii="Arial Narrow" w:hAnsi="Arial Narrow"/>
                <w:sz w:val="32"/>
                <w:u w:val="single"/>
                <w:shd w:val="clear" w:color="auto" w:fill="D0CECE" w:themeFill="background2" w:themeFillShade="E6"/>
              </w:rPr>
              <w:t xml:space="preserve">       </w:t>
            </w:r>
            <w:r w:rsidRPr="00591AC5">
              <w:rPr>
                <w:rFonts w:ascii="Arial Narrow" w:hAnsi="Arial Narrow"/>
                <w:sz w:val="32"/>
                <w:u w:val="single"/>
                <w:shd w:val="clear" w:color="auto" w:fill="D0CECE" w:themeFill="background2" w:themeFillShade="E6"/>
              </w:rPr>
              <w:t>Dostawa wyposażenia pracowni matematycznej w SP Nr 4 w Morągu</w:t>
            </w:r>
          </w:p>
        </w:tc>
      </w:tr>
      <w:bookmarkEnd w:id="1"/>
      <w:tr w:rsidR="00042805" w14:paraId="57F52186" w14:textId="77777777" w:rsidTr="00A77517">
        <w:trPr>
          <w:trHeight w:val="422"/>
        </w:trPr>
        <w:tc>
          <w:tcPr>
            <w:tcW w:w="439" w:type="dxa"/>
            <w:tcBorders>
              <w:top w:val="single" w:sz="4" w:space="0" w:color="auto"/>
              <w:left w:val="single" w:sz="4" w:space="0" w:color="auto"/>
              <w:bottom w:val="single" w:sz="4" w:space="0" w:color="auto"/>
              <w:right w:val="single" w:sz="4" w:space="0" w:color="auto"/>
            </w:tcBorders>
            <w:shd w:val="clear" w:color="auto" w:fill="auto"/>
          </w:tcPr>
          <w:p w14:paraId="57AAA2A1" w14:textId="2F78C938" w:rsidR="00042805" w:rsidRDefault="00042805" w:rsidP="00042805">
            <w:pPr>
              <w:widowControl w:val="0"/>
              <w:suppressAutoHyphens/>
              <w:ind w:left="34" w:firstLine="0"/>
              <w:jc w:val="left"/>
              <w:rPr>
                <w:rFonts w:ascii="Arial Narrow" w:hAnsi="Arial Narrow"/>
                <w:b/>
                <w:bCs/>
                <w:szCs w:val="18"/>
                <w:u w:val="single"/>
              </w:rPr>
            </w:pPr>
            <w:r w:rsidRPr="003F4500">
              <w:rPr>
                <w:rFonts w:ascii="Arial Narrow" w:hAnsi="Arial Narrow"/>
                <w:b/>
                <w:szCs w:val="18"/>
                <w:u w:val="single"/>
                <w:shd w:val="clear" w:color="auto" w:fill="D0CECE" w:themeFill="background2" w:themeFillShade="E6"/>
              </w:rPr>
              <w:t>LP</w:t>
            </w:r>
          </w:p>
        </w:tc>
        <w:tc>
          <w:tcPr>
            <w:tcW w:w="284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82DE868" w14:textId="0AE80C96" w:rsidR="00042805" w:rsidRPr="00554C19" w:rsidRDefault="00042805" w:rsidP="00042805">
            <w:pPr>
              <w:widowControl w:val="0"/>
              <w:suppressAutoHyphens/>
              <w:ind w:left="34" w:right="-107" w:firstLine="0"/>
              <w:jc w:val="center"/>
              <w:rPr>
                <w:rFonts w:ascii="Arial Narrow" w:hAnsi="Arial Narrow"/>
                <w:sz w:val="17"/>
                <w:szCs w:val="17"/>
              </w:rPr>
            </w:pPr>
            <w:r w:rsidRPr="001728CA">
              <w:rPr>
                <w:rFonts w:ascii="Arial Narrow" w:hAnsi="Arial Narrow"/>
                <w:sz w:val="24"/>
                <w:shd w:val="clear" w:color="auto" w:fill="D0CECE" w:themeFill="background2" w:themeFillShade="E6"/>
              </w:rPr>
              <w:t>Nazwa przedmiotu</w:t>
            </w:r>
          </w:p>
        </w:tc>
        <w:tc>
          <w:tcPr>
            <w:tcW w:w="735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439C988" w14:textId="03378793" w:rsidR="00042805" w:rsidRPr="00102528" w:rsidRDefault="00042805" w:rsidP="00042805">
            <w:pPr>
              <w:widowControl w:val="0"/>
              <w:suppressAutoHyphens/>
              <w:jc w:val="center"/>
              <w:rPr>
                <w:rFonts w:ascii="Arial Narrow" w:hAnsi="Arial Narrow"/>
                <w:b/>
                <w:sz w:val="32"/>
                <w:u w:val="single"/>
                <w:shd w:val="clear" w:color="auto" w:fill="D0CECE" w:themeFill="background2" w:themeFillShade="E6"/>
              </w:rPr>
            </w:pPr>
            <w:r w:rsidRPr="001728CA">
              <w:rPr>
                <w:rFonts w:ascii="Arial Narrow" w:hAnsi="Arial Narrow"/>
                <w:sz w:val="24"/>
                <w:shd w:val="clear" w:color="auto" w:fill="D0CECE" w:themeFill="background2" w:themeFillShade="E6"/>
              </w:rPr>
              <w:t>Opis oferowanego przedmiotu</w:t>
            </w:r>
          </w:p>
        </w:tc>
      </w:tr>
      <w:tr w:rsidR="00042805" w14:paraId="7C5BB7DB" w14:textId="77777777" w:rsidTr="00FD5F92">
        <w:trPr>
          <w:trHeight w:val="441"/>
        </w:trPr>
        <w:tc>
          <w:tcPr>
            <w:tcW w:w="439" w:type="dxa"/>
            <w:tcBorders>
              <w:top w:val="single" w:sz="4" w:space="0" w:color="auto"/>
              <w:left w:val="single" w:sz="4" w:space="0" w:color="auto"/>
              <w:bottom w:val="single" w:sz="4" w:space="0" w:color="auto"/>
              <w:right w:val="single" w:sz="4" w:space="0" w:color="auto"/>
            </w:tcBorders>
            <w:shd w:val="clear" w:color="auto" w:fill="auto"/>
          </w:tcPr>
          <w:p w14:paraId="5557854F" w14:textId="4686D002" w:rsidR="00042805" w:rsidRPr="00554C19" w:rsidRDefault="00042805" w:rsidP="00042805">
            <w:pPr>
              <w:widowControl w:val="0"/>
              <w:suppressAutoHyphens/>
              <w:ind w:left="34" w:firstLine="0"/>
              <w:jc w:val="left"/>
              <w:rPr>
                <w:rFonts w:ascii="Arial Narrow" w:hAnsi="Arial Narrow"/>
                <w:b/>
                <w:sz w:val="17"/>
                <w:szCs w:val="17"/>
                <w:u w:val="single"/>
                <w:shd w:val="clear" w:color="auto" w:fill="D0CECE" w:themeFill="background2" w:themeFillShade="E6"/>
              </w:rPr>
            </w:pPr>
            <w:r>
              <w:rPr>
                <w:rFonts w:ascii="Arial Narrow" w:hAnsi="Arial Narrow"/>
                <w:b/>
                <w:bCs/>
                <w:szCs w:val="18"/>
                <w:u w:val="single"/>
              </w:rPr>
              <w:t>1</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6A851DF6" w14:textId="34CABA57" w:rsidR="00042805" w:rsidRPr="00554C19" w:rsidRDefault="00042805" w:rsidP="00042805">
            <w:pPr>
              <w:widowControl w:val="0"/>
              <w:suppressAutoHyphens/>
              <w:ind w:left="34" w:right="-107" w:firstLine="0"/>
              <w:jc w:val="left"/>
              <w:rPr>
                <w:rFonts w:ascii="Arial Narrow" w:hAnsi="Arial Narrow"/>
                <w:b/>
                <w:sz w:val="17"/>
                <w:szCs w:val="17"/>
                <w:u w:val="single"/>
                <w:shd w:val="clear" w:color="auto" w:fill="D0CECE" w:themeFill="background2" w:themeFillShade="E6"/>
              </w:rPr>
            </w:pPr>
            <w:r w:rsidRPr="00554C19">
              <w:rPr>
                <w:rFonts w:ascii="Arial Narrow" w:hAnsi="Arial Narrow"/>
                <w:sz w:val="17"/>
                <w:szCs w:val="17"/>
              </w:rPr>
              <w:t xml:space="preserve">Prostokątny układ współrzędnych - magnetyczny </w:t>
            </w:r>
            <w:r>
              <w:rPr>
                <w:rFonts w:ascii="Arial Narrow" w:hAnsi="Arial Narrow"/>
                <w:sz w:val="17"/>
                <w:szCs w:val="17"/>
              </w:rPr>
              <w:t xml:space="preserve">- </w:t>
            </w:r>
            <w:r w:rsidRPr="00554C19">
              <w:rPr>
                <w:rFonts w:ascii="Arial Narrow" w:hAnsi="Arial Narrow"/>
                <w:sz w:val="17"/>
                <w:szCs w:val="17"/>
              </w:rPr>
              <w:t>1 szt.</w:t>
            </w:r>
          </w:p>
        </w:tc>
        <w:tc>
          <w:tcPr>
            <w:tcW w:w="7355" w:type="dxa"/>
            <w:tcBorders>
              <w:top w:val="single" w:sz="4" w:space="0" w:color="auto"/>
              <w:left w:val="single" w:sz="4" w:space="0" w:color="auto"/>
              <w:bottom w:val="single" w:sz="4" w:space="0" w:color="auto"/>
              <w:right w:val="single" w:sz="4" w:space="0" w:color="auto"/>
            </w:tcBorders>
            <w:shd w:val="clear" w:color="auto" w:fill="auto"/>
          </w:tcPr>
          <w:p w14:paraId="39869DAD" w14:textId="56A3F1EE" w:rsidR="00042805" w:rsidRPr="00102528" w:rsidRDefault="00042805" w:rsidP="00042805">
            <w:pPr>
              <w:widowControl w:val="0"/>
              <w:suppressAutoHyphens/>
              <w:jc w:val="left"/>
              <w:rPr>
                <w:rFonts w:ascii="Arial Narrow" w:hAnsi="Arial Narrow"/>
                <w:b/>
                <w:sz w:val="32"/>
                <w:u w:val="single"/>
                <w:shd w:val="clear" w:color="auto" w:fill="D0CECE" w:themeFill="background2" w:themeFillShade="E6"/>
              </w:rPr>
            </w:pPr>
          </w:p>
        </w:tc>
      </w:tr>
      <w:tr w:rsidR="00042805" w14:paraId="5D45070C" w14:textId="77777777" w:rsidTr="009165D8">
        <w:trPr>
          <w:trHeight w:val="315"/>
        </w:trPr>
        <w:tc>
          <w:tcPr>
            <w:tcW w:w="439" w:type="dxa"/>
            <w:tcBorders>
              <w:top w:val="single" w:sz="4" w:space="0" w:color="auto"/>
              <w:left w:val="single" w:sz="4" w:space="0" w:color="auto"/>
              <w:bottom w:val="single" w:sz="4" w:space="0" w:color="auto"/>
              <w:right w:val="single" w:sz="4" w:space="0" w:color="auto"/>
            </w:tcBorders>
            <w:shd w:val="clear" w:color="auto" w:fill="auto"/>
          </w:tcPr>
          <w:p w14:paraId="17EB295A" w14:textId="3CE6B884" w:rsidR="00042805" w:rsidRPr="00554C19" w:rsidRDefault="00042805" w:rsidP="00042805">
            <w:pPr>
              <w:widowControl w:val="0"/>
              <w:suppressAutoHyphens/>
              <w:ind w:left="34" w:firstLine="0"/>
              <w:jc w:val="left"/>
              <w:rPr>
                <w:rFonts w:ascii="Arial Narrow" w:hAnsi="Arial Narrow"/>
                <w:b/>
                <w:sz w:val="17"/>
                <w:szCs w:val="17"/>
                <w:u w:val="single"/>
                <w:shd w:val="clear" w:color="auto" w:fill="D0CECE" w:themeFill="background2" w:themeFillShade="E6"/>
              </w:rPr>
            </w:pPr>
            <w:r>
              <w:rPr>
                <w:rFonts w:ascii="Arial Narrow" w:hAnsi="Arial Narrow"/>
                <w:b/>
                <w:bCs/>
                <w:szCs w:val="18"/>
                <w:u w:val="single"/>
              </w:rPr>
              <w:t>2</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66968026" w14:textId="011A4483" w:rsidR="00042805" w:rsidRPr="00554C19" w:rsidRDefault="00042805" w:rsidP="00FD5F92">
            <w:pPr>
              <w:widowControl w:val="0"/>
              <w:suppressAutoHyphens/>
              <w:ind w:left="34" w:right="-107" w:firstLine="0"/>
              <w:jc w:val="left"/>
              <w:rPr>
                <w:rFonts w:ascii="Arial Narrow" w:hAnsi="Arial Narrow"/>
                <w:b/>
                <w:sz w:val="17"/>
                <w:szCs w:val="17"/>
                <w:u w:val="single"/>
                <w:shd w:val="clear" w:color="auto" w:fill="D0CECE" w:themeFill="background2" w:themeFillShade="E6"/>
              </w:rPr>
            </w:pPr>
            <w:r w:rsidRPr="00554C19">
              <w:rPr>
                <w:rFonts w:ascii="Arial Narrow" w:hAnsi="Arial Narrow"/>
                <w:sz w:val="17"/>
                <w:szCs w:val="17"/>
              </w:rPr>
              <w:t xml:space="preserve">Komplet przyborów geometrycznych z tablicą - magnetyczny </w:t>
            </w:r>
            <w:r>
              <w:rPr>
                <w:rFonts w:ascii="Arial Narrow" w:hAnsi="Arial Narrow"/>
                <w:sz w:val="17"/>
                <w:szCs w:val="17"/>
              </w:rPr>
              <w:t xml:space="preserve">- </w:t>
            </w:r>
            <w:r w:rsidRPr="00554C19">
              <w:rPr>
                <w:rFonts w:ascii="Arial Narrow" w:hAnsi="Arial Narrow"/>
                <w:sz w:val="17"/>
                <w:szCs w:val="17"/>
              </w:rPr>
              <w:t>1 kpl.</w:t>
            </w:r>
          </w:p>
        </w:tc>
        <w:tc>
          <w:tcPr>
            <w:tcW w:w="7355" w:type="dxa"/>
            <w:tcBorders>
              <w:top w:val="single" w:sz="4" w:space="0" w:color="auto"/>
              <w:left w:val="single" w:sz="4" w:space="0" w:color="auto"/>
              <w:bottom w:val="single" w:sz="4" w:space="0" w:color="auto"/>
              <w:right w:val="single" w:sz="4" w:space="0" w:color="auto"/>
            </w:tcBorders>
            <w:shd w:val="clear" w:color="auto" w:fill="auto"/>
          </w:tcPr>
          <w:p w14:paraId="36BF2040" w14:textId="77777777" w:rsidR="00042805" w:rsidRPr="00102528" w:rsidRDefault="00042805" w:rsidP="00042805">
            <w:pPr>
              <w:widowControl w:val="0"/>
              <w:suppressAutoHyphens/>
              <w:jc w:val="left"/>
              <w:rPr>
                <w:rFonts w:ascii="Arial Narrow" w:hAnsi="Arial Narrow"/>
                <w:b/>
                <w:sz w:val="32"/>
                <w:u w:val="single"/>
                <w:shd w:val="clear" w:color="auto" w:fill="D0CECE" w:themeFill="background2" w:themeFillShade="E6"/>
              </w:rPr>
            </w:pPr>
          </w:p>
        </w:tc>
      </w:tr>
      <w:tr w:rsidR="00042805" w14:paraId="2326864A" w14:textId="77777777" w:rsidTr="009165D8">
        <w:trPr>
          <w:trHeight w:val="315"/>
        </w:trPr>
        <w:tc>
          <w:tcPr>
            <w:tcW w:w="439" w:type="dxa"/>
            <w:tcBorders>
              <w:top w:val="single" w:sz="4" w:space="0" w:color="auto"/>
              <w:left w:val="single" w:sz="4" w:space="0" w:color="auto"/>
              <w:bottom w:val="single" w:sz="4" w:space="0" w:color="auto"/>
              <w:right w:val="single" w:sz="4" w:space="0" w:color="auto"/>
            </w:tcBorders>
            <w:shd w:val="clear" w:color="auto" w:fill="auto"/>
          </w:tcPr>
          <w:p w14:paraId="700AACB0" w14:textId="7A4166FB" w:rsidR="00042805" w:rsidRPr="00554C19" w:rsidRDefault="00042805" w:rsidP="00042805">
            <w:pPr>
              <w:widowControl w:val="0"/>
              <w:suppressAutoHyphens/>
              <w:ind w:left="34" w:firstLine="0"/>
              <w:jc w:val="left"/>
              <w:rPr>
                <w:rFonts w:ascii="Arial Narrow" w:hAnsi="Arial Narrow"/>
                <w:b/>
                <w:sz w:val="17"/>
                <w:szCs w:val="17"/>
                <w:u w:val="single"/>
                <w:shd w:val="clear" w:color="auto" w:fill="D0CECE" w:themeFill="background2" w:themeFillShade="E6"/>
              </w:rPr>
            </w:pPr>
            <w:r>
              <w:rPr>
                <w:rFonts w:ascii="Arial Narrow" w:hAnsi="Arial Narrow"/>
                <w:b/>
                <w:bCs/>
                <w:szCs w:val="18"/>
                <w:u w:val="single"/>
              </w:rPr>
              <w:t>3</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1EF1984E" w14:textId="01D91C2B" w:rsidR="00042805" w:rsidRPr="00554C19" w:rsidRDefault="00042805" w:rsidP="00FD5F92">
            <w:pPr>
              <w:widowControl w:val="0"/>
              <w:suppressAutoHyphens/>
              <w:ind w:left="34" w:right="-107" w:firstLine="0"/>
              <w:jc w:val="left"/>
              <w:rPr>
                <w:rFonts w:ascii="Arial Narrow" w:hAnsi="Arial Narrow"/>
                <w:b/>
                <w:sz w:val="17"/>
                <w:szCs w:val="17"/>
                <w:u w:val="single"/>
                <w:shd w:val="clear" w:color="auto" w:fill="D0CECE" w:themeFill="background2" w:themeFillShade="E6"/>
              </w:rPr>
            </w:pPr>
            <w:r w:rsidRPr="00554C19">
              <w:rPr>
                <w:rFonts w:ascii="Arial Narrow" w:hAnsi="Arial Narrow"/>
                <w:sz w:val="17"/>
                <w:szCs w:val="17"/>
              </w:rPr>
              <w:t xml:space="preserve">Przyrząd do demonstracji powstawania brył obrotowych </w:t>
            </w:r>
            <w:r>
              <w:rPr>
                <w:rFonts w:ascii="Arial Narrow" w:hAnsi="Arial Narrow"/>
                <w:sz w:val="17"/>
                <w:szCs w:val="17"/>
              </w:rPr>
              <w:t xml:space="preserve">- </w:t>
            </w:r>
            <w:r w:rsidRPr="00554C19">
              <w:rPr>
                <w:rFonts w:ascii="Arial Narrow" w:hAnsi="Arial Narrow"/>
                <w:sz w:val="17"/>
                <w:szCs w:val="17"/>
              </w:rPr>
              <w:t xml:space="preserve">1 </w:t>
            </w:r>
            <w:r>
              <w:rPr>
                <w:rFonts w:ascii="Arial Narrow" w:hAnsi="Arial Narrow"/>
                <w:szCs w:val="18"/>
              </w:rPr>
              <w:t>kpl</w:t>
            </w:r>
            <w:r w:rsidRPr="002F67C0">
              <w:rPr>
                <w:rFonts w:ascii="Arial Narrow" w:hAnsi="Arial Narrow"/>
                <w:szCs w:val="18"/>
              </w:rPr>
              <w:t>.</w:t>
            </w:r>
          </w:p>
        </w:tc>
        <w:tc>
          <w:tcPr>
            <w:tcW w:w="7355" w:type="dxa"/>
            <w:tcBorders>
              <w:top w:val="single" w:sz="4" w:space="0" w:color="auto"/>
              <w:left w:val="single" w:sz="4" w:space="0" w:color="auto"/>
              <w:bottom w:val="single" w:sz="4" w:space="0" w:color="auto"/>
              <w:right w:val="single" w:sz="4" w:space="0" w:color="auto"/>
            </w:tcBorders>
            <w:shd w:val="clear" w:color="auto" w:fill="auto"/>
          </w:tcPr>
          <w:p w14:paraId="356C9F42" w14:textId="77777777" w:rsidR="00042805" w:rsidRPr="00102528" w:rsidRDefault="00042805" w:rsidP="00042805">
            <w:pPr>
              <w:widowControl w:val="0"/>
              <w:suppressAutoHyphens/>
              <w:jc w:val="left"/>
              <w:rPr>
                <w:rFonts w:ascii="Arial Narrow" w:hAnsi="Arial Narrow"/>
                <w:b/>
                <w:sz w:val="32"/>
                <w:u w:val="single"/>
                <w:shd w:val="clear" w:color="auto" w:fill="D0CECE" w:themeFill="background2" w:themeFillShade="E6"/>
              </w:rPr>
            </w:pPr>
          </w:p>
        </w:tc>
      </w:tr>
      <w:tr w:rsidR="00042805" w14:paraId="6B20EED8" w14:textId="77777777" w:rsidTr="009165D8">
        <w:trPr>
          <w:trHeight w:val="315"/>
        </w:trPr>
        <w:tc>
          <w:tcPr>
            <w:tcW w:w="439" w:type="dxa"/>
            <w:tcBorders>
              <w:top w:val="single" w:sz="4" w:space="0" w:color="auto"/>
              <w:left w:val="single" w:sz="4" w:space="0" w:color="auto"/>
              <w:bottom w:val="single" w:sz="4" w:space="0" w:color="auto"/>
              <w:right w:val="single" w:sz="4" w:space="0" w:color="auto"/>
            </w:tcBorders>
            <w:shd w:val="clear" w:color="auto" w:fill="auto"/>
          </w:tcPr>
          <w:p w14:paraId="18B6A19E" w14:textId="3A18B2E1" w:rsidR="00042805" w:rsidRPr="00554C19" w:rsidRDefault="00042805" w:rsidP="00042805">
            <w:pPr>
              <w:widowControl w:val="0"/>
              <w:suppressAutoHyphens/>
              <w:ind w:left="34" w:firstLine="0"/>
              <w:jc w:val="left"/>
              <w:rPr>
                <w:rFonts w:ascii="Arial Narrow" w:hAnsi="Arial Narrow"/>
                <w:b/>
                <w:sz w:val="17"/>
                <w:szCs w:val="17"/>
                <w:u w:val="single"/>
                <w:shd w:val="clear" w:color="auto" w:fill="D0CECE" w:themeFill="background2" w:themeFillShade="E6"/>
              </w:rPr>
            </w:pPr>
            <w:r>
              <w:rPr>
                <w:rFonts w:ascii="Arial Narrow" w:hAnsi="Arial Narrow"/>
                <w:b/>
                <w:bCs/>
                <w:szCs w:val="18"/>
                <w:u w:val="single"/>
              </w:rPr>
              <w:t>4</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521349C5" w14:textId="12EDF49A" w:rsidR="00042805" w:rsidRPr="00554C19" w:rsidRDefault="00042805" w:rsidP="00042805">
            <w:pPr>
              <w:widowControl w:val="0"/>
              <w:suppressAutoHyphens/>
              <w:ind w:left="34" w:right="-107" w:firstLine="0"/>
              <w:jc w:val="left"/>
              <w:rPr>
                <w:rFonts w:ascii="Arial Narrow" w:hAnsi="Arial Narrow"/>
                <w:b/>
                <w:sz w:val="17"/>
                <w:szCs w:val="17"/>
                <w:u w:val="single"/>
                <w:shd w:val="clear" w:color="auto" w:fill="D0CECE" w:themeFill="background2" w:themeFillShade="E6"/>
              </w:rPr>
            </w:pPr>
            <w:r w:rsidRPr="00554C19">
              <w:rPr>
                <w:rFonts w:ascii="Arial Narrow" w:hAnsi="Arial Narrow"/>
                <w:sz w:val="17"/>
                <w:szCs w:val="17"/>
              </w:rPr>
              <w:t xml:space="preserve">Wielkie </w:t>
            </w:r>
            <w:r>
              <w:rPr>
                <w:rFonts w:ascii="Arial Narrow" w:hAnsi="Arial Narrow"/>
                <w:sz w:val="17"/>
                <w:szCs w:val="17"/>
              </w:rPr>
              <w:t>bryły szkieletowe (</w:t>
            </w:r>
            <w:r w:rsidRPr="00554C19">
              <w:rPr>
                <w:rFonts w:ascii="Arial Narrow" w:hAnsi="Arial Narrow"/>
                <w:sz w:val="17"/>
                <w:szCs w:val="17"/>
              </w:rPr>
              <w:t>7 sztuk</w:t>
            </w:r>
            <w:r>
              <w:rPr>
                <w:rFonts w:ascii="Arial Narrow" w:hAnsi="Arial Narrow"/>
                <w:sz w:val="17"/>
                <w:szCs w:val="17"/>
              </w:rPr>
              <w:t>)</w:t>
            </w:r>
            <w:r w:rsidRPr="00554C19">
              <w:rPr>
                <w:rFonts w:ascii="Arial Narrow" w:hAnsi="Arial Narrow"/>
                <w:sz w:val="17"/>
                <w:szCs w:val="17"/>
              </w:rPr>
              <w:t xml:space="preserve"> </w:t>
            </w:r>
            <w:r>
              <w:rPr>
                <w:rFonts w:ascii="Arial Narrow" w:hAnsi="Arial Narrow"/>
                <w:sz w:val="17"/>
                <w:szCs w:val="17"/>
              </w:rPr>
              <w:t xml:space="preserve">- </w:t>
            </w:r>
            <w:r w:rsidRPr="00554C19">
              <w:rPr>
                <w:rFonts w:ascii="Arial Narrow" w:hAnsi="Arial Narrow"/>
                <w:sz w:val="17"/>
                <w:szCs w:val="17"/>
              </w:rPr>
              <w:t>1 kpl.</w:t>
            </w:r>
          </w:p>
        </w:tc>
        <w:tc>
          <w:tcPr>
            <w:tcW w:w="7355" w:type="dxa"/>
            <w:tcBorders>
              <w:top w:val="single" w:sz="4" w:space="0" w:color="auto"/>
              <w:left w:val="single" w:sz="4" w:space="0" w:color="auto"/>
              <w:bottom w:val="single" w:sz="4" w:space="0" w:color="auto"/>
              <w:right w:val="single" w:sz="4" w:space="0" w:color="auto"/>
            </w:tcBorders>
            <w:shd w:val="clear" w:color="auto" w:fill="auto"/>
          </w:tcPr>
          <w:p w14:paraId="4901F500" w14:textId="77777777" w:rsidR="00042805" w:rsidRPr="00102528" w:rsidRDefault="00042805" w:rsidP="00042805">
            <w:pPr>
              <w:widowControl w:val="0"/>
              <w:suppressAutoHyphens/>
              <w:jc w:val="left"/>
              <w:rPr>
                <w:rFonts w:ascii="Arial Narrow" w:hAnsi="Arial Narrow"/>
                <w:b/>
                <w:sz w:val="32"/>
                <w:u w:val="single"/>
                <w:shd w:val="clear" w:color="auto" w:fill="D0CECE" w:themeFill="background2" w:themeFillShade="E6"/>
              </w:rPr>
            </w:pPr>
          </w:p>
        </w:tc>
      </w:tr>
      <w:tr w:rsidR="00042805" w14:paraId="085569A5" w14:textId="77777777" w:rsidTr="009165D8">
        <w:trPr>
          <w:trHeight w:val="315"/>
        </w:trPr>
        <w:tc>
          <w:tcPr>
            <w:tcW w:w="439" w:type="dxa"/>
            <w:tcBorders>
              <w:top w:val="single" w:sz="4" w:space="0" w:color="auto"/>
              <w:left w:val="single" w:sz="4" w:space="0" w:color="auto"/>
              <w:bottom w:val="single" w:sz="4" w:space="0" w:color="auto"/>
              <w:right w:val="single" w:sz="4" w:space="0" w:color="auto"/>
            </w:tcBorders>
            <w:shd w:val="clear" w:color="auto" w:fill="auto"/>
          </w:tcPr>
          <w:p w14:paraId="742C4E52" w14:textId="609339C7" w:rsidR="00042805" w:rsidRPr="00554C19" w:rsidRDefault="00042805" w:rsidP="00042805">
            <w:pPr>
              <w:widowControl w:val="0"/>
              <w:suppressAutoHyphens/>
              <w:ind w:left="34" w:firstLine="0"/>
              <w:jc w:val="left"/>
              <w:rPr>
                <w:rFonts w:ascii="Arial Narrow" w:hAnsi="Arial Narrow"/>
                <w:b/>
                <w:sz w:val="17"/>
                <w:szCs w:val="17"/>
                <w:u w:val="single"/>
                <w:shd w:val="clear" w:color="auto" w:fill="D0CECE" w:themeFill="background2" w:themeFillShade="E6"/>
              </w:rPr>
            </w:pPr>
            <w:r w:rsidRPr="003F4500">
              <w:rPr>
                <w:rFonts w:ascii="Arial Narrow" w:hAnsi="Arial Narrow"/>
                <w:b/>
                <w:bCs/>
                <w:szCs w:val="18"/>
                <w:u w:val="single"/>
              </w:rPr>
              <w:t>5</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67382F73" w14:textId="5E652378" w:rsidR="00042805" w:rsidRPr="00554C19" w:rsidRDefault="00042805" w:rsidP="00042805">
            <w:pPr>
              <w:widowControl w:val="0"/>
              <w:suppressAutoHyphens/>
              <w:ind w:left="34" w:right="-107" w:firstLine="0"/>
              <w:jc w:val="left"/>
              <w:rPr>
                <w:rFonts w:ascii="Arial Narrow" w:hAnsi="Arial Narrow"/>
                <w:b/>
                <w:sz w:val="17"/>
                <w:szCs w:val="17"/>
                <w:u w:val="single"/>
                <w:shd w:val="clear" w:color="auto" w:fill="D0CECE" w:themeFill="background2" w:themeFillShade="E6"/>
              </w:rPr>
            </w:pPr>
            <w:r>
              <w:rPr>
                <w:rFonts w:ascii="Arial Narrow" w:hAnsi="Arial Narrow"/>
                <w:sz w:val="17"/>
                <w:szCs w:val="17"/>
              </w:rPr>
              <w:t>Bryły porównawcze 10 cm (</w:t>
            </w:r>
            <w:r w:rsidRPr="00554C19">
              <w:rPr>
                <w:rFonts w:ascii="Arial Narrow" w:hAnsi="Arial Narrow"/>
                <w:sz w:val="17"/>
                <w:szCs w:val="17"/>
              </w:rPr>
              <w:t>17 brył</w:t>
            </w:r>
            <w:r>
              <w:rPr>
                <w:rFonts w:ascii="Arial Narrow" w:hAnsi="Arial Narrow"/>
                <w:sz w:val="17"/>
                <w:szCs w:val="17"/>
              </w:rPr>
              <w:t>)</w:t>
            </w:r>
            <w:r w:rsidRPr="00554C19">
              <w:rPr>
                <w:rFonts w:ascii="Arial Narrow" w:hAnsi="Arial Narrow"/>
                <w:sz w:val="17"/>
                <w:szCs w:val="17"/>
              </w:rPr>
              <w:t xml:space="preserve"> </w:t>
            </w:r>
            <w:r>
              <w:rPr>
                <w:rFonts w:ascii="Arial Narrow" w:hAnsi="Arial Narrow"/>
                <w:sz w:val="17"/>
                <w:szCs w:val="17"/>
              </w:rPr>
              <w:t xml:space="preserve">- </w:t>
            </w:r>
            <w:r w:rsidRPr="00554C19">
              <w:rPr>
                <w:rFonts w:ascii="Arial Narrow" w:hAnsi="Arial Narrow"/>
                <w:sz w:val="17"/>
                <w:szCs w:val="17"/>
              </w:rPr>
              <w:t>1 kpl.</w:t>
            </w:r>
          </w:p>
        </w:tc>
        <w:tc>
          <w:tcPr>
            <w:tcW w:w="7355" w:type="dxa"/>
            <w:tcBorders>
              <w:top w:val="single" w:sz="4" w:space="0" w:color="auto"/>
              <w:left w:val="single" w:sz="4" w:space="0" w:color="auto"/>
              <w:bottom w:val="single" w:sz="4" w:space="0" w:color="auto"/>
              <w:right w:val="single" w:sz="4" w:space="0" w:color="auto"/>
            </w:tcBorders>
            <w:shd w:val="clear" w:color="auto" w:fill="auto"/>
          </w:tcPr>
          <w:p w14:paraId="71814C34" w14:textId="77777777" w:rsidR="00042805" w:rsidRPr="00102528" w:rsidRDefault="00042805" w:rsidP="00042805">
            <w:pPr>
              <w:widowControl w:val="0"/>
              <w:suppressAutoHyphens/>
              <w:jc w:val="left"/>
              <w:rPr>
                <w:rFonts w:ascii="Arial Narrow" w:hAnsi="Arial Narrow"/>
                <w:b/>
                <w:sz w:val="32"/>
                <w:u w:val="single"/>
                <w:shd w:val="clear" w:color="auto" w:fill="D0CECE" w:themeFill="background2" w:themeFillShade="E6"/>
              </w:rPr>
            </w:pPr>
          </w:p>
        </w:tc>
      </w:tr>
      <w:tr w:rsidR="00042805" w14:paraId="4B526E2A" w14:textId="77777777" w:rsidTr="00FD5F92">
        <w:trPr>
          <w:trHeight w:val="439"/>
        </w:trPr>
        <w:tc>
          <w:tcPr>
            <w:tcW w:w="439" w:type="dxa"/>
            <w:tcBorders>
              <w:top w:val="single" w:sz="4" w:space="0" w:color="auto"/>
              <w:left w:val="single" w:sz="4" w:space="0" w:color="auto"/>
              <w:bottom w:val="single" w:sz="4" w:space="0" w:color="auto"/>
              <w:right w:val="single" w:sz="4" w:space="0" w:color="auto"/>
            </w:tcBorders>
            <w:shd w:val="clear" w:color="auto" w:fill="auto"/>
          </w:tcPr>
          <w:p w14:paraId="616AC1B2" w14:textId="0B1C718B" w:rsidR="00042805" w:rsidRPr="00554C19" w:rsidRDefault="00042805" w:rsidP="00042805">
            <w:pPr>
              <w:widowControl w:val="0"/>
              <w:suppressAutoHyphens/>
              <w:ind w:left="34" w:firstLine="0"/>
              <w:jc w:val="left"/>
              <w:rPr>
                <w:rFonts w:ascii="Arial Narrow" w:hAnsi="Arial Narrow"/>
                <w:b/>
                <w:sz w:val="17"/>
                <w:szCs w:val="17"/>
                <w:u w:val="single"/>
                <w:shd w:val="clear" w:color="auto" w:fill="D0CECE" w:themeFill="background2" w:themeFillShade="E6"/>
              </w:rPr>
            </w:pPr>
            <w:r w:rsidRPr="003F4500">
              <w:rPr>
                <w:rFonts w:ascii="Arial Narrow" w:hAnsi="Arial Narrow"/>
                <w:b/>
                <w:bCs/>
                <w:szCs w:val="18"/>
                <w:u w:val="single"/>
              </w:rPr>
              <w:t>6</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3274985A" w14:textId="77777777" w:rsidR="00042805" w:rsidRDefault="00042805" w:rsidP="00042805">
            <w:pPr>
              <w:widowControl w:val="0"/>
              <w:suppressAutoHyphens/>
              <w:ind w:left="34" w:right="-107" w:firstLine="0"/>
              <w:jc w:val="left"/>
              <w:rPr>
                <w:rFonts w:ascii="Arial Narrow" w:hAnsi="Arial Narrow"/>
                <w:sz w:val="17"/>
                <w:szCs w:val="17"/>
              </w:rPr>
            </w:pPr>
            <w:r w:rsidRPr="00554C19">
              <w:rPr>
                <w:rFonts w:ascii="Arial Narrow" w:hAnsi="Arial Narrow"/>
                <w:sz w:val="17"/>
                <w:szCs w:val="17"/>
              </w:rPr>
              <w:t xml:space="preserve">Bryły szkieletowe - zestaw do budowy </w:t>
            </w:r>
          </w:p>
          <w:p w14:paraId="453391C2" w14:textId="5005995B" w:rsidR="00042805" w:rsidRPr="00554C19" w:rsidRDefault="00042805" w:rsidP="00FD5F92">
            <w:pPr>
              <w:widowControl w:val="0"/>
              <w:suppressAutoHyphens/>
              <w:ind w:left="34" w:right="-107" w:firstLine="0"/>
              <w:jc w:val="left"/>
              <w:rPr>
                <w:rFonts w:ascii="Arial Narrow" w:hAnsi="Arial Narrow"/>
                <w:b/>
                <w:sz w:val="17"/>
                <w:szCs w:val="17"/>
                <w:u w:val="single"/>
                <w:shd w:val="clear" w:color="auto" w:fill="D0CECE" w:themeFill="background2" w:themeFillShade="E6"/>
              </w:rPr>
            </w:pPr>
            <w:r>
              <w:rPr>
                <w:rFonts w:ascii="Arial Narrow" w:hAnsi="Arial Narrow"/>
                <w:sz w:val="17"/>
                <w:szCs w:val="17"/>
              </w:rPr>
              <w:t xml:space="preserve">- </w:t>
            </w:r>
            <w:r w:rsidRPr="00554C19">
              <w:rPr>
                <w:rFonts w:ascii="Arial Narrow" w:hAnsi="Arial Narrow"/>
                <w:sz w:val="17"/>
                <w:szCs w:val="17"/>
              </w:rPr>
              <w:t>1 kpl.</w:t>
            </w:r>
          </w:p>
        </w:tc>
        <w:tc>
          <w:tcPr>
            <w:tcW w:w="7355" w:type="dxa"/>
            <w:tcBorders>
              <w:top w:val="single" w:sz="4" w:space="0" w:color="auto"/>
              <w:left w:val="single" w:sz="4" w:space="0" w:color="auto"/>
              <w:bottom w:val="single" w:sz="4" w:space="0" w:color="auto"/>
              <w:right w:val="single" w:sz="4" w:space="0" w:color="auto"/>
            </w:tcBorders>
            <w:shd w:val="clear" w:color="auto" w:fill="auto"/>
          </w:tcPr>
          <w:p w14:paraId="666BA980" w14:textId="77777777" w:rsidR="00042805" w:rsidRPr="00102528" w:rsidRDefault="00042805" w:rsidP="00042805">
            <w:pPr>
              <w:widowControl w:val="0"/>
              <w:suppressAutoHyphens/>
              <w:jc w:val="left"/>
              <w:rPr>
                <w:rFonts w:ascii="Arial Narrow" w:hAnsi="Arial Narrow"/>
                <w:b/>
                <w:sz w:val="32"/>
                <w:u w:val="single"/>
                <w:shd w:val="clear" w:color="auto" w:fill="D0CECE" w:themeFill="background2" w:themeFillShade="E6"/>
              </w:rPr>
            </w:pPr>
          </w:p>
        </w:tc>
      </w:tr>
      <w:tr w:rsidR="00042805" w14:paraId="58F83DDC" w14:textId="77777777" w:rsidTr="009165D8">
        <w:trPr>
          <w:trHeight w:val="315"/>
        </w:trPr>
        <w:tc>
          <w:tcPr>
            <w:tcW w:w="439" w:type="dxa"/>
            <w:tcBorders>
              <w:top w:val="single" w:sz="4" w:space="0" w:color="auto"/>
              <w:left w:val="single" w:sz="4" w:space="0" w:color="auto"/>
              <w:bottom w:val="single" w:sz="4" w:space="0" w:color="auto"/>
              <w:right w:val="single" w:sz="4" w:space="0" w:color="auto"/>
            </w:tcBorders>
            <w:shd w:val="clear" w:color="auto" w:fill="auto"/>
          </w:tcPr>
          <w:p w14:paraId="6DF6864D" w14:textId="5D3CAAB3" w:rsidR="00042805" w:rsidRPr="00554C19" w:rsidRDefault="00042805" w:rsidP="00042805">
            <w:pPr>
              <w:widowControl w:val="0"/>
              <w:suppressAutoHyphens/>
              <w:ind w:left="34" w:firstLine="0"/>
              <w:jc w:val="left"/>
              <w:rPr>
                <w:rFonts w:ascii="Arial Narrow" w:hAnsi="Arial Narrow"/>
                <w:b/>
                <w:sz w:val="17"/>
                <w:szCs w:val="17"/>
                <w:u w:val="single"/>
                <w:shd w:val="clear" w:color="auto" w:fill="D0CECE" w:themeFill="background2" w:themeFillShade="E6"/>
              </w:rPr>
            </w:pPr>
            <w:r w:rsidRPr="003F4500">
              <w:rPr>
                <w:rFonts w:ascii="Arial Narrow" w:hAnsi="Arial Narrow"/>
                <w:b/>
                <w:bCs/>
                <w:szCs w:val="18"/>
                <w:u w:val="single"/>
              </w:rPr>
              <w:t>7</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4173FC9B" w14:textId="0F783E6C" w:rsidR="00042805" w:rsidRPr="00554C19" w:rsidRDefault="00042805" w:rsidP="00042805">
            <w:pPr>
              <w:widowControl w:val="0"/>
              <w:suppressAutoHyphens/>
              <w:ind w:left="34" w:right="-107" w:firstLine="0"/>
              <w:jc w:val="left"/>
              <w:rPr>
                <w:rFonts w:ascii="Arial Narrow" w:hAnsi="Arial Narrow"/>
                <w:b/>
                <w:sz w:val="17"/>
                <w:szCs w:val="17"/>
                <w:u w:val="single"/>
                <w:shd w:val="clear" w:color="auto" w:fill="D0CECE" w:themeFill="background2" w:themeFillShade="E6"/>
              </w:rPr>
            </w:pPr>
            <w:r w:rsidRPr="00554C19">
              <w:rPr>
                <w:rFonts w:ascii="Arial Narrow" w:hAnsi="Arial Narrow"/>
                <w:sz w:val="17"/>
                <w:szCs w:val="17"/>
              </w:rPr>
              <w:t>Bryły obrotowe (zestaw 6 sztuk) - 1 kpl.</w:t>
            </w:r>
          </w:p>
        </w:tc>
        <w:tc>
          <w:tcPr>
            <w:tcW w:w="7355" w:type="dxa"/>
            <w:tcBorders>
              <w:top w:val="single" w:sz="4" w:space="0" w:color="auto"/>
              <w:left w:val="single" w:sz="4" w:space="0" w:color="auto"/>
              <w:bottom w:val="single" w:sz="4" w:space="0" w:color="auto"/>
              <w:right w:val="single" w:sz="4" w:space="0" w:color="auto"/>
            </w:tcBorders>
            <w:shd w:val="clear" w:color="auto" w:fill="auto"/>
          </w:tcPr>
          <w:p w14:paraId="19AE90DD" w14:textId="77777777" w:rsidR="00042805" w:rsidRPr="00102528" w:rsidRDefault="00042805" w:rsidP="00042805">
            <w:pPr>
              <w:widowControl w:val="0"/>
              <w:suppressAutoHyphens/>
              <w:jc w:val="left"/>
              <w:rPr>
                <w:rFonts w:ascii="Arial Narrow" w:hAnsi="Arial Narrow"/>
                <w:b/>
                <w:sz w:val="32"/>
                <w:u w:val="single"/>
                <w:shd w:val="clear" w:color="auto" w:fill="D0CECE" w:themeFill="background2" w:themeFillShade="E6"/>
              </w:rPr>
            </w:pPr>
          </w:p>
        </w:tc>
      </w:tr>
      <w:tr w:rsidR="00042805" w14:paraId="10B45E0D" w14:textId="77777777" w:rsidTr="009165D8">
        <w:trPr>
          <w:trHeight w:val="315"/>
        </w:trPr>
        <w:tc>
          <w:tcPr>
            <w:tcW w:w="439" w:type="dxa"/>
            <w:tcBorders>
              <w:top w:val="single" w:sz="4" w:space="0" w:color="auto"/>
              <w:left w:val="single" w:sz="4" w:space="0" w:color="auto"/>
              <w:bottom w:val="single" w:sz="4" w:space="0" w:color="auto"/>
              <w:right w:val="single" w:sz="4" w:space="0" w:color="auto"/>
            </w:tcBorders>
            <w:shd w:val="clear" w:color="auto" w:fill="auto"/>
          </w:tcPr>
          <w:p w14:paraId="4568AEE7" w14:textId="7B6D809F" w:rsidR="00042805" w:rsidRPr="00554C19" w:rsidRDefault="00042805" w:rsidP="00042805">
            <w:pPr>
              <w:widowControl w:val="0"/>
              <w:suppressAutoHyphens/>
              <w:ind w:left="34" w:firstLine="0"/>
              <w:jc w:val="left"/>
              <w:rPr>
                <w:rFonts w:ascii="Arial Narrow" w:hAnsi="Arial Narrow"/>
                <w:b/>
                <w:sz w:val="17"/>
                <w:szCs w:val="17"/>
                <w:u w:val="single"/>
                <w:shd w:val="clear" w:color="auto" w:fill="D0CECE" w:themeFill="background2" w:themeFillShade="E6"/>
              </w:rPr>
            </w:pPr>
            <w:r>
              <w:rPr>
                <w:rFonts w:ascii="Arial Narrow" w:hAnsi="Arial Narrow"/>
                <w:b/>
                <w:bCs/>
                <w:szCs w:val="18"/>
                <w:u w:val="single"/>
              </w:rPr>
              <w:t>8</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7AEB5D71" w14:textId="145B82F4" w:rsidR="00042805" w:rsidRPr="00554C19" w:rsidRDefault="00042805" w:rsidP="00042805">
            <w:pPr>
              <w:widowControl w:val="0"/>
              <w:suppressAutoHyphens/>
              <w:ind w:left="34" w:right="-107" w:firstLine="0"/>
              <w:jc w:val="left"/>
              <w:rPr>
                <w:rFonts w:ascii="Arial Narrow" w:hAnsi="Arial Narrow"/>
                <w:b/>
                <w:sz w:val="17"/>
                <w:szCs w:val="17"/>
                <w:u w:val="single"/>
                <w:shd w:val="clear" w:color="auto" w:fill="D0CECE" w:themeFill="background2" w:themeFillShade="E6"/>
              </w:rPr>
            </w:pPr>
            <w:r w:rsidRPr="00554C19">
              <w:rPr>
                <w:rFonts w:ascii="Arial Narrow" w:hAnsi="Arial Narrow"/>
                <w:sz w:val="17"/>
                <w:szCs w:val="17"/>
              </w:rPr>
              <w:t>Blocz</w:t>
            </w:r>
            <w:r>
              <w:rPr>
                <w:rFonts w:ascii="Arial Narrow" w:hAnsi="Arial Narrow"/>
                <w:sz w:val="17"/>
                <w:szCs w:val="17"/>
              </w:rPr>
              <w:t xml:space="preserve">ki do nauki o ułamkach-ułamki - </w:t>
            </w:r>
            <w:r w:rsidRPr="00554C19">
              <w:rPr>
                <w:rFonts w:ascii="Arial Narrow" w:hAnsi="Arial Narrow"/>
                <w:sz w:val="17"/>
                <w:szCs w:val="17"/>
              </w:rPr>
              <w:t>1 kpl.</w:t>
            </w:r>
          </w:p>
        </w:tc>
        <w:tc>
          <w:tcPr>
            <w:tcW w:w="7355" w:type="dxa"/>
            <w:tcBorders>
              <w:top w:val="single" w:sz="4" w:space="0" w:color="auto"/>
              <w:left w:val="single" w:sz="4" w:space="0" w:color="auto"/>
              <w:bottom w:val="single" w:sz="4" w:space="0" w:color="auto"/>
              <w:right w:val="single" w:sz="4" w:space="0" w:color="auto"/>
            </w:tcBorders>
            <w:shd w:val="clear" w:color="auto" w:fill="auto"/>
          </w:tcPr>
          <w:p w14:paraId="326CBDA6" w14:textId="77777777" w:rsidR="00042805" w:rsidRPr="00102528" w:rsidRDefault="00042805" w:rsidP="00042805">
            <w:pPr>
              <w:widowControl w:val="0"/>
              <w:suppressAutoHyphens/>
              <w:jc w:val="left"/>
              <w:rPr>
                <w:rFonts w:ascii="Arial Narrow" w:hAnsi="Arial Narrow"/>
                <w:b/>
                <w:sz w:val="32"/>
                <w:u w:val="single"/>
                <w:shd w:val="clear" w:color="auto" w:fill="D0CECE" w:themeFill="background2" w:themeFillShade="E6"/>
              </w:rPr>
            </w:pPr>
          </w:p>
        </w:tc>
      </w:tr>
      <w:tr w:rsidR="00042805" w14:paraId="2C93E6D6" w14:textId="77777777" w:rsidTr="009165D8">
        <w:trPr>
          <w:trHeight w:val="315"/>
        </w:trPr>
        <w:tc>
          <w:tcPr>
            <w:tcW w:w="439" w:type="dxa"/>
            <w:tcBorders>
              <w:top w:val="single" w:sz="4" w:space="0" w:color="auto"/>
              <w:left w:val="single" w:sz="4" w:space="0" w:color="auto"/>
              <w:bottom w:val="single" w:sz="4" w:space="0" w:color="auto"/>
              <w:right w:val="single" w:sz="4" w:space="0" w:color="auto"/>
            </w:tcBorders>
            <w:shd w:val="clear" w:color="auto" w:fill="auto"/>
          </w:tcPr>
          <w:p w14:paraId="33149DFC" w14:textId="32EC4DAC" w:rsidR="00042805" w:rsidRPr="00554C19" w:rsidRDefault="00042805" w:rsidP="00042805">
            <w:pPr>
              <w:widowControl w:val="0"/>
              <w:suppressAutoHyphens/>
              <w:ind w:left="34" w:firstLine="0"/>
              <w:jc w:val="left"/>
              <w:rPr>
                <w:rFonts w:ascii="Arial Narrow" w:hAnsi="Arial Narrow"/>
                <w:b/>
                <w:sz w:val="17"/>
                <w:szCs w:val="17"/>
                <w:u w:val="single"/>
                <w:shd w:val="clear" w:color="auto" w:fill="D0CECE" w:themeFill="background2" w:themeFillShade="E6"/>
              </w:rPr>
            </w:pPr>
            <w:bookmarkStart w:id="2" w:name="_Hlk508616029"/>
            <w:r>
              <w:rPr>
                <w:rFonts w:ascii="Arial Narrow" w:hAnsi="Arial Narrow"/>
                <w:b/>
                <w:bCs/>
                <w:szCs w:val="18"/>
                <w:u w:val="single"/>
              </w:rPr>
              <w:t>9</w:t>
            </w:r>
          </w:p>
        </w:tc>
        <w:bookmarkEnd w:id="2"/>
        <w:tc>
          <w:tcPr>
            <w:tcW w:w="2846" w:type="dxa"/>
            <w:tcBorders>
              <w:top w:val="single" w:sz="4" w:space="0" w:color="auto"/>
              <w:left w:val="single" w:sz="4" w:space="0" w:color="auto"/>
              <w:bottom w:val="single" w:sz="4" w:space="0" w:color="auto"/>
              <w:right w:val="single" w:sz="4" w:space="0" w:color="auto"/>
            </w:tcBorders>
            <w:shd w:val="clear" w:color="auto" w:fill="auto"/>
          </w:tcPr>
          <w:p w14:paraId="11EB275C" w14:textId="40F6D581" w:rsidR="00042805" w:rsidRPr="00554C19" w:rsidRDefault="00042805" w:rsidP="00FD5F92">
            <w:pPr>
              <w:widowControl w:val="0"/>
              <w:suppressAutoHyphens/>
              <w:ind w:left="34" w:right="-107" w:firstLine="0"/>
              <w:jc w:val="left"/>
              <w:rPr>
                <w:rFonts w:ascii="Arial Narrow" w:hAnsi="Arial Narrow"/>
                <w:b/>
                <w:sz w:val="17"/>
                <w:szCs w:val="17"/>
                <w:u w:val="single"/>
                <w:shd w:val="clear" w:color="auto" w:fill="D0CECE" w:themeFill="background2" w:themeFillShade="E6"/>
              </w:rPr>
            </w:pPr>
            <w:r w:rsidRPr="007B29AC">
              <w:rPr>
                <w:rFonts w:ascii="Arial Narrow" w:hAnsi="Arial Narrow"/>
                <w:sz w:val="17"/>
                <w:szCs w:val="17"/>
              </w:rPr>
              <w:t>Zestaw interaktywny: tablica interaktywna + projektor + uchwyt ścienny</w:t>
            </w:r>
            <w:r w:rsidRPr="00EA0FE6">
              <w:rPr>
                <w:rFonts w:ascii="Arial Narrow" w:hAnsi="Arial Narrow"/>
                <w:sz w:val="17"/>
                <w:szCs w:val="17"/>
              </w:rPr>
              <w:t xml:space="preserve"> + kabel</w:t>
            </w:r>
            <w:r w:rsidRPr="007B29AC">
              <w:rPr>
                <w:rFonts w:ascii="Arial Narrow" w:hAnsi="Arial Narrow"/>
                <w:sz w:val="17"/>
                <w:szCs w:val="17"/>
              </w:rPr>
              <w:t xml:space="preserve"> - 1 kpl.</w:t>
            </w:r>
          </w:p>
        </w:tc>
        <w:tc>
          <w:tcPr>
            <w:tcW w:w="7355" w:type="dxa"/>
            <w:tcBorders>
              <w:top w:val="single" w:sz="4" w:space="0" w:color="auto"/>
              <w:left w:val="single" w:sz="4" w:space="0" w:color="auto"/>
              <w:bottom w:val="single" w:sz="4" w:space="0" w:color="auto"/>
              <w:right w:val="single" w:sz="4" w:space="0" w:color="auto"/>
            </w:tcBorders>
            <w:shd w:val="clear" w:color="auto" w:fill="auto"/>
          </w:tcPr>
          <w:p w14:paraId="0551C234" w14:textId="77777777" w:rsidR="00042805" w:rsidRPr="00102528" w:rsidRDefault="00042805" w:rsidP="00042805">
            <w:pPr>
              <w:widowControl w:val="0"/>
              <w:suppressAutoHyphens/>
              <w:jc w:val="left"/>
              <w:rPr>
                <w:rFonts w:ascii="Arial Narrow" w:hAnsi="Arial Narrow"/>
                <w:b/>
                <w:sz w:val="32"/>
                <w:u w:val="single"/>
                <w:shd w:val="clear" w:color="auto" w:fill="D0CECE" w:themeFill="background2" w:themeFillShade="E6"/>
              </w:rPr>
            </w:pPr>
          </w:p>
        </w:tc>
      </w:tr>
      <w:tr w:rsidR="00042805" w14:paraId="3E073017" w14:textId="77777777" w:rsidTr="009165D8">
        <w:trPr>
          <w:trHeight w:val="315"/>
        </w:trPr>
        <w:tc>
          <w:tcPr>
            <w:tcW w:w="439" w:type="dxa"/>
            <w:tcBorders>
              <w:top w:val="single" w:sz="4" w:space="0" w:color="auto"/>
              <w:left w:val="single" w:sz="4" w:space="0" w:color="auto"/>
              <w:bottom w:val="single" w:sz="4" w:space="0" w:color="auto"/>
              <w:right w:val="single" w:sz="4" w:space="0" w:color="auto"/>
            </w:tcBorders>
            <w:shd w:val="clear" w:color="auto" w:fill="auto"/>
          </w:tcPr>
          <w:p w14:paraId="0040A9E2" w14:textId="58B5E661" w:rsidR="00042805" w:rsidRPr="00554C19" w:rsidRDefault="00042805" w:rsidP="00042805">
            <w:pPr>
              <w:widowControl w:val="0"/>
              <w:suppressAutoHyphens/>
              <w:ind w:left="34" w:firstLine="0"/>
              <w:jc w:val="left"/>
              <w:rPr>
                <w:rFonts w:ascii="Arial Narrow" w:hAnsi="Arial Narrow"/>
                <w:b/>
                <w:sz w:val="17"/>
                <w:szCs w:val="17"/>
                <w:u w:val="single"/>
                <w:shd w:val="clear" w:color="auto" w:fill="D0CECE" w:themeFill="background2" w:themeFillShade="E6"/>
              </w:rPr>
            </w:pPr>
            <w:r>
              <w:rPr>
                <w:rFonts w:ascii="Arial Narrow" w:hAnsi="Arial Narrow"/>
                <w:b/>
                <w:bCs/>
                <w:szCs w:val="18"/>
                <w:u w:val="single"/>
              </w:rPr>
              <w:t>10</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5097C2AB" w14:textId="5893CC05" w:rsidR="00042805" w:rsidRPr="00554C19" w:rsidRDefault="00042805" w:rsidP="00042805">
            <w:pPr>
              <w:widowControl w:val="0"/>
              <w:suppressAutoHyphens/>
              <w:ind w:left="34" w:right="-107" w:firstLine="0"/>
              <w:jc w:val="left"/>
              <w:rPr>
                <w:rFonts w:ascii="Arial Narrow" w:hAnsi="Arial Narrow"/>
                <w:b/>
                <w:sz w:val="17"/>
                <w:szCs w:val="17"/>
                <w:u w:val="single"/>
                <w:shd w:val="clear" w:color="auto" w:fill="D0CECE" w:themeFill="background2" w:themeFillShade="E6"/>
              </w:rPr>
            </w:pPr>
            <w:r w:rsidRPr="00E70B65">
              <w:rPr>
                <w:rFonts w:ascii="Arial Narrow" w:hAnsi="Arial Narrow"/>
                <w:sz w:val="17"/>
                <w:szCs w:val="17"/>
              </w:rPr>
              <w:t xml:space="preserve">Komputer przenośny typu laptop </w:t>
            </w:r>
            <w:r>
              <w:rPr>
                <w:rFonts w:ascii="Arial Narrow" w:hAnsi="Arial Narrow"/>
                <w:sz w:val="17"/>
                <w:szCs w:val="17"/>
              </w:rPr>
              <w:t xml:space="preserve">- </w:t>
            </w:r>
            <w:r w:rsidRPr="00E70B65">
              <w:rPr>
                <w:rFonts w:ascii="Arial Narrow" w:hAnsi="Arial Narrow"/>
                <w:sz w:val="17"/>
                <w:szCs w:val="17"/>
              </w:rPr>
              <w:t>1 szt.</w:t>
            </w:r>
          </w:p>
        </w:tc>
        <w:tc>
          <w:tcPr>
            <w:tcW w:w="7355" w:type="dxa"/>
            <w:tcBorders>
              <w:top w:val="single" w:sz="4" w:space="0" w:color="auto"/>
              <w:left w:val="single" w:sz="4" w:space="0" w:color="auto"/>
              <w:bottom w:val="single" w:sz="4" w:space="0" w:color="auto"/>
              <w:right w:val="single" w:sz="4" w:space="0" w:color="auto"/>
            </w:tcBorders>
            <w:shd w:val="clear" w:color="auto" w:fill="auto"/>
          </w:tcPr>
          <w:p w14:paraId="6913F768" w14:textId="77777777" w:rsidR="00042805" w:rsidRPr="00102528" w:rsidRDefault="00042805" w:rsidP="00042805">
            <w:pPr>
              <w:widowControl w:val="0"/>
              <w:suppressAutoHyphens/>
              <w:jc w:val="left"/>
              <w:rPr>
                <w:rFonts w:ascii="Arial Narrow" w:hAnsi="Arial Narrow"/>
                <w:b/>
                <w:sz w:val="32"/>
                <w:u w:val="single"/>
                <w:shd w:val="clear" w:color="auto" w:fill="D0CECE" w:themeFill="background2" w:themeFillShade="E6"/>
              </w:rPr>
            </w:pPr>
          </w:p>
        </w:tc>
      </w:tr>
      <w:tr w:rsidR="00042805" w14:paraId="5530E602" w14:textId="77777777" w:rsidTr="009165D8">
        <w:trPr>
          <w:trHeight w:val="315"/>
        </w:trPr>
        <w:tc>
          <w:tcPr>
            <w:tcW w:w="439" w:type="dxa"/>
            <w:tcBorders>
              <w:top w:val="single" w:sz="4" w:space="0" w:color="auto"/>
              <w:left w:val="single" w:sz="4" w:space="0" w:color="auto"/>
              <w:bottom w:val="single" w:sz="4" w:space="0" w:color="auto"/>
              <w:right w:val="single" w:sz="4" w:space="0" w:color="auto"/>
            </w:tcBorders>
            <w:shd w:val="clear" w:color="auto" w:fill="auto"/>
          </w:tcPr>
          <w:p w14:paraId="6C47A56A" w14:textId="5553F3C6" w:rsidR="00042805" w:rsidRPr="00554C19" w:rsidRDefault="00042805" w:rsidP="00042805">
            <w:pPr>
              <w:widowControl w:val="0"/>
              <w:suppressAutoHyphens/>
              <w:ind w:left="34" w:firstLine="0"/>
              <w:jc w:val="left"/>
              <w:rPr>
                <w:rFonts w:ascii="Arial Narrow" w:hAnsi="Arial Narrow"/>
                <w:b/>
                <w:sz w:val="17"/>
                <w:szCs w:val="17"/>
                <w:u w:val="single"/>
                <w:shd w:val="clear" w:color="auto" w:fill="D0CECE" w:themeFill="background2" w:themeFillShade="E6"/>
              </w:rPr>
            </w:pPr>
            <w:r>
              <w:rPr>
                <w:rFonts w:ascii="Arial Narrow" w:hAnsi="Arial Narrow"/>
                <w:b/>
                <w:bCs/>
                <w:szCs w:val="18"/>
                <w:u w:val="single"/>
              </w:rPr>
              <w:t>11</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7B7E2765" w14:textId="58699F36" w:rsidR="00042805" w:rsidRPr="00554C19" w:rsidRDefault="00042805" w:rsidP="00FD5F92">
            <w:pPr>
              <w:widowControl w:val="0"/>
              <w:suppressAutoHyphens/>
              <w:ind w:left="34" w:right="-107" w:firstLine="0"/>
              <w:jc w:val="left"/>
              <w:rPr>
                <w:rFonts w:ascii="Arial Narrow" w:hAnsi="Arial Narrow"/>
                <w:b/>
                <w:sz w:val="17"/>
                <w:szCs w:val="17"/>
                <w:u w:val="single"/>
                <w:shd w:val="clear" w:color="auto" w:fill="D0CECE" w:themeFill="background2" w:themeFillShade="E6"/>
              </w:rPr>
            </w:pPr>
            <w:r w:rsidRPr="00554C19">
              <w:rPr>
                <w:rFonts w:ascii="Arial Narrow" w:hAnsi="Arial Narrow"/>
                <w:sz w:val="17"/>
                <w:szCs w:val="17"/>
              </w:rPr>
              <w:t xml:space="preserve">Waga z </w:t>
            </w:r>
            <w:r>
              <w:rPr>
                <w:rFonts w:ascii="Arial Narrow" w:hAnsi="Arial Narrow"/>
                <w:sz w:val="17"/>
                <w:szCs w:val="17"/>
              </w:rPr>
              <w:t>dwoma</w:t>
            </w:r>
            <w:r w:rsidRPr="00554C19">
              <w:rPr>
                <w:rFonts w:ascii="Arial Narrow" w:hAnsi="Arial Narrow"/>
                <w:sz w:val="17"/>
                <w:szCs w:val="17"/>
              </w:rPr>
              <w:t xml:space="preserve"> rodzajami odważników i szalek </w:t>
            </w:r>
            <w:r>
              <w:rPr>
                <w:rFonts w:ascii="Arial Narrow" w:hAnsi="Arial Narrow"/>
                <w:sz w:val="17"/>
                <w:szCs w:val="17"/>
              </w:rPr>
              <w:t xml:space="preserve">- </w:t>
            </w:r>
            <w:r w:rsidRPr="00554C19">
              <w:rPr>
                <w:rFonts w:ascii="Arial Narrow" w:hAnsi="Arial Narrow"/>
                <w:sz w:val="17"/>
                <w:szCs w:val="17"/>
              </w:rPr>
              <w:t>2 kpl.</w:t>
            </w:r>
          </w:p>
        </w:tc>
        <w:tc>
          <w:tcPr>
            <w:tcW w:w="7355" w:type="dxa"/>
            <w:tcBorders>
              <w:top w:val="single" w:sz="4" w:space="0" w:color="auto"/>
              <w:left w:val="single" w:sz="4" w:space="0" w:color="auto"/>
              <w:bottom w:val="single" w:sz="4" w:space="0" w:color="auto"/>
              <w:right w:val="single" w:sz="4" w:space="0" w:color="auto"/>
            </w:tcBorders>
            <w:shd w:val="clear" w:color="auto" w:fill="auto"/>
          </w:tcPr>
          <w:p w14:paraId="31BA5A8F" w14:textId="77777777" w:rsidR="00042805" w:rsidRPr="00102528" w:rsidRDefault="00042805" w:rsidP="00042805">
            <w:pPr>
              <w:widowControl w:val="0"/>
              <w:suppressAutoHyphens/>
              <w:jc w:val="left"/>
              <w:rPr>
                <w:rFonts w:ascii="Arial Narrow" w:hAnsi="Arial Narrow"/>
                <w:b/>
                <w:sz w:val="32"/>
                <w:u w:val="single"/>
                <w:shd w:val="clear" w:color="auto" w:fill="D0CECE" w:themeFill="background2" w:themeFillShade="E6"/>
              </w:rPr>
            </w:pPr>
          </w:p>
        </w:tc>
      </w:tr>
      <w:tr w:rsidR="00042805" w14:paraId="16435664" w14:textId="77777777" w:rsidTr="00FD5F92">
        <w:trPr>
          <w:trHeight w:val="213"/>
        </w:trPr>
        <w:tc>
          <w:tcPr>
            <w:tcW w:w="439" w:type="dxa"/>
            <w:tcBorders>
              <w:top w:val="single" w:sz="4" w:space="0" w:color="auto"/>
              <w:left w:val="single" w:sz="4" w:space="0" w:color="auto"/>
              <w:bottom w:val="single" w:sz="4" w:space="0" w:color="auto"/>
              <w:right w:val="single" w:sz="4" w:space="0" w:color="auto"/>
            </w:tcBorders>
            <w:shd w:val="clear" w:color="auto" w:fill="auto"/>
          </w:tcPr>
          <w:p w14:paraId="2ABB4018" w14:textId="10BBD949" w:rsidR="00042805" w:rsidRPr="00554C19" w:rsidRDefault="00042805" w:rsidP="00042805">
            <w:pPr>
              <w:widowControl w:val="0"/>
              <w:suppressAutoHyphens/>
              <w:ind w:left="34" w:firstLine="0"/>
              <w:jc w:val="left"/>
              <w:rPr>
                <w:rFonts w:ascii="Arial Narrow" w:hAnsi="Arial Narrow"/>
                <w:b/>
                <w:sz w:val="17"/>
                <w:szCs w:val="17"/>
                <w:u w:val="single"/>
                <w:shd w:val="clear" w:color="auto" w:fill="D0CECE" w:themeFill="background2" w:themeFillShade="E6"/>
              </w:rPr>
            </w:pPr>
            <w:r>
              <w:rPr>
                <w:rFonts w:ascii="Arial Narrow" w:hAnsi="Arial Narrow"/>
                <w:b/>
                <w:bCs/>
                <w:szCs w:val="18"/>
                <w:u w:val="single"/>
              </w:rPr>
              <w:t>12</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01370279" w14:textId="0E5DBB00" w:rsidR="00042805" w:rsidRPr="00554C19" w:rsidRDefault="00042805" w:rsidP="00042805">
            <w:pPr>
              <w:widowControl w:val="0"/>
              <w:suppressAutoHyphens/>
              <w:ind w:left="34" w:right="-107" w:firstLine="0"/>
              <w:jc w:val="left"/>
              <w:rPr>
                <w:rFonts w:ascii="Arial Narrow" w:hAnsi="Arial Narrow"/>
                <w:b/>
                <w:sz w:val="17"/>
                <w:szCs w:val="17"/>
                <w:u w:val="single"/>
                <w:shd w:val="clear" w:color="auto" w:fill="D0CECE" w:themeFill="background2" w:themeFillShade="E6"/>
              </w:rPr>
            </w:pPr>
            <w:r w:rsidRPr="00554C19">
              <w:rPr>
                <w:rFonts w:ascii="Arial Narrow" w:hAnsi="Arial Narrow"/>
                <w:sz w:val="17"/>
                <w:szCs w:val="17"/>
              </w:rPr>
              <w:t xml:space="preserve">Waga szkolna metalowa 2 kg </w:t>
            </w:r>
            <w:r>
              <w:rPr>
                <w:rFonts w:ascii="Arial Narrow" w:hAnsi="Arial Narrow"/>
                <w:sz w:val="17"/>
                <w:szCs w:val="17"/>
              </w:rPr>
              <w:t xml:space="preserve">- </w:t>
            </w:r>
            <w:r w:rsidRPr="00554C19">
              <w:rPr>
                <w:rFonts w:ascii="Arial Narrow" w:hAnsi="Arial Narrow"/>
                <w:sz w:val="17"/>
                <w:szCs w:val="17"/>
              </w:rPr>
              <w:t xml:space="preserve">4 </w:t>
            </w:r>
            <w:r w:rsidRPr="0013627D">
              <w:rPr>
                <w:rFonts w:ascii="Arial Narrow" w:hAnsi="Arial Narrow"/>
                <w:sz w:val="17"/>
                <w:szCs w:val="17"/>
              </w:rPr>
              <w:t>kpl.</w:t>
            </w:r>
          </w:p>
        </w:tc>
        <w:tc>
          <w:tcPr>
            <w:tcW w:w="7355" w:type="dxa"/>
            <w:tcBorders>
              <w:top w:val="single" w:sz="4" w:space="0" w:color="auto"/>
              <w:left w:val="single" w:sz="4" w:space="0" w:color="auto"/>
              <w:bottom w:val="single" w:sz="4" w:space="0" w:color="auto"/>
              <w:right w:val="single" w:sz="4" w:space="0" w:color="auto"/>
            </w:tcBorders>
            <w:shd w:val="clear" w:color="auto" w:fill="auto"/>
          </w:tcPr>
          <w:p w14:paraId="36668684" w14:textId="77777777" w:rsidR="00042805" w:rsidRPr="00102528" w:rsidRDefault="00042805" w:rsidP="00042805">
            <w:pPr>
              <w:widowControl w:val="0"/>
              <w:suppressAutoHyphens/>
              <w:jc w:val="left"/>
              <w:rPr>
                <w:rFonts w:ascii="Arial Narrow" w:hAnsi="Arial Narrow"/>
                <w:b/>
                <w:sz w:val="32"/>
                <w:u w:val="single"/>
                <w:shd w:val="clear" w:color="auto" w:fill="D0CECE" w:themeFill="background2" w:themeFillShade="E6"/>
              </w:rPr>
            </w:pPr>
          </w:p>
        </w:tc>
      </w:tr>
      <w:tr w:rsidR="00042805" w14:paraId="7FC1E0DF" w14:textId="77777777" w:rsidTr="009165D8">
        <w:trPr>
          <w:trHeight w:val="315"/>
        </w:trPr>
        <w:tc>
          <w:tcPr>
            <w:tcW w:w="439" w:type="dxa"/>
            <w:tcBorders>
              <w:top w:val="single" w:sz="4" w:space="0" w:color="auto"/>
              <w:left w:val="single" w:sz="4" w:space="0" w:color="auto"/>
              <w:bottom w:val="single" w:sz="4" w:space="0" w:color="auto"/>
              <w:right w:val="single" w:sz="4" w:space="0" w:color="auto"/>
            </w:tcBorders>
            <w:shd w:val="clear" w:color="auto" w:fill="auto"/>
          </w:tcPr>
          <w:p w14:paraId="67D89795" w14:textId="118B7DA5" w:rsidR="00042805" w:rsidRPr="00554C19" w:rsidRDefault="00042805" w:rsidP="00042805">
            <w:pPr>
              <w:widowControl w:val="0"/>
              <w:suppressAutoHyphens/>
              <w:ind w:left="34" w:firstLine="0"/>
              <w:jc w:val="left"/>
              <w:rPr>
                <w:rFonts w:ascii="Arial Narrow" w:hAnsi="Arial Narrow"/>
                <w:b/>
                <w:sz w:val="17"/>
                <w:szCs w:val="17"/>
                <w:u w:val="single"/>
                <w:shd w:val="clear" w:color="auto" w:fill="D0CECE" w:themeFill="background2" w:themeFillShade="E6"/>
              </w:rPr>
            </w:pPr>
            <w:r>
              <w:rPr>
                <w:rFonts w:ascii="Arial Narrow" w:hAnsi="Arial Narrow"/>
                <w:b/>
                <w:bCs/>
                <w:szCs w:val="18"/>
                <w:u w:val="single"/>
              </w:rPr>
              <w:t>13</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2AFF667B" w14:textId="4804F5DA" w:rsidR="00042805" w:rsidRPr="00554C19" w:rsidRDefault="00042805" w:rsidP="00FD5F92">
            <w:pPr>
              <w:widowControl w:val="0"/>
              <w:suppressAutoHyphens/>
              <w:ind w:left="34" w:right="-107" w:firstLine="0"/>
              <w:jc w:val="left"/>
              <w:rPr>
                <w:rFonts w:ascii="Arial Narrow" w:hAnsi="Arial Narrow"/>
                <w:b/>
                <w:sz w:val="17"/>
                <w:szCs w:val="17"/>
                <w:u w:val="single"/>
                <w:shd w:val="clear" w:color="auto" w:fill="D0CECE" w:themeFill="background2" w:themeFillShade="E6"/>
              </w:rPr>
            </w:pPr>
            <w:r w:rsidRPr="00554C19">
              <w:rPr>
                <w:rFonts w:ascii="Arial Narrow" w:hAnsi="Arial Narrow"/>
                <w:sz w:val="17"/>
                <w:szCs w:val="17"/>
              </w:rPr>
              <w:t xml:space="preserve">Zestaw 6 brył do porównywania objętości </w:t>
            </w:r>
            <w:r>
              <w:rPr>
                <w:rFonts w:ascii="Arial Narrow" w:hAnsi="Arial Narrow"/>
                <w:sz w:val="17"/>
                <w:szCs w:val="17"/>
              </w:rPr>
              <w:t xml:space="preserve">- </w:t>
            </w:r>
            <w:r w:rsidRPr="00554C19">
              <w:rPr>
                <w:rFonts w:ascii="Arial Narrow" w:hAnsi="Arial Narrow"/>
                <w:sz w:val="17"/>
                <w:szCs w:val="17"/>
              </w:rPr>
              <w:t>2 kpl.</w:t>
            </w:r>
          </w:p>
        </w:tc>
        <w:tc>
          <w:tcPr>
            <w:tcW w:w="7355" w:type="dxa"/>
            <w:tcBorders>
              <w:top w:val="single" w:sz="4" w:space="0" w:color="auto"/>
              <w:left w:val="single" w:sz="4" w:space="0" w:color="auto"/>
              <w:bottom w:val="single" w:sz="4" w:space="0" w:color="auto"/>
              <w:right w:val="single" w:sz="4" w:space="0" w:color="auto"/>
            </w:tcBorders>
            <w:shd w:val="clear" w:color="auto" w:fill="auto"/>
          </w:tcPr>
          <w:p w14:paraId="230B3375" w14:textId="77777777" w:rsidR="00042805" w:rsidRPr="00102528" w:rsidRDefault="00042805" w:rsidP="00042805">
            <w:pPr>
              <w:widowControl w:val="0"/>
              <w:suppressAutoHyphens/>
              <w:jc w:val="left"/>
              <w:rPr>
                <w:rFonts w:ascii="Arial Narrow" w:hAnsi="Arial Narrow"/>
                <w:b/>
                <w:sz w:val="32"/>
                <w:u w:val="single"/>
                <w:shd w:val="clear" w:color="auto" w:fill="D0CECE" w:themeFill="background2" w:themeFillShade="E6"/>
              </w:rPr>
            </w:pPr>
          </w:p>
        </w:tc>
      </w:tr>
      <w:tr w:rsidR="00042805" w14:paraId="40DDF241" w14:textId="77777777" w:rsidTr="009165D8">
        <w:trPr>
          <w:trHeight w:val="315"/>
        </w:trPr>
        <w:tc>
          <w:tcPr>
            <w:tcW w:w="439" w:type="dxa"/>
            <w:tcBorders>
              <w:top w:val="single" w:sz="4" w:space="0" w:color="auto"/>
              <w:left w:val="single" w:sz="4" w:space="0" w:color="auto"/>
              <w:bottom w:val="single" w:sz="4" w:space="0" w:color="auto"/>
              <w:right w:val="single" w:sz="4" w:space="0" w:color="auto"/>
            </w:tcBorders>
            <w:shd w:val="clear" w:color="auto" w:fill="auto"/>
          </w:tcPr>
          <w:p w14:paraId="200ADFE5" w14:textId="2F5FD84B" w:rsidR="00042805" w:rsidRPr="00554C19" w:rsidRDefault="00042805" w:rsidP="00042805">
            <w:pPr>
              <w:widowControl w:val="0"/>
              <w:suppressAutoHyphens/>
              <w:ind w:left="34" w:firstLine="0"/>
              <w:jc w:val="left"/>
              <w:rPr>
                <w:rFonts w:ascii="Arial Narrow" w:hAnsi="Arial Narrow"/>
                <w:b/>
                <w:sz w:val="17"/>
                <w:szCs w:val="17"/>
                <w:u w:val="single"/>
                <w:shd w:val="clear" w:color="auto" w:fill="D0CECE" w:themeFill="background2" w:themeFillShade="E6"/>
              </w:rPr>
            </w:pPr>
            <w:r>
              <w:rPr>
                <w:rFonts w:ascii="Arial Narrow" w:hAnsi="Arial Narrow"/>
                <w:b/>
                <w:bCs/>
                <w:szCs w:val="18"/>
                <w:u w:val="single"/>
              </w:rPr>
              <w:t>14</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73FE002D" w14:textId="77777777" w:rsidR="00042805" w:rsidRDefault="00042805" w:rsidP="00042805">
            <w:pPr>
              <w:widowControl w:val="0"/>
              <w:suppressAutoHyphens/>
              <w:ind w:left="34" w:right="-107" w:firstLine="0"/>
              <w:jc w:val="left"/>
              <w:rPr>
                <w:rFonts w:ascii="Arial Narrow" w:hAnsi="Arial Narrow"/>
                <w:sz w:val="17"/>
                <w:szCs w:val="17"/>
              </w:rPr>
            </w:pPr>
            <w:r w:rsidRPr="00554C19">
              <w:rPr>
                <w:rFonts w:ascii="Arial Narrow" w:hAnsi="Arial Narrow"/>
                <w:sz w:val="17"/>
                <w:szCs w:val="17"/>
              </w:rPr>
              <w:t xml:space="preserve">Zestaw litr do porównywania objętości </w:t>
            </w:r>
          </w:p>
          <w:p w14:paraId="553B4C70" w14:textId="41CF47DE" w:rsidR="00042805" w:rsidRPr="00554C19" w:rsidRDefault="00042805" w:rsidP="00FD5F92">
            <w:pPr>
              <w:widowControl w:val="0"/>
              <w:suppressAutoHyphens/>
              <w:ind w:left="34" w:right="-107" w:firstLine="0"/>
              <w:jc w:val="left"/>
              <w:rPr>
                <w:rFonts w:ascii="Arial Narrow" w:hAnsi="Arial Narrow"/>
                <w:b/>
                <w:sz w:val="17"/>
                <w:szCs w:val="17"/>
                <w:u w:val="single"/>
                <w:shd w:val="clear" w:color="auto" w:fill="D0CECE" w:themeFill="background2" w:themeFillShade="E6"/>
              </w:rPr>
            </w:pPr>
            <w:r>
              <w:rPr>
                <w:rFonts w:ascii="Arial Narrow" w:hAnsi="Arial Narrow"/>
                <w:sz w:val="17"/>
                <w:szCs w:val="17"/>
              </w:rPr>
              <w:t xml:space="preserve">- </w:t>
            </w:r>
            <w:r w:rsidRPr="00554C19">
              <w:rPr>
                <w:rFonts w:ascii="Arial Narrow" w:hAnsi="Arial Narrow"/>
                <w:sz w:val="17"/>
                <w:szCs w:val="17"/>
              </w:rPr>
              <w:t>2 kpl.</w:t>
            </w:r>
          </w:p>
        </w:tc>
        <w:tc>
          <w:tcPr>
            <w:tcW w:w="7355" w:type="dxa"/>
            <w:tcBorders>
              <w:top w:val="single" w:sz="4" w:space="0" w:color="auto"/>
              <w:left w:val="single" w:sz="4" w:space="0" w:color="auto"/>
              <w:bottom w:val="single" w:sz="4" w:space="0" w:color="auto"/>
              <w:right w:val="single" w:sz="4" w:space="0" w:color="auto"/>
            </w:tcBorders>
            <w:shd w:val="clear" w:color="auto" w:fill="auto"/>
          </w:tcPr>
          <w:p w14:paraId="5EF03995" w14:textId="77777777" w:rsidR="00042805" w:rsidRPr="00102528" w:rsidRDefault="00042805" w:rsidP="00042805">
            <w:pPr>
              <w:widowControl w:val="0"/>
              <w:suppressAutoHyphens/>
              <w:jc w:val="left"/>
              <w:rPr>
                <w:rFonts w:ascii="Arial Narrow" w:hAnsi="Arial Narrow"/>
                <w:b/>
                <w:sz w:val="32"/>
                <w:u w:val="single"/>
                <w:shd w:val="clear" w:color="auto" w:fill="D0CECE" w:themeFill="background2" w:themeFillShade="E6"/>
              </w:rPr>
            </w:pPr>
          </w:p>
        </w:tc>
      </w:tr>
      <w:tr w:rsidR="00042805" w14:paraId="358820DD" w14:textId="77777777" w:rsidTr="009165D8">
        <w:trPr>
          <w:trHeight w:val="315"/>
        </w:trPr>
        <w:tc>
          <w:tcPr>
            <w:tcW w:w="439" w:type="dxa"/>
            <w:tcBorders>
              <w:top w:val="single" w:sz="4" w:space="0" w:color="auto"/>
              <w:left w:val="single" w:sz="4" w:space="0" w:color="auto"/>
              <w:bottom w:val="single" w:sz="4" w:space="0" w:color="auto"/>
              <w:right w:val="single" w:sz="4" w:space="0" w:color="auto"/>
            </w:tcBorders>
            <w:shd w:val="clear" w:color="auto" w:fill="auto"/>
          </w:tcPr>
          <w:p w14:paraId="6931C441" w14:textId="0AF97550" w:rsidR="00042805" w:rsidRPr="00554C19" w:rsidRDefault="00042805" w:rsidP="00042805">
            <w:pPr>
              <w:widowControl w:val="0"/>
              <w:suppressAutoHyphens/>
              <w:ind w:left="34" w:firstLine="0"/>
              <w:jc w:val="left"/>
              <w:rPr>
                <w:rFonts w:ascii="Arial Narrow" w:hAnsi="Arial Narrow"/>
                <w:b/>
                <w:sz w:val="17"/>
                <w:szCs w:val="17"/>
                <w:u w:val="single"/>
                <w:shd w:val="clear" w:color="auto" w:fill="D0CECE" w:themeFill="background2" w:themeFillShade="E6"/>
              </w:rPr>
            </w:pPr>
            <w:r>
              <w:rPr>
                <w:rFonts w:ascii="Arial Narrow" w:hAnsi="Arial Narrow"/>
                <w:b/>
                <w:bCs/>
                <w:szCs w:val="18"/>
                <w:u w:val="single"/>
              </w:rPr>
              <w:t>15</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78ADB06E" w14:textId="77777777" w:rsidR="00042805" w:rsidRDefault="00042805" w:rsidP="00042805">
            <w:pPr>
              <w:widowControl w:val="0"/>
              <w:suppressAutoHyphens/>
              <w:ind w:left="34" w:right="-107" w:firstLine="0"/>
              <w:jc w:val="left"/>
              <w:rPr>
                <w:rFonts w:ascii="Arial Narrow" w:hAnsi="Arial Narrow"/>
                <w:sz w:val="17"/>
                <w:szCs w:val="17"/>
              </w:rPr>
            </w:pPr>
            <w:r w:rsidRPr="00554C19">
              <w:rPr>
                <w:rFonts w:ascii="Arial Narrow" w:hAnsi="Arial Narrow"/>
                <w:sz w:val="17"/>
                <w:szCs w:val="17"/>
              </w:rPr>
              <w:t xml:space="preserve">Domino - zegary analogowe i cyfrowe </w:t>
            </w:r>
          </w:p>
          <w:p w14:paraId="6DAB7F6A" w14:textId="7259C37E" w:rsidR="00042805" w:rsidRPr="00554C19" w:rsidRDefault="00042805" w:rsidP="00042805">
            <w:pPr>
              <w:widowControl w:val="0"/>
              <w:suppressAutoHyphens/>
              <w:ind w:left="34" w:right="-107" w:firstLine="0"/>
              <w:jc w:val="left"/>
              <w:rPr>
                <w:rFonts w:ascii="Arial Narrow" w:hAnsi="Arial Narrow"/>
                <w:b/>
                <w:sz w:val="17"/>
                <w:szCs w:val="17"/>
                <w:u w:val="single"/>
                <w:shd w:val="clear" w:color="auto" w:fill="D0CECE" w:themeFill="background2" w:themeFillShade="E6"/>
              </w:rPr>
            </w:pPr>
            <w:r>
              <w:rPr>
                <w:rFonts w:ascii="Arial Narrow" w:hAnsi="Arial Narrow"/>
                <w:sz w:val="17"/>
                <w:szCs w:val="17"/>
              </w:rPr>
              <w:t xml:space="preserve">- </w:t>
            </w:r>
            <w:r w:rsidRPr="00554C19">
              <w:rPr>
                <w:rFonts w:ascii="Arial Narrow" w:hAnsi="Arial Narrow"/>
                <w:sz w:val="17"/>
                <w:szCs w:val="17"/>
              </w:rPr>
              <w:t xml:space="preserve">2 </w:t>
            </w:r>
            <w:r w:rsidRPr="0013627D">
              <w:rPr>
                <w:rFonts w:ascii="Arial Narrow" w:hAnsi="Arial Narrow"/>
                <w:sz w:val="17"/>
                <w:szCs w:val="17"/>
              </w:rPr>
              <w:t>kpl.</w:t>
            </w:r>
          </w:p>
        </w:tc>
        <w:tc>
          <w:tcPr>
            <w:tcW w:w="7355" w:type="dxa"/>
            <w:tcBorders>
              <w:top w:val="single" w:sz="4" w:space="0" w:color="auto"/>
              <w:left w:val="single" w:sz="4" w:space="0" w:color="auto"/>
              <w:bottom w:val="single" w:sz="4" w:space="0" w:color="auto"/>
              <w:right w:val="single" w:sz="4" w:space="0" w:color="auto"/>
            </w:tcBorders>
            <w:shd w:val="clear" w:color="auto" w:fill="auto"/>
          </w:tcPr>
          <w:p w14:paraId="6743F7D9" w14:textId="77777777" w:rsidR="00042805" w:rsidRPr="00102528" w:rsidRDefault="00042805" w:rsidP="00042805">
            <w:pPr>
              <w:widowControl w:val="0"/>
              <w:suppressAutoHyphens/>
              <w:jc w:val="left"/>
              <w:rPr>
                <w:rFonts w:ascii="Arial Narrow" w:hAnsi="Arial Narrow"/>
                <w:b/>
                <w:sz w:val="32"/>
                <w:u w:val="single"/>
                <w:shd w:val="clear" w:color="auto" w:fill="D0CECE" w:themeFill="background2" w:themeFillShade="E6"/>
              </w:rPr>
            </w:pPr>
          </w:p>
        </w:tc>
      </w:tr>
      <w:tr w:rsidR="00042805" w14:paraId="1CFA353C" w14:textId="77777777" w:rsidTr="009165D8">
        <w:trPr>
          <w:trHeight w:val="247"/>
        </w:trPr>
        <w:tc>
          <w:tcPr>
            <w:tcW w:w="439" w:type="dxa"/>
            <w:tcBorders>
              <w:top w:val="single" w:sz="4" w:space="0" w:color="auto"/>
              <w:left w:val="single" w:sz="4" w:space="0" w:color="auto"/>
              <w:bottom w:val="single" w:sz="4" w:space="0" w:color="auto"/>
              <w:right w:val="single" w:sz="4" w:space="0" w:color="auto"/>
            </w:tcBorders>
            <w:shd w:val="clear" w:color="auto" w:fill="auto"/>
          </w:tcPr>
          <w:p w14:paraId="0A2F8F8E" w14:textId="621675EC" w:rsidR="00042805" w:rsidRPr="00554C19" w:rsidRDefault="00042805" w:rsidP="00042805">
            <w:pPr>
              <w:widowControl w:val="0"/>
              <w:suppressAutoHyphens/>
              <w:ind w:left="34" w:firstLine="0"/>
              <w:jc w:val="left"/>
              <w:rPr>
                <w:rFonts w:ascii="Arial Narrow" w:hAnsi="Arial Narrow"/>
                <w:b/>
                <w:sz w:val="17"/>
                <w:szCs w:val="17"/>
                <w:u w:val="single"/>
                <w:shd w:val="clear" w:color="auto" w:fill="D0CECE" w:themeFill="background2" w:themeFillShade="E6"/>
              </w:rPr>
            </w:pPr>
            <w:r w:rsidRPr="00426EA5">
              <w:rPr>
                <w:rFonts w:ascii="Arial Narrow" w:hAnsi="Arial Narrow"/>
                <w:b/>
                <w:bCs/>
                <w:szCs w:val="18"/>
                <w:u w:val="single"/>
              </w:rPr>
              <w:t>16</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25CB4903" w14:textId="5C626BF1" w:rsidR="00042805" w:rsidRPr="00554C19" w:rsidRDefault="00042805" w:rsidP="00FD5F92">
            <w:pPr>
              <w:widowControl w:val="0"/>
              <w:suppressAutoHyphens/>
              <w:ind w:left="34" w:right="-107" w:firstLine="0"/>
              <w:jc w:val="left"/>
              <w:rPr>
                <w:rFonts w:ascii="Arial Narrow" w:hAnsi="Arial Narrow"/>
                <w:b/>
                <w:sz w:val="17"/>
                <w:szCs w:val="17"/>
                <w:u w:val="single"/>
                <w:shd w:val="clear" w:color="auto" w:fill="D0CECE" w:themeFill="background2" w:themeFillShade="E6"/>
              </w:rPr>
            </w:pPr>
            <w:r w:rsidRPr="00554C19">
              <w:rPr>
                <w:rFonts w:ascii="Arial Narrow" w:hAnsi="Arial Narrow"/>
                <w:sz w:val="17"/>
                <w:szCs w:val="17"/>
              </w:rPr>
              <w:t xml:space="preserve">Tangramy z tworzywa </w:t>
            </w:r>
            <w:r>
              <w:rPr>
                <w:rFonts w:ascii="Arial Narrow" w:hAnsi="Arial Narrow"/>
                <w:sz w:val="17"/>
                <w:szCs w:val="17"/>
              </w:rPr>
              <w:t xml:space="preserve">- </w:t>
            </w:r>
            <w:r w:rsidRPr="00554C19">
              <w:rPr>
                <w:rFonts w:ascii="Arial Narrow" w:hAnsi="Arial Narrow"/>
                <w:sz w:val="17"/>
                <w:szCs w:val="17"/>
              </w:rPr>
              <w:t xml:space="preserve">1 </w:t>
            </w:r>
            <w:r w:rsidRPr="0013627D">
              <w:rPr>
                <w:rFonts w:ascii="Arial Narrow" w:hAnsi="Arial Narrow"/>
                <w:sz w:val="17"/>
                <w:szCs w:val="17"/>
              </w:rPr>
              <w:t>kpl.</w:t>
            </w:r>
          </w:p>
        </w:tc>
        <w:tc>
          <w:tcPr>
            <w:tcW w:w="7355" w:type="dxa"/>
            <w:tcBorders>
              <w:top w:val="single" w:sz="4" w:space="0" w:color="auto"/>
              <w:left w:val="single" w:sz="4" w:space="0" w:color="auto"/>
              <w:bottom w:val="single" w:sz="4" w:space="0" w:color="auto"/>
              <w:right w:val="single" w:sz="4" w:space="0" w:color="auto"/>
            </w:tcBorders>
            <w:shd w:val="clear" w:color="auto" w:fill="auto"/>
          </w:tcPr>
          <w:p w14:paraId="02BCB862" w14:textId="77777777" w:rsidR="00042805" w:rsidRPr="00C77BD6" w:rsidRDefault="00042805" w:rsidP="00042805">
            <w:pPr>
              <w:widowControl w:val="0"/>
              <w:suppressAutoHyphens/>
              <w:jc w:val="left"/>
              <w:rPr>
                <w:rFonts w:ascii="Arial Narrow" w:hAnsi="Arial Narrow"/>
                <w:b/>
                <w:sz w:val="16"/>
                <w:szCs w:val="16"/>
                <w:u w:val="single"/>
                <w:shd w:val="clear" w:color="auto" w:fill="D0CECE" w:themeFill="background2" w:themeFillShade="E6"/>
              </w:rPr>
            </w:pPr>
          </w:p>
        </w:tc>
      </w:tr>
      <w:tr w:rsidR="00042805" w14:paraId="13A7BAD5" w14:textId="77777777" w:rsidTr="009165D8">
        <w:trPr>
          <w:trHeight w:val="315"/>
        </w:trPr>
        <w:tc>
          <w:tcPr>
            <w:tcW w:w="439" w:type="dxa"/>
            <w:tcBorders>
              <w:top w:val="single" w:sz="4" w:space="0" w:color="auto"/>
              <w:left w:val="single" w:sz="4" w:space="0" w:color="auto"/>
              <w:bottom w:val="single" w:sz="4" w:space="0" w:color="auto"/>
              <w:right w:val="single" w:sz="4" w:space="0" w:color="auto"/>
            </w:tcBorders>
            <w:shd w:val="clear" w:color="auto" w:fill="auto"/>
          </w:tcPr>
          <w:p w14:paraId="35F6EA9E" w14:textId="12B6D08E" w:rsidR="00042805" w:rsidRPr="00554C19" w:rsidRDefault="00042805" w:rsidP="00042805">
            <w:pPr>
              <w:widowControl w:val="0"/>
              <w:suppressAutoHyphens/>
              <w:ind w:left="34" w:firstLine="0"/>
              <w:jc w:val="left"/>
              <w:rPr>
                <w:rFonts w:ascii="Arial Narrow" w:hAnsi="Arial Narrow"/>
                <w:b/>
                <w:sz w:val="17"/>
                <w:szCs w:val="17"/>
                <w:u w:val="single"/>
                <w:shd w:val="clear" w:color="auto" w:fill="D0CECE" w:themeFill="background2" w:themeFillShade="E6"/>
              </w:rPr>
            </w:pPr>
            <w:r w:rsidRPr="00426EA5">
              <w:rPr>
                <w:rFonts w:ascii="Arial Narrow" w:hAnsi="Arial Narrow"/>
                <w:b/>
                <w:bCs/>
                <w:szCs w:val="18"/>
                <w:u w:val="single"/>
              </w:rPr>
              <w:t>17</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6C826CA3" w14:textId="4D3A9B3E" w:rsidR="00042805" w:rsidRPr="00554C19" w:rsidRDefault="00042805" w:rsidP="00FD5F92">
            <w:pPr>
              <w:widowControl w:val="0"/>
              <w:suppressAutoHyphens/>
              <w:ind w:left="34" w:right="-107" w:firstLine="0"/>
              <w:jc w:val="left"/>
              <w:rPr>
                <w:rFonts w:ascii="Arial Narrow" w:hAnsi="Arial Narrow"/>
                <w:b/>
                <w:sz w:val="17"/>
                <w:szCs w:val="17"/>
                <w:u w:val="single"/>
                <w:shd w:val="clear" w:color="auto" w:fill="D0CECE" w:themeFill="background2" w:themeFillShade="E6"/>
              </w:rPr>
            </w:pPr>
            <w:r w:rsidRPr="00554C19">
              <w:rPr>
                <w:rFonts w:ascii="Arial Narrow" w:hAnsi="Arial Narrow"/>
                <w:sz w:val="17"/>
                <w:szCs w:val="17"/>
              </w:rPr>
              <w:t xml:space="preserve">Ułamkowe listwy - magnetyczne - dziesiętne i procenty </w:t>
            </w:r>
            <w:r>
              <w:rPr>
                <w:rFonts w:ascii="Arial Narrow" w:hAnsi="Arial Narrow"/>
                <w:sz w:val="17"/>
                <w:szCs w:val="17"/>
              </w:rPr>
              <w:t xml:space="preserve">- </w:t>
            </w:r>
            <w:r w:rsidRPr="00554C19">
              <w:rPr>
                <w:rFonts w:ascii="Arial Narrow" w:hAnsi="Arial Narrow"/>
                <w:sz w:val="17"/>
                <w:szCs w:val="17"/>
              </w:rPr>
              <w:t xml:space="preserve">1 </w:t>
            </w:r>
            <w:r w:rsidRPr="0013627D">
              <w:rPr>
                <w:rFonts w:ascii="Arial Narrow" w:hAnsi="Arial Narrow"/>
                <w:sz w:val="17"/>
                <w:szCs w:val="17"/>
              </w:rPr>
              <w:t>kpl.</w:t>
            </w:r>
          </w:p>
        </w:tc>
        <w:tc>
          <w:tcPr>
            <w:tcW w:w="7355" w:type="dxa"/>
            <w:tcBorders>
              <w:top w:val="single" w:sz="4" w:space="0" w:color="auto"/>
              <w:left w:val="single" w:sz="4" w:space="0" w:color="auto"/>
              <w:bottom w:val="single" w:sz="4" w:space="0" w:color="auto"/>
              <w:right w:val="single" w:sz="4" w:space="0" w:color="auto"/>
            </w:tcBorders>
            <w:shd w:val="clear" w:color="auto" w:fill="auto"/>
          </w:tcPr>
          <w:p w14:paraId="628E999B" w14:textId="77777777" w:rsidR="00042805" w:rsidRPr="00102528" w:rsidRDefault="00042805" w:rsidP="00042805">
            <w:pPr>
              <w:widowControl w:val="0"/>
              <w:suppressAutoHyphens/>
              <w:jc w:val="left"/>
              <w:rPr>
                <w:rFonts w:ascii="Arial Narrow" w:hAnsi="Arial Narrow"/>
                <w:b/>
                <w:sz w:val="32"/>
                <w:u w:val="single"/>
                <w:shd w:val="clear" w:color="auto" w:fill="D0CECE" w:themeFill="background2" w:themeFillShade="E6"/>
              </w:rPr>
            </w:pPr>
          </w:p>
        </w:tc>
      </w:tr>
      <w:tr w:rsidR="00042805" w14:paraId="154451B5" w14:textId="77777777" w:rsidTr="009165D8">
        <w:trPr>
          <w:trHeight w:val="119"/>
        </w:trPr>
        <w:tc>
          <w:tcPr>
            <w:tcW w:w="439" w:type="dxa"/>
            <w:tcBorders>
              <w:top w:val="single" w:sz="4" w:space="0" w:color="auto"/>
              <w:left w:val="single" w:sz="4" w:space="0" w:color="auto"/>
              <w:bottom w:val="single" w:sz="4" w:space="0" w:color="auto"/>
              <w:right w:val="single" w:sz="4" w:space="0" w:color="auto"/>
            </w:tcBorders>
            <w:shd w:val="clear" w:color="auto" w:fill="auto"/>
          </w:tcPr>
          <w:p w14:paraId="4E963258" w14:textId="0A6B87B2" w:rsidR="00042805" w:rsidRPr="00554C19" w:rsidRDefault="00042805" w:rsidP="00042805">
            <w:pPr>
              <w:widowControl w:val="0"/>
              <w:suppressAutoHyphens/>
              <w:ind w:left="34" w:firstLine="0"/>
              <w:jc w:val="left"/>
              <w:rPr>
                <w:rFonts w:ascii="Arial Narrow" w:hAnsi="Arial Narrow"/>
                <w:b/>
                <w:sz w:val="17"/>
                <w:szCs w:val="17"/>
                <w:u w:val="single"/>
                <w:shd w:val="clear" w:color="auto" w:fill="D0CECE" w:themeFill="background2" w:themeFillShade="E6"/>
              </w:rPr>
            </w:pPr>
            <w:r w:rsidRPr="00426EA5">
              <w:rPr>
                <w:rFonts w:ascii="Arial Narrow" w:hAnsi="Arial Narrow"/>
                <w:b/>
                <w:bCs/>
                <w:szCs w:val="18"/>
                <w:u w:val="single"/>
              </w:rPr>
              <w:t>18</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3EF937EB" w14:textId="45EA6BE9" w:rsidR="00042805" w:rsidRPr="00554C19" w:rsidRDefault="00042805" w:rsidP="00FD5F92">
            <w:pPr>
              <w:widowControl w:val="0"/>
              <w:suppressAutoHyphens/>
              <w:ind w:left="34" w:right="-107" w:firstLine="0"/>
              <w:jc w:val="left"/>
              <w:rPr>
                <w:rFonts w:ascii="Arial Narrow" w:hAnsi="Arial Narrow"/>
                <w:b/>
                <w:sz w:val="17"/>
                <w:szCs w:val="17"/>
                <w:u w:val="single"/>
                <w:shd w:val="clear" w:color="auto" w:fill="D0CECE" w:themeFill="background2" w:themeFillShade="E6"/>
              </w:rPr>
            </w:pPr>
            <w:r w:rsidRPr="00554C19">
              <w:rPr>
                <w:rFonts w:ascii="Arial Narrow" w:hAnsi="Arial Narrow"/>
                <w:sz w:val="17"/>
                <w:szCs w:val="17"/>
              </w:rPr>
              <w:t xml:space="preserve">Kalkulator ułamkowy </w:t>
            </w:r>
            <w:r>
              <w:rPr>
                <w:rFonts w:ascii="Arial Narrow" w:hAnsi="Arial Narrow"/>
                <w:sz w:val="17"/>
                <w:szCs w:val="17"/>
              </w:rPr>
              <w:t xml:space="preserve">- </w:t>
            </w:r>
            <w:r w:rsidRPr="00554C19">
              <w:rPr>
                <w:rFonts w:ascii="Arial Narrow" w:hAnsi="Arial Narrow"/>
                <w:sz w:val="17"/>
                <w:szCs w:val="17"/>
              </w:rPr>
              <w:t>2 szt.</w:t>
            </w:r>
          </w:p>
        </w:tc>
        <w:tc>
          <w:tcPr>
            <w:tcW w:w="7355" w:type="dxa"/>
            <w:tcBorders>
              <w:top w:val="single" w:sz="4" w:space="0" w:color="auto"/>
              <w:left w:val="single" w:sz="4" w:space="0" w:color="auto"/>
              <w:bottom w:val="single" w:sz="4" w:space="0" w:color="auto"/>
              <w:right w:val="single" w:sz="4" w:space="0" w:color="auto"/>
            </w:tcBorders>
            <w:shd w:val="clear" w:color="auto" w:fill="auto"/>
          </w:tcPr>
          <w:p w14:paraId="79E30504" w14:textId="2718C4AD" w:rsidR="00042805" w:rsidRPr="00C77BD6" w:rsidRDefault="00042805" w:rsidP="00042805">
            <w:pPr>
              <w:widowControl w:val="0"/>
              <w:suppressAutoHyphens/>
              <w:jc w:val="left"/>
              <w:rPr>
                <w:rFonts w:ascii="Arial Narrow" w:hAnsi="Arial Narrow"/>
                <w:b/>
                <w:sz w:val="16"/>
                <w:szCs w:val="16"/>
                <w:u w:val="single"/>
                <w:shd w:val="clear" w:color="auto" w:fill="D0CECE" w:themeFill="background2" w:themeFillShade="E6"/>
              </w:rPr>
            </w:pPr>
          </w:p>
        </w:tc>
      </w:tr>
      <w:tr w:rsidR="00042805" w14:paraId="08EC35E4" w14:textId="77777777" w:rsidTr="009165D8">
        <w:trPr>
          <w:trHeight w:val="315"/>
        </w:trPr>
        <w:tc>
          <w:tcPr>
            <w:tcW w:w="439" w:type="dxa"/>
            <w:tcBorders>
              <w:top w:val="single" w:sz="4" w:space="0" w:color="auto"/>
              <w:left w:val="single" w:sz="4" w:space="0" w:color="auto"/>
              <w:bottom w:val="single" w:sz="4" w:space="0" w:color="auto"/>
              <w:right w:val="single" w:sz="4" w:space="0" w:color="auto"/>
            </w:tcBorders>
            <w:shd w:val="clear" w:color="auto" w:fill="auto"/>
          </w:tcPr>
          <w:p w14:paraId="0B1C83BA" w14:textId="5A415C4D" w:rsidR="00042805" w:rsidRPr="00554C19" w:rsidRDefault="00042805" w:rsidP="00042805">
            <w:pPr>
              <w:widowControl w:val="0"/>
              <w:suppressAutoHyphens/>
              <w:ind w:left="34" w:firstLine="0"/>
              <w:jc w:val="left"/>
              <w:rPr>
                <w:rFonts w:ascii="Arial Narrow" w:hAnsi="Arial Narrow"/>
                <w:b/>
                <w:sz w:val="17"/>
                <w:szCs w:val="17"/>
                <w:u w:val="single"/>
                <w:shd w:val="clear" w:color="auto" w:fill="D0CECE" w:themeFill="background2" w:themeFillShade="E6"/>
              </w:rPr>
            </w:pPr>
            <w:r w:rsidRPr="00426EA5">
              <w:rPr>
                <w:rFonts w:ascii="Arial Narrow" w:hAnsi="Arial Narrow"/>
                <w:b/>
                <w:sz w:val="17"/>
                <w:szCs w:val="17"/>
                <w:u w:val="single"/>
                <w:shd w:val="clear" w:color="auto" w:fill="D0CECE" w:themeFill="background2" w:themeFillShade="E6"/>
              </w:rPr>
              <w:t>19</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16E6EBDB" w14:textId="67C3137B" w:rsidR="00042805" w:rsidRPr="00554C19" w:rsidRDefault="00042805" w:rsidP="00FD5F92">
            <w:pPr>
              <w:widowControl w:val="0"/>
              <w:suppressAutoHyphens/>
              <w:ind w:left="34" w:right="-107" w:firstLine="0"/>
              <w:jc w:val="left"/>
              <w:rPr>
                <w:rFonts w:ascii="Arial Narrow" w:hAnsi="Arial Narrow"/>
                <w:b/>
                <w:sz w:val="17"/>
                <w:szCs w:val="17"/>
                <w:u w:val="single"/>
                <w:shd w:val="clear" w:color="auto" w:fill="D0CECE" w:themeFill="background2" w:themeFillShade="E6"/>
              </w:rPr>
            </w:pPr>
            <w:r w:rsidRPr="00554C19">
              <w:rPr>
                <w:rFonts w:ascii="Arial Narrow" w:hAnsi="Arial Narrow"/>
                <w:sz w:val="17"/>
                <w:szCs w:val="17"/>
              </w:rPr>
              <w:t xml:space="preserve">Bingo ułamkowe - poziom 1 - zestaw klasowy </w:t>
            </w:r>
            <w:r>
              <w:rPr>
                <w:rFonts w:ascii="Arial Narrow" w:hAnsi="Arial Narrow"/>
                <w:sz w:val="17"/>
                <w:szCs w:val="17"/>
              </w:rPr>
              <w:t xml:space="preserve">- </w:t>
            </w:r>
            <w:r w:rsidRPr="00554C19">
              <w:rPr>
                <w:rFonts w:ascii="Arial Narrow" w:hAnsi="Arial Narrow"/>
                <w:sz w:val="17"/>
                <w:szCs w:val="17"/>
              </w:rPr>
              <w:t>1 kpl.</w:t>
            </w:r>
          </w:p>
        </w:tc>
        <w:tc>
          <w:tcPr>
            <w:tcW w:w="7355" w:type="dxa"/>
            <w:tcBorders>
              <w:top w:val="single" w:sz="4" w:space="0" w:color="auto"/>
              <w:left w:val="single" w:sz="4" w:space="0" w:color="auto"/>
              <w:bottom w:val="single" w:sz="4" w:space="0" w:color="auto"/>
              <w:right w:val="single" w:sz="4" w:space="0" w:color="auto"/>
            </w:tcBorders>
            <w:shd w:val="clear" w:color="auto" w:fill="auto"/>
          </w:tcPr>
          <w:p w14:paraId="33F2E948" w14:textId="77777777" w:rsidR="00042805" w:rsidRPr="00102528" w:rsidRDefault="00042805" w:rsidP="00042805">
            <w:pPr>
              <w:widowControl w:val="0"/>
              <w:suppressAutoHyphens/>
              <w:jc w:val="left"/>
              <w:rPr>
                <w:rFonts w:ascii="Arial Narrow" w:hAnsi="Arial Narrow"/>
                <w:b/>
                <w:sz w:val="32"/>
                <w:u w:val="single"/>
                <w:shd w:val="clear" w:color="auto" w:fill="D0CECE" w:themeFill="background2" w:themeFillShade="E6"/>
              </w:rPr>
            </w:pPr>
          </w:p>
        </w:tc>
      </w:tr>
      <w:tr w:rsidR="00042805" w14:paraId="13F68A9D" w14:textId="77777777" w:rsidTr="00FD5F92">
        <w:trPr>
          <w:trHeight w:val="183"/>
        </w:trPr>
        <w:tc>
          <w:tcPr>
            <w:tcW w:w="439" w:type="dxa"/>
            <w:tcBorders>
              <w:top w:val="single" w:sz="4" w:space="0" w:color="auto"/>
              <w:left w:val="single" w:sz="4" w:space="0" w:color="auto"/>
              <w:bottom w:val="single" w:sz="4" w:space="0" w:color="auto"/>
              <w:right w:val="single" w:sz="4" w:space="0" w:color="auto"/>
            </w:tcBorders>
            <w:shd w:val="clear" w:color="auto" w:fill="auto"/>
          </w:tcPr>
          <w:p w14:paraId="6B3F5699" w14:textId="58B159C9" w:rsidR="00042805" w:rsidRPr="00554C19" w:rsidRDefault="00042805" w:rsidP="00042805">
            <w:pPr>
              <w:widowControl w:val="0"/>
              <w:suppressAutoHyphens/>
              <w:ind w:left="34" w:firstLine="0"/>
              <w:jc w:val="left"/>
              <w:rPr>
                <w:rFonts w:ascii="Arial Narrow" w:hAnsi="Arial Narrow"/>
                <w:b/>
                <w:sz w:val="17"/>
                <w:szCs w:val="17"/>
                <w:u w:val="single"/>
                <w:shd w:val="clear" w:color="auto" w:fill="D0CECE" w:themeFill="background2" w:themeFillShade="E6"/>
              </w:rPr>
            </w:pPr>
            <w:r>
              <w:rPr>
                <w:rFonts w:ascii="Arial Narrow" w:hAnsi="Arial Narrow"/>
                <w:b/>
                <w:sz w:val="17"/>
                <w:szCs w:val="17"/>
                <w:u w:val="single"/>
                <w:shd w:val="clear" w:color="auto" w:fill="D0CECE" w:themeFill="background2" w:themeFillShade="E6"/>
              </w:rPr>
              <w:t>20</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31E69F1E" w14:textId="50DE0804" w:rsidR="00042805" w:rsidRPr="00554C19" w:rsidRDefault="00042805" w:rsidP="00042805">
            <w:pPr>
              <w:widowControl w:val="0"/>
              <w:suppressAutoHyphens/>
              <w:ind w:left="34" w:right="-107" w:firstLine="0"/>
              <w:jc w:val="left"/>
              <w:rPr>
                <w:rFonts w:ascii="Arial Narrow" w:hAnsi="Arial Narrow"/>
                <w:b/>
                <w:sz w:val="17"/>
                <w:szCs w:val="17"/>
                <w:u w:val="single"/>
                <w:shd w:val="clear" w:color="auto" w:fill="D0CECE" w:themeFill="background2" w:themeFillShade="E6"/>
              </w:rPr>
            </w:pPr>
            <w:r w:rsidRPr="00554C19">
              <w:rPr>
                <w:rFonts w:ascii="Arial Narrow" w:hAnsi="Arial Narrow"/>
                <w:sz w:val="17"/>
                <w:szCs w:val="17"/>
              </w:rPr>
              <w:t xml:space="preserve">Domino ułamkowe obrazkowe - koła </w:t>
            </w:r>
            <w:r>
              <w:rPr>
                <w:rFonts w:ascii="Arial Narrow" w:hAnsi="Arial Narrow"/>
                <w:sz w:val="17"/>
                <w:szCs w:val="17"/>
              </w:rPr>
              <w:t xml:space="preserve">- </w:t>
            </w:r>
            <w:r w:rsidRPr="00554C19">
              <w:rPr>
                <w:rFonts w:ascii="Arial Narrow" w:hAnsi="Arial Narrow"/>
                <w:sz w:val="17"/>
                <w:szCs w:val="17"/>
              </w:rPr>
              <w:t>1 szt.</w:t>
            </w:r>
          </w:p>
        </w:tc>
        <w:tc>
          <w:tcPr>
            <w:tcW w:w="7355" w:type="dxa"/>
            <w:tcBorders>
              <w:top w:val="single" w:sz="4" w:space="0" w:color="auto"/>
              <w:left w:val="single" w:sz="4" w:space="0" w:color="auto"/>
              <w:bottom w:val="single" w:sz="4" w:space="0" w:color="auto"/>
              <w:right w:val="single" w:sz="4" w:space="0" w:color="auto"/>
            </w:tcBorders>
            <w:shd w:val="clear" w:color="auto" w:fill="auto"/>
          </w:tcPr>
          <w:p w14:paraId="77730E3F" w14:textId="77777777" w:rsidR="00042805" w:rsidRPr="00102528" w:rsidRDefault="00042805" w:rsidP="00042805">
            <w:pPr>
              <w:widowControl w:val="0"/>
              <w:suppressAutoHyphens/>
              <w:jc w:val="left"/>
              <w:rPr>
                <w:rFonts w:ascii="Arial Narrow" w:hAnsi="Arial Narrow"/>
                <w:b/>
                <w:sz w:val="32"/>
                <w:u w:val="single"/>
                <w:shd w:val="clear" w:color="auto" w:fill="D0CECE" w:themeFill="background2" w:themeFillShade="E6"/>
              </w:rPr>
            </w:pPr>
          </w:p>
        </w:tc>
      </w:tr>
      <w:tr w:rsidR="00042805" w14:paraId="3D32479F" w14:textId="77777777" w:rsidTr="00FD5F92">
        <w:trPr>
          <w:trHeight w:val="459"/>
        </w:trPr>
        <w:tc>
          <w:tcPr>
            <w:tcW w:w="439" w:type="dxa"/>
            <w:tcBorders>
              <w:top w:val="single" w:sz="4" w:space="0" w:color="auto"/>
              <w:left w:val="single" w:sz="4" w:space="0" w:color="auto"/>
              <w:bottom w:val="single" w:sz="4" w:space="0" w:color="auto"/>
              <w:right w:val="single" w:sz="4" w:space="0" w:color="auto"/>
            </w:tcBorders>
            <w:shd w:val="clear" w:color="auto" w:fill="auto"/>
          </w:tcPr>
          <w:p w14:paraId="4514AC17" w14:textId="57F1B007" w:rsidR="00042805" w:rsidRPr="00426EA5" w:rsidRDefault="00042805" w:rsidP="00042805">
            <w:pPr>
              <w:widowControl w:val="0"/>
              <w:suppressAutoHyphens/>
              <w:ind w:left="34" w:firstLine="0"/>
              <w:jc w:val="left"/>
              <w:rPr>
                <w:rFonts w:ascii="Arial Narrow" w:hAnsi="Arial Narrow"/>
                <w:b/>
                <w:sz w:val="17"/>
                <w:szCs w:val="17"/>
                <w:u w:val="single"/>
                <w:shd w:val="clear" w:color="auto" w:fill="D0CECE" w:themeFill="background2" w:themeFillShade="E6"/>
              </w:rPr>
            </w:pPr>
            <w:r w:rsidRPr="00426EA5">
              <w:rPr>
                <w:rFonts w:ascii="Arial Narrow" w:hAnsi="Arial Narrow"/>
                <w:b/>
                <w:sz w:val="17"/>
                <w:szCs w:val="17"/>
                <w:u w:val="single"/>
                <w:shd w:val="clear" w:color="auto" w:fill="D0CECE" w:themeFill="background2" w:themeFillShade="E6"/>
              </w:rPr>
              <w:t>21</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41A1DCA6" w14:textId="0CAE1F85" w:rsidR="00042805" w:rsidRPr="00554C19" w:rsidRDefault="00042805" w:rsidP="00042805">
            <w:pPr>
              <w:widowControl w:val="0"/>
              <w:suppressAutoHyphens/>
              <w:ind w:left="34" w:right="-107" w:firstLine="0"/>
              <w:jc w:val="left"/>
              <w:rPr>
                <w:rFonts w:ascii="Arial Narrow" w:hAnsi="Arial Narrow"/>
                <w:b/>
                <w:sz w:val="17"/>
                <w:szCs w:val="17"/>
                <w:u w:val="single"/>
                <w:shd w:val="clear" w:color="auto" w:fill="D0CECE" w:themeFill="background2" w:themeFillShade="E6"/>
              </w:rPr>
            </w:pPr>
            <w:r w:rsidRPr="00554C19">
              <w:rPr>
                <w:rFonts w:ascii="Arial Narrow" w:hAnsi="Arial Narrow"/>
                <w:sz w:val="17"/>
                <w:szCs w:val="17"/>
              </w:rPr>
              <w:t xml:space="preserve">Domino ułamkowe arytmetyczne- dodawanie </w:t>
            </w:r>
            <w:r>
              <w:rPr>
                <w:rFonts w:ascii="Arial Narrow" w:hAnsi="Arial Narrow"/>
                <w:sz w:val="17"/>
                <w:szCs w:val="17"/>
              </w:rPr>
              <w:t xml:space="preserve">- </w:t>
            </w:r>
            <w:r w:rsidRPr="00554C19">
              <w:rPr>
                <w:rFonts w:ascii="Arial Narrow" w:hAnsi="Arial Narrow"/>
                <w:sz w:val="17"/>
                <w:szCs w:val="17"/>
              </w:rPr>
              <w:t>1 szt.</w:t>
            </w:r>
          </w:p>
        </w:tc>
        <w:tc>
          <w:tcPr>
            <w:tcW w:w="7355" w:type="dxa"/>
            <w:tcBorders>
              <w:top w:val="single" w:sz="4" w:space="0" w:color="auto"/>
              <w:left w:val="single" w:sz="4" w:space="0" w:color="auto"/>
              <w:bottom w:val="single" w:sz="4" w:space="0" w:color="auto"/>
              <w:right w:val="single" w:sz="4" w:space="0" w:color="auto"/>
            </w:tcBorders>
            <w:shd w:val="clear" w:color="auto" w:fill="auto"/>
          </w:tcPr>
          <w:p w14:paraId="799AA82A" w14:textId="77777777" w:rsidR="00042805" w:rsidRPr="00102528" w:rsidRDefault="00042805" w:rsidP="00042805">
            <w:pPr>
              <w:widowControl w:val="0"/>
              <w:suppressAutoHyphens/>
              <w:jc w:val="left"/>
              <w:rPr>
                <w:rFonts w:ascii="Arial Narrow" w:hAnsi="Arial Narrow"/>
                <w:b/>
                <w:sz w:val="32"/>
                <w:u w:val="single"/>
                <w:shd w:val="clear" w:color="auto" w:fill="D0CECE" w:themeFill="background2" w:themeFillShade="E6"/>
              </w:rPr>
            </w:pPr>
          </w:p>
        </w:tc>
      </w:tr>
      <w:tr w:rsidR="00042805" w14:paraId="39AB2DEA" w14:textId="77777777" w:rsidTr="00FD5F92">
        <w:trPr>
          <w:trHeight w:val="411"/>
        </w:trPr>
        <w:tc>
          <w:tcPr>
            <w:tcW w:w="439" w:type="dxa"/>
            <w:tcBorders>
              <w:top w:val="single" w:sz="4" w:space="0" w:color="auto"/>
              <w:left w:val="single" w:sz="4" w:space="0" w:color="auto"/>
              <w:bottom w:val="single" w:sz="4" w:space="0" w:color="auto"/>
              <w:right w:val="single" w:sz="4" w:space="0" w:color="auto"/>
            </w:tcBorders>
            <w:shd w:val="clear" w:color="auto" w:fill="auto"/>
          </w:tcPr>
          <w:p w14:paraId="387765C3" w14:textId="4AEB202E" w:rsidR="00042805" w:rsidRPr="00426EA5" w:rsidRDefault="00042805" w:rsidP="00042805">
            <w:pPr>
              <w:widowControl w:val="0"/>
              <w:suppressAutoHyphens/>
              <w:ind w:left="34" w:firstLine="0"/>
              <w:jc w:val="left"/>
              <w:rPr>
                <w:rFonts w:ascii="Arial Narrow" w:hAnsi="Arial Narrow"/>
                <w:b/>
                <w:sz w:val="17"/>
                <w:szCs w:val="17"/>
                <w:u w:val="single"/>
                <w:shd w:val="clear" w:color="auto" w:fill="D0CECE" w:themeFill="background2" w:themeFillShade="E6"/>
              </w:rPr>
            </w:pPr>
            <w:r w:rsidRPr="00426EA5">
              <w:rPr>
                <w:rFonts w:ascii="Arial Narrow" w:hAnsi="Arial Narrow"/>
                <w:b/>
                <w:sz w:val="17"/>
                <w:szCs w:val="17"/>
                <w:u w:val="single"/>
                <w:shd w:val="clear" w:color="auto" w:fill="D0CECE" w:themeFill="background2" w:themeFillShade="E6"/>
              </w:rPr>
              <w:t>22</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20CF3C27" w14:textId="701E0EE0" w:rsidR="00042805" w:rsidRPr="00554C19" w:rsidRDefault="00042805" w:rsidP="00042805">
            <w:pPr>
              <w:widowControl w:val="0"/>
              <w:suppressAutoHyphens/>
              <w:ind w:left="34" w:right="-107" w:firstLine="0"/>
              <w:jc w:val="left"/>
              <w:rPr>
                <w:rFonts w:ascii="Arial Narrow" w:hAnsi="Arial Narrow"/>
                <w:b/>
                <w:sz w:val="17"/>
                <w:szCs w:val="17"/>
                <w:u w:val="single"/>
                <w:shd w:val="clear" w:color="auto" w:fill="D0CECE" w:themeFill="background2" w:themeFillShade="E6"/>
              </w:rPr>
            </w:pPr>
            <w:r w:rsidRPr="00554C19">
              <w:rPr>
                <w:rFonts w:ascii="Arial Narrow" w:hAnsi="Arial Narrow"/>
                <w:sz w:val="17"/>
                <w:szCs w:val="17"/>
              </w:rPr>
              <w:t xml:space="preserve">Domino ułamkowe arytmetyczne- odejmowanie </w:t>
            </w:r>
            <w:r>
              <w:rPr>
                <w:rFonts w:ascii="Arial Narrow" w:hAnsi="Arial Narrow"/>
                <w:sz w:val="17"/>
                <w:szCs w:val="17"/>
              </w:rPr>
              <w:t xml:space="preserve">- </w:t>
            </w:r>
            <w:r w:rsidRPr="00554C19">
              <w:rPr>
                <w:rFonts w:ascii="Arial Narrow" w:hAnsi="Arial Narrow"/>
                <w:sz w:val="17"/>
                <w:szCs w:val="17"/>
              </w:rPr>
              <w:t>1 szt.</w:t>
            </w:r>
          </w:p>
        </w:tc>
        <w:tc>
          <w:tcPr>
            <w:tcW w:w="7355" w:type="dxa"/>
            <w:tcBorders>
              <w:top w:val="single" w:sz="4" w:space="0" w:color="auto"/>
              <w:left w:val="single" w:sz="4" w:space="0" w:color="auto"/>
              <w:bottom w:val="single" w:sz="4" w:space="0" w:color="auto"/>
              <w:right w:val="single" w:sz="4" w:space="0" w:color="auto"/>
            </w:tcBorders>
            <w:shd w:val="clear" w:color="auto" w:fill="auto"/>
          </w:tcPr>
          <w:p w14:paraId="494365F4" w14:textId="77777777" w:rsidR="00042805" w:rsidRPr="00102528" w:rsidRDefault="00042805" w:rsidP="00042805">
            <w:pPr>
              <w:widowControl w:val="0"/>
              <w:suppressAutoHyphens/>
              <w:jc w:val="left"/>
              <w:rPr>
                <w:rFonts w:ascii="Arial Narrow" w:hAnsi="Arial Narrow"/>
                <w:b/>
                <w:sz w:val="32"/>
                <w:u w:val="single"/>
                <w:shd w:val="clear" w:color="auto" w:fill="D0CECE" w:themeFill="background2" w:themeFillShade="E6"/>
              </w:rPr>
            </w:pPr>
          </w:p>
        </w:tc>
      </w:tr>
      <w:tr w:rsidR="00042805" w14:paraId="2CD7672E" w14:textId="77777777" w:rsidTr="00FD5F92">
        <w:trPr>
          <w:trHeight w:val="391"/>
        </w:trPr>
        <w:tc>
          <w:tcPr>
            <w:tcW w:w="439" w:type="dxa"/>
            <w:tcBorders>
              <w:top w:val="single" w:sz="4" w:space="0" w:color="auto"/>
              <w:left w:val="single" w:sz="4" w:space="0" w:color="auto"/>
              <w:bottom w:val="single" w:sz="4" w:space="0" w:color="auto"/>
              <w:right w:val="single" w:sz="4" w:space="0" w:color="auto"/>
            </w:tcBorders>
            <w:shd w:val="clear" w:color="auto" w:fill="auto"/>
          </w:tcPr>
          <w:p w14:paraId="23229352" w14:textId="2742A9F8" w:rsidR="00042805" w:rsidRPr="00554C19" w:rsidRDefault="00042805" w:rsidP="00042805">
            <w:pPr>
              <w:widowControl w:val="0"/>
              <w:suppressAutoHyphens/>
              <w:ind w:left="34" w:firstLine="0"/>
              <w:jc w:val="left"/>
              <w:rPr>
                <w:rFonts w:ascii="Arial Narrow" w:hAnsi="Arial Narrow"/>
                <w:b/>
                <w:sz w:val="17"/>
                <w:szCs w:val="17"/>
                <w:u w:val="single"/>
                <w:shd w:val="clear" w:color="auto" w:fill="D0CECE" w:themeFill="background2" w:themeFillShade="E6"/>
              </w:rPr>
            </w:pPr>
            <w:r>
              <w:rPr>
                <w:rFonts w:ascii="Arial Narrow" w:hAnsi="Arial Narrow"/>
                <w:b/>
                <w:sz w:val="17"/>
                <w:szCs w:val="17"/>
                <w:u w:val="single"/>
                <w:shd w:val="clear" w:color="auto" w:fill="D0CECE" w:themeFill="background2" w:themeFillShade="E6"/>
              </w:rPr>
              <w:t>23</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3913BA35" w14:textId="73621070" w:rsidR="00042805" w:rsidRPr="00554C19" w:rsidRDefault="00042805" w:rsidP="00042805">
            <w:pPr>
              <w:widowControl w:val="0"/>
              <w:suppressAutoHyphens/>
              <w:ind w:left="34" w:right="-107" w:firstLine="0"/>
              <w:jc w:val="left"/>
              <w:rPr>
                <w:rFonts w:ascii="Arial Narrow" w:hAnsi="Arial Narrow"/>
                <w:b/>
                <w:sz w:val="17"/>
                <w:szCs w:val="17"/>
                <w:u w:val="single"/>
                <w:shd w:val="clear" w:color="auto" w:fill="D0CECE" w:themeFill="background2" w:themeFillShade="E6"/>
              </w:rPr>
            </w:pPr>
            <w:r w:rsidRPr="00554C19">
              <w:rPr>
                <w:rFonts w:ascii="Arial Narrow" w:hAnsi="Arial Narrow"/>
                <w:sz w:val="17"/>
                <w:szCs w:val="17"/>
              </w:rPr>
              <w:t xml:space="preserve">Domino ułamkowe arytmetyczne- mnożenie </w:t>
            </w:r>
            <w:r>
              <w:rPr>
                <w:rFonts w:ascii="Arial Narrow" w:hAnsi="Arial Narrow"/>
                <w:sz w:val="17"/>
                <w:szCs w:val="17"/>
              </w:rPr>
              <w:t xml:space="preserve">- </w:t>
            </w:r>
            <w:r w:rsidRPr="00554C19">
              <w:rPr>
                <w:rFonts w:ascii="Arial Narrow" w:hAnsi="Arial Narrow"/>
                <w:sz w:val="17"/>
                <w:szCs w:val="17"/>
              </w:rPr>
              <w:t>1 szt.</w:t>
            </w:r>
          </w:p>
        </w:tc>
        <w:tc>
          <w:tcPr>
            <w:tcW w:w="7355" w:type="dxa"/>
            <w:tcBorders>
              <w:top w:val="single" w:sz="4" w:space="0" w:color="auto"/>
              <w:left w:val="single" w:sz="4" w:space="0" w:color="auto"/>
              <w:bottom w:val="single" w:sz="4" w:space="0" w:color="auto"/>
              <w:right w:val="single" w:sz="4" w:space="0" w:color="auto"/>
            </w:tcBorders>
            <w:shd w:val="clear" w:color="auto" w:fill="auto"/>
          </w:tcPr>
          <w:p w14:paraId="44DB51A1" w14:textId="77777777" w:rsidR="00042805" w:rsidRPr="00102528" w:rsidRDefault="00042805" w:rsidP="00042805">
            <w:pPr>
              <w:widowControl w:val="0"/>
              <w:suppressAutoHyphens/>
              <w:jc w:val="left"/>
              <w:rPr>
                <w:rFonts w:ascii="Arial Narrow" w:hAnsi="Arial Narrow"/>
                <w:b/>
                <w:sz w:val="32"/>
                <w:u w:val="single"/>
                <w:shd w:val="clear" w:color="auto" w:fill="D0CECE" w:themeFill="background2" w:themeFillShade="E6"/>
              </w:rPr>
            </w:pPr>
          </w:p>
        </w:tc>
      </w:tr>
      <w:tr w:rsidR="00042805" w14:paraId="5DF88EA5" w14:textId="77777777" w:rsidTr="00733F59">
        <w:trPr>
          <w:trHeight w:val="570"/>
        </w:trPr>
        <w:tc>
          <w:tcPr>
            <w:tcW w:w="439" w:type="dxa"/>
            <w:tcBorders>
              <w:top w:val="single" w:sz="4" w:space="0" w:color="auto"/>
              <w:left w:val="single" w:sz="4" w:space="0" w:color="auto"/>
              <w:bottom w:val="single" w:sz="4" w:space="0" w:color="auto"/>
              <w:right w:val="single" w:sz="4" w:space="0" w:color="auto"/>
            </w:tcBorders>
            <w:shd w:val="clear" w:color="auto" w:fill="auto"/>
          </w:tcPr>
          <w:p w14:paraId="21E99BC6" w14:textId="0520E198" w:rsidR="00042805" w:rsidRPr="00554C19" w:rsidRDefault="00042805" w:rsidP="00042805">
            <w:pPr>
              <w:widowControl w:val="0"/>
              <w:suppressAutoHyphens/>
              <w:ind w:left="34" w:firstLine="0"/>
              <w:jc w:val="left"/>
              <w:rPr>
                <w:rFonts w:ascii="Arial Narrow" w:hAnsi="Arial Narrow"/>
                <w:b/>
                <w:sz w:val="17"/>
                <w:szCs w:val="17"/>
                <w:u w:val="single"/>
                <w:shd w:val="clear" w:color="auto" w:fill="D0CECE" w:themeFill="background2" w:themeFillShade="E6"/>
              </w:rPr>
            </w:pPr>
            <w:r>
              <w:rPr>
                <w:rFonts w:ascii="Arial Narrow" w:hAnsi="Arial Narrow"/>
                <w:b/>
                <w:sz w:val="17"/>
                <w:szCs w:val="17"/>
                <w:u w:val="single"/>
                <w:shd w:val="clear" w:color="auto" w:fill="D0CECE" w:themeFill="background2" w:themeFillShade="E6"/>
              </w:rPr>
              <w:t>24</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41B4F8D6" w14:textId="5D017B4B" w:rsidR="00042805" w:rsidRPr="00554C19" w:rsidRDefault="00042805" w:rsidP="00042805">
            <w:pPr>
              <w:widowControl w:val="0"/>
              <w:suppressAutoHyphens/>
              <w:ind w:left="34" w:right="-107" w:firstLine="0"/>
              <w:jc w:val="left"/>
              <w:rPr>
                <w:rFonts w:ascii="Arial Narrow" w:hAnsi="Arial Narrow"/>
                <w:b/>
                <w:sz w:val="17"/>
                <w:szCs w:val="17"/>
                <w:u w:val="single"/>
                <w:shd w:val="clear" w:color="auto" w:fill="D0CECE" w:themeFill="background2" w:themeFillShade="E6"/>
              </w:rPr>
            </w:pPr>
            <w:r w:rsidRPr="00554C19">
              <w:rPr>
                <w:rFonts w:ascii="Arial Narrow" w:hAnsi="Arial Narrow"/>
                <w:sz w:val="17"/>
                <w:szCs w:val="17"/>
              </w:rPr>
              <w:t xml:space="preserve">Domino - działania na ułamkach dziesiętnych </w:t>
            </w:r>
            <w:r>
              <w:rPr>
                <w:rFonts w:ascii="Arial Narrow" w:hAnsi="Arial Narrow"/>
                <w:sz w:val="17"/>
                <w:szCs w:val="17"/>
              </w:rPr>
              <w:t xml:space="preserve">- </w:t>
            </w:r>
            <w:r w:rsidRPr="00554C19">
              <w:rPr>
                <w:rFonts w:ascii="Arial Narrow" w:hAnsi="Arial Narrow"/>
                <w:sz w:val="17"/>
                <w:szCs w:val="17"/>
              </w:rPr>
              <w:t>1 szt.</w:t>
            </w:r>
          </w:p>
        </w:tc>
        <w:tc>
          <w:tcPr>
            <w:tcW w:w="7355" w:type="dxa"/>
            <w:tcBorders>
              <w:top w:val="single" w:sz="4" w:space="0" w:color="auto"/>
              <w:left w:val="single" w:sz="4" w:space="0" w:color="auto"/>
              <w:bottom w:val="single" w:sz="4" w:space="0" w:color="auto"/>
              <w:right w:val="single" w:sz="4" w:space="0" w:color="auto"/>
            </w:tcBorders>
            <w:shd w:val="clear" w:color="auto" w:fill="auto"/>
          </w:tcPr>
          <w:p w14:paraId="56BAF93D" w14:textId="77777777" w:rsidR="00042805" w:rsidRPr="00102528" w:rsidRDefault="00042805" w:rsidP="00042805">
            <w:pPr>
              <w:widowControl w:val="0"/>
              <w:suppressAutoHyphens/>
              <w:jc w:val="left"/>
              <w:rPr>
                <w:rFonts w:ascii="Arial Narrow" w:hAnsi="Arial Narrow"/>
                <w:b/>
                <w:sz w:val="32"/>
                <w:u w:val="single"/>
                <w:shd w:val="clear" w:color="auto" w:fill="D0CECE" w:themeFill="background2" w:themeFillShade="E6"/>
              </w:rPr>
            </w:pPr>
          </w:p>
        </w:tc>
      </w:tr>
      <w:tr w:rsidR="00042805" w14:paraId="3C188207" w14:textId="77777777" w:rsidTr="009165D8">
        <w:trPr>
          <w:trHeight w:val="315"/>
        </w:trPr>
        <w:tc>
          <w:tcPr>
            <w:tcW w:w="439" w:type="dxa"/>
            <w:tcBorders>
              <w:top w:val="single" w:sz="4" w:space="0" w:color="auto"/>
              <w:left w:val="single" w:sz="4" w:space="0" w:color="auto"/>
              <w:bottom w:val="single" w:sz="4" w:space="0" w:color="auto"/>
              <w:right w:val="single" w:sz="4" w:space="0" w:color="auto"/>
            </w:tcBorders>
            <w:shd w:val="clear" w:color="auto" w:fill="auto"/>
          </w:tcPr>
          <w:p w14:paraId="6533D179" w14:textId="65A489E3" w:rsidR="00042805" w:rsidRPr="00554C19" w:rsidRDefault="00042805" w:rsidP="00042805">
            <w:pPr>
              <w:widowControl w:val="0"/>
              <w:suppressAutoHyphens/>
              <w:ind w:left="34" w:firstLine="0"/>
              <w:jc w:val="left"/>
              <w:rPr>
                <w:rFonts w:ascii="Arial Narrow" w:hAnsi="Arial Narrow"/>
                <w:b/>
                <w:sz w:val="17"/>
                <w:szCs w:val="17"/>
                <w:u w:val="single"/>
                <w:shd w:val="clear" w:color="auto" w:fill="D0CECE" w:themeFill="background2" w:themeFillShade="E6"/>
              </w:rPr>
            </w:pPr>
            <w:r>
              <w:rPr>
                <w:rFonts w:ascii="Arial Narrow" w:hAnsi="Arial Narrow"/>
                <w:b/>
                <w:sz w:val="17"/>
                <w:szCs w:val="17"/>
                <w:u w:val="single"/>
                <w:shd w:val="clear" w:color="auto" w:fill="D0CECE" w:themeFill="background2" w:themeFillShade="E6"/>
              </w:rPr>
              <w:t>25</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4006524F" w14:textId="670DC34A" w:rsidR="00042805" w:rsidRPr="00554C19" w:rsidRDefault="00042805" w:rsidP="00FD5F92">
            <w:pPr>
              <w:widowControl w:val="0"/>
              <w:suppressAutoHyphens/>
              <w:ind w:left="34" w:right="-107" w:firstLine="0"/>
              <w:jc w:val="left"/>
              <w:rPr>
                <w:rFonts w:ascii="Arial Narrow" w:hAnsi="Arial Narrow"/>
                <w:b/>
                <w:sz w:val="17"/>
                <w:szCs w:val="17"/>
                <w:u w:val="single"/>
                <w:shd w:val="clear" w:color="auto" w:fill="D0CECE" w:themeFill="background2" w:themeFillShade="E6"/>
              </w:rPr>
            </w:pPr>
            <w:r w:rsidRPr="00554C19">
              <w:rPr>
                <w:rFonts w:ascii="Arial Narrow" w:hAnsi="Arial Narrow"/>
                <w:sz w:val="17"/>
                <w:szCs w:val="17"/>
              </w:rPr>
              <w:t xml:space="preserve">Oś liczbowa z rozwinięciem setnych/tysięcznych </w:t>
            </w:r>
            <w:r>
              <w:rPr>
                <w:rFonts w:ascii="Arial Narrow" w:hAnsi="Arial Narrow"/>
                <w:sz w:val="17"/>
                <w:szCs w:val="17"/>
              </w:rPr>
              <w:t xml:space="preserve">- </w:t>
            </w:r>
            <w:r w:rsidRPr="00554C19">
              <w:rPr>
                <w:rFonts w:ascii="Arial Narrow" w:hAnsi="Arial Narrow"/>
                <w:sz w:val="17"/>
                <w:szCs w:val="17"/>
              </w:rPr>
              <w:t>1 szt.</w:t>
            </w:r>
          </w:p>
        </w:tc>
        <w:tc>
          <w:tcPr>
            <w:tcW w:w="7355" w:type="dxa"/>
            <w:tcBorders>
              <w:top w:val="single" w:sz="4" w:space="0" w:color="auto"/>
              <w:left w:val="single" w:sz="4" w:space="0" w:color="auto"/>
              <w:bottom w:val="single" w:sz="4" w:space="0" w:color="auto"/>
              <w:right w:val="single" w:sz="4" w:space="0" w:color="auto"/>
            </w:tcBorders>
            <w:shd w:val="clear" w:color="auto" w:fill="auto"/>
          </w:tcPr>
          <w:p w14:paraId="4D9083AE" w14:textId="77777777" w:rsidR="00042805" w:rsidRPr="00102528" w:rsidRDefault="00042805" w:rsidP="00042805">
            <w:pPr>
              <w:widowControl w:val="0"/>
              <w:suppressAutoHyphens/>
              <w:jc w:val="left"/>
              <w:rPr>
                <w:rFonts w:ascii="Arial Narrow" w:hAnsi="Arial Narrow"/>
                <w:b/>
                <w:sz w:val="32"/>
                <w:u w:val="single"/>
                <w:shd w:val="clear" w:color="auto" w:fill="D0CECE" w:themeFill="background2" w:themeFillShade="E6"/>
              </w:rPr>
            </w:pPr>
          </w:p>
        </w:tc>
      </w:tr>
      <w:tr w:rsidR="00042805" w14:paraId="67553C05" w14:textId="77777777" w:rsidTr="001728CA">
        <w:trPr>
          <w:trHeight w:val="737"/>
        </w:trPr>
        <w:tc>
          <w:tcPr>
            <w:tcW w:w="10640" w:type="dxa"/>
            <w:gridSpan w:val="3"/>
            <w:tcBorders>
              <w:top w:val="single" w:sz="4" w:space="0" w:color="auto"/>
              <w:left w:val="single" w:sz="4" w:space="0" w:color="auto"/>
              <w:bottom w:val="single" w:sz="4" w:space="0" w:color="auto"/>
              <w:right w:val="single" w:sz="4" w:space="0" w:color="auto"/>
            </w:tcBorders>
            <w:shd w:val="clear" w:color="auto" w:fill="auto"/>
          </w:tcPr>
          <w:p w14:paraId="704ED47C" w14:textId="77777777" w:rsidR="00042805" w:rsidRDefault="00042805" w:rsidP="00042805">
            <w:pPr>
              <w:widowControl w:val="0"/>
              <w:suppressAutoHyphens/>
              <w:rPr>
                <w:rFonts w:ascii="Arial Narrow" w:eastAsia="Times New Roman" w:hAnsi="Arial Narrow"/>
                <w:b/>
                <w:sz w:val="22"/>
              </w:rPr>
            </w:pPr>
            <w:r w:rsidRPr="00531F83">
              <w:rPr>
                <w:rFonts w:ascii="Arial Narrow" w:eastAsia="Times New Roman" w:hAnsi="Arial Narrow"/>
                <w:b/>
                <w:sz w:val="28"/>
              </w:rPr>
              <w:t>RAZEM cena brutto</w:t>
            </w:r>
            <w:r w:rsidRPr="00531F83">
              <w:rPr>
                <w:rFonts w:ascii="Arial Narrow" w:eastAsia="Times New Roman" w:hAnsi="Arial Narrow"/>
                <w:b/>
                <w:sz w:val="22"/>
              </w:rPr>
              <w:t xml:space="preserve"> </w:t>
            </w:r>
            <w:r w:rsidRPr="00531F83">
              <w:rPr>
                <w:rFonts w:ascii="Arial Narrow" w:eastAsia="Times New Roman" w:hAnsi="Arial Narrow"/>
                <w:b/>
                <w:sz w:val="28"/>
              </w:rPr>
              <w:t>całości zamówienia</w:t>
            </w:r>
            <w:r w:rsidRPr="00531F83">
              <w:rPr>
                <w:rFonts w:ascii="Arial Narrow" w:eastAsia="Times New Roman" w:hAnsi="Arial Narrow"/>
                <w:b/>
                <w:sz w:val="22"/>
              </w:rPr>
              <w:t>:</w:t>
            </w:r>
          </w:p>
          <w:p w14:paraId="76AA8886" w14:textId="248DD5C6" w:rsidR="00042805" w:rsidRDefault="00042805" w:rsidP="00042805">
            <w:pPr>
              <w:widowControl w:val="0"/>
              <w:suppressAutoHyphens/>
              <w:rPr>
                <w:rFonts w:ascii="Arial Narrow" w:eastAsia="Times New Roman" w:hAnsi="Arial Narrow"/>
                <w:b/>
                <w:sz w:val="22"/>
              </w:rPr>
            </w:pPr>
            <w:r w:rsidRPr="00531F83">
              <w:rPr>
                <w:rFonts w:ascii="Arial Narrow" w:eastAsia="Times New Roman" w:hAnsi="Arial Narrow"/>
                <w:b/>
                <w:sz w:val="22"/>
              </w:rPr>
              <w:t xml:space="preserve"> </w:t>
            </w:r>
          </w:p>
          <w:p w14:paraId="5675C8E0" w14:textId="77777777" w:rsidR="00042805" w:rsidRDefault="00042805" w:rsidP="00042805">
            <w:pPr>
              <w:widowControl w:val="0"/>
              <w:suppressAutoHyphens/>
              <w:rPr>
                <w:rFonts w:ascii="Arial Narrow" w:eastAsia="Times New Roman" w:hAnsi="Arial Narrow"/>
                <w:b/>
                <w:sz w:val="22"/>
              </w:rPr>
            </w:pPr>
          </w:p>
          <w:p w14:paraId="68276B0D" w14:textId="77777777" w:rsidR="00042805" w:rsidRDefault="00042805" w:rsidP="00042805">
            <w:pPr>
              <w:widowControl w:val="0"/>
              <w:suppressAutoHyphens/>
              <w:rPr>
                <w:rFonts w:ascii="Arial Narrow" w:eastAsia="Times New Roman" w:hAnsi="Arial Narrow"/>
              </w:rPr>
            </w:pPr>
          </w:p>
          <w:p w14:paraId="4B42CEDA" w14:textId="0E241DBC" w:rsidR="00042805" w:rsidRDefault="00042805" w:rsidP="00042805">
            <w:pPr>
              <w:widowControl w:val="0"/>
              <w:suppressAutoHyphens/>
              <w:rPr>
                <w:rFonts w:ascii="Arial Narrow" w:eastAsia="Times New Roman" w:hAnsi="Arial Narrow"/>
              </w:rPr>
            </w:pPr>
            <w:r w:rsidRPr="00591542">
              <w:rPr>
                <w:rFonts w:ascii="Arial Narrow" w:eastAsia="Times New Roman" w:hAnsi="Arial Narrow"/>
                <w:shd w:val="clear" w:color="auto" w:fill="E7E6E6" w:themeFill="background2"/>
              </w:rPr>
              <w:t>………………………………………………………………………………………………………………………………………………………………………………….</w:t>
            </w:r>
          </w:p>
          <w:p w14:paraId="1A956661" w14:textId="6DB818A9" w:rsidR="00042805" w:rsidRPr="003F3948" w:rsidRDefault="00042805" w:rsidP="00042805">
            <w:pPr>
              <w:widowControl w:val="0"/>
              <w:suppressAutoHyphens/>
              <w:jc w:val="center"/>
              <w:rPr>
                <w:rFonts w:ascii="Arial Narrow" w:eastAsia="Times New Roman" w:hAnsi="Arial Narrow"/>
                <w:b/>
              </w:rPr>
            </w:pPr>
            <w:r w:rsidRPr="003F0078">
              <w:rPr>
                <w:rFonts w:ascii="Arial Narrow" w:eastAsia="Times New Roman" w:hAnsi="Arial Narrow"/>
                <w:b/>
                <w:highlight w:val="lightGray"/>
              </w:rPr>
              <w:t>I KRYTERIUM OCENY OFERT</w:t>
            </w:r>
          </w:p>
          <w:p w14:paraId="322F9ADF" w14:textId="77777777" w:rsidR="00042805" w:rsidRDefault="00042805" w:rsidP="00042805">
            <w:pPr>
              <w:widowControl w:val="0"/>
              <w:suppressAutoHyphens/>
              <w:jc w:val="center"/>
              <w:rPr>
                <w:rFonts w:ascii="Arial Narrow" w:hAnsi="Arial Narrow"/>
                <w:sz w:val="22"/>
              </w:rPr>
            </w:pPr>
          </w:p>
        </w:tc>
      </w:tr>
    </w:tbl>
    <w:p w14:paraId="0002CE5C" w14:textId="27B245E2" w:rsidR="00CC5ED1" w:rsidRDefault="00CC5ED1" w:rsidP="00CC5ED1">
      <w:pPr>
        <w:pStyle w:val="Akapitzlist"/>
        <w:widowControl w:val="0"/>
        <w:tabs>
          <w:tab w:val="left" w:pos="722"/>
          <w:tab w:val="left" w:pos="723"/>
        </w:tabs>
        <w:spacing w:before="58" w:after="0" w:line="240" w:lineRule="auto"/>
        <w:ind w:left="722" w:firstLine="0"/>
        <w:contextualSpacing w:val="0"/>
        <w:rPr>
          <w:rFonts w:ascii="Arial Narrow" w:hAnsi="Arial Narrow"/>
          <w:sz w:val="22"/>
        </w:rPr>
      </w:pPr>
    </w:p>
    <w:p w14:paraId="34471B43" w14:textId="529A8E6C" w:rsidR="00210563" w:rsidRDefault="00815A65" w:rsidP="006E1258">
      <w:pPr>
        <w:pStyle w:val="Akapitzlist"/>
        <w:widowControl w:val="0"/>
        <w:numPr>
          <w:ilvl w:val="0"/>
          <w:numId w:val="38"/>
        </w:numPr>
        <w:tabs>
          <w:tab w:val="left" w:pos="722"/>
          <w:tab w:val="left" w:pos="723"/>
        </w:tabs>
        <w:spacing w:before="58" w:after="0" w:line="240" w:lineRule="auto"/>
        <w:contextualSpacing w:val="0"/>
        <w:rPr>
          <w:rFonts w:ascii="Arial Narrow" w:hAnsi="Arial Narrow"/>
          <w:sz w:val="22"/>
        </w:rPr>
      </w:pPr>
      <w:r w:rsidRPr="00815A65">
        <w:rPr>
          <w:rFonts w:ascii="Arial Narrow" w:hAnsi="Arial Narrow"/>
          <w:sz w:val="22"/>
        </w:rPr>
        <w:lastRenderedPageBreak/>
        <w:t>Oferowany okres gwarancji i ręk</w:t>
      </w:r>
      <w:r w:rsidR="00707B19">
        <w:rPr>
          <w:rFonts w:ascii="Arial Narrow" w:hAnsi="Arial Narrow"/>
          <w:sz w:val="22"/>
        </w:rPr>
        <w:t xml:space="preserve">ojmi </w:t>
      </w:r>
      <w:r w:rsidR="00707B19" w:rsidRPr="00591542">
        <w:rPr>
          <w:rFonts w:ascii="Arial Narrow" w:hAnsi="Arial Narrow"/>
          <w:sz w:val="22"/>
          <w:shd w:val="clear" w:color="auto" w:fill="E7E6E6" w:themeFill="background2"/>
        </w:rPr>
        <w:t>....................</w:t>
      </w:r>
      <w:r w:rsidR="00707B19">
        <w:rPr>
          <w:rFonts w:ascii="Arial Narrow" w:hAnsi="Arial Narrow"/>
          <w:sz w:val="22"/>
        </w:rPr>
        <w:t xml:space="preserve"> </w:t>
      </w:r>
      <w:r w:rsidR="00172D7A">
        <w:rPr>
          <w:rFonts w:ascii="Arial Narrow" w:hAnsi="Arial Narrow"/>
          <w:sz w:val="22"/>
        </w:rPr>
        <w:t xml:space="preserve">miesięcy </w:t>
      </w:r>
      <w:r w:rsidRPr="00815A65">
        <w:rPr>
          <w:rFonts w:ascii="Arial Narrow" w:hAnsi="Arial Narrow"/>
          <w:sz w:val="22"/>
        </w:rPr>
        <w:t xml:space="preserve">(podać ilość </w:t>
      </w:r>
      <w:r w:rsidR="00172D7A">
        <w:rPr>
          <w:rFonts w:ascii="Arial Narrow" w:hAnsi="Arial Narrow"/>
          <w:sz w:val="22"/>
        </w:rPr>
        <w:t xml:space="preserve">miesięcy </w:t>
      </w:r>
      <w:r w:rsidR="003E03CA">
        <w:rPr>
          <w:rFonts w:ascii="Arial Narrow" w:hAnsi="Arial Narrow"/>
          <w:sz w:val="22"/>
        </w:rPr>
        <w:t>24</w:t>
      </w:r>
      <w:r w:rsidR="00707B19">
        <w:rPr>
          <w:rFonts w:ascii="Arial Narrow" w:hAnsi="Arial Narrow"/>
          <w:sz w:val="22"/>
        </w:rPr>
        <w:t xml:space="preserve">, </w:t>
      </w:r>
      <w:r w:rsidR="003E03CA">
        <w:rPr>
          <w:rFonts w:ascii="Arial Narrow" w:hAnsi="Arial Narrow"/>
          <w:sz w:val="22"/>
        </w:rPr>
        <w:t>36</w:t>
      </w:r>
      <w:r w:rsidR="00172D7A">
        <w:rPr>
          <w:rFonts w:ascii="Arial Narrow" w:hAnsi="Arial Narrow"/>
          <w:sz w:val="22"/>
        </w:rPr>
        <w:t xml:space="preserve"> lub </w:t>
      </w:r>
      <w:r w:rsidR="003E03CA">
        <w:rPr>
          <w:rFonts w:ascii="Arial Narrow" w:hAnsi="Arial Narrow"/>
          <w:sz w:val="22"/>
        </w:rPr>
        <w:t>48</w:t>
      </w:r>
      <w:r w:rsidR="00172D7A">
        <w:rPr>
          <w:rFonts w:ascii="Arial Narrow" w:hAnsi="Arial Narrow"/>
          <w:sz w:val="22"/>
        </w:rPr>
        <w:t xml:space="preserve"> </w:t>
      </w:r>
      <w:r w:rsidRPr="00815A65">
        <w:rPr>
          <w:rFonts w:ascii="Arial Narrow" w:hAnsi="Arial Narrow"/>
          <w:sz w:val="22"/>
        </w:rPr>
        <w:t xml:space="preserve">zgodnie z zapisem §XIV ust. </w:t>
      </w:r>
      <w:r w:rsidR="007F64FB">
        <w:rPr>
          <w:rFonts w:ascii="Arial Narrow" w:hAnsi="Arial Narrow"/>
          <w:sz w:val="22"/>
        </w:rPr>
        <w:t>4</w:t>
      </w:r>
      <w:r w:rsidRPr="00815A65">
        <w:rPr>
          <w:rFonts w:ascii="Arial Narrow" w:hAnsi="Arial Narrow"/>
          <w:sz w:val="22"/>
        </w:rPr>
        <w:t xml:space="preserve"> SIWZ).</w:t>
      </w:r>
    </w:p>
    <w:p w14:paraId="6BB6C47C" w14:textId="4AF4308B" w:rsidR="003F3948" w:rsidRDefault="003F3948" w:rsidP="00707B19">
      <w:pPr>
        <w:widowControl w:val="0"/>
        <w:suppressAutoHyphens/>
        <w:ind w:left="3906" w:firstLine="342"/>
        <w:rPr>
          <w:rFonts w:ascii="Arial Narrow" w:eastAsia="Times New Roman" w:hAnsi="Arial Narrow"/>
          <w:b/>
          <w:highlight w:val="lightGray"/>
        </w:rPr>
      </w:pPr>
      <w:r w:rsidRPr="003F0078">
        <w:rPr>
          <w:rFonts w:ascii="Arial Narrow" w:eastAsia="Times New Roman" w:hAnsi="Arial Narrow"/>
          <w:b/>
          <w:highlight w:val="lightGray"/>
        </w:rPr>
        <w:t>II KRYTERIUM OCENY OFERT</w:t>
      </w:r>
    </w:p>
    <w:p w14:paraId="3AB2A207" w14:textId="03FDA0DE" w:rsidR="0023408B" w:rsidRDefault="0023408B" w:rsidP="00B56D98">
      <w:pPr>
        <w:numPr>
          <w:ilvl w:val="0"/>
          <w:numId w:val="38"/>
        </w:numPr>
        <w:spacing w:before="100" w:after="87" w:line="261" w:lineRule="auto"/>
        <w:ind w:right="54"/>
        <w:rPr>
          <w:rFonts w:ascii="Arial Narrow" w:hAnsi="Arial Narrow"/>
          <w:sz w:val="22"/>
        </w:rPr>
      </w:pPr>
      <w:r w:rsidRPr="00C02BD7">
        <w:rPr>
          <w:rFonts w:ascii="Arial Narrow" w:hAnsi="Arial Narrow"/>
          <w:b/>
          <w:sz w:val="22"/>
        </w:rPr>
        <w:t xml:space="preserve">Klauzula społeczna „Zatrudnienie osób z grup społecznie marginalizowanych”: W przypadku wyboru naszej oferty jako najkorzystniejszej zobowiązujemy się do zatrudnienia przy realizacji przedmiotu zamówienia, na podstawie umowy o pracę: </w:t>
      </w:r>
      <w:r w:rsidRPr="00591542">
        <w:rPr>
          <w:rFonts w:ascii="Arial Narrow" w:hAnsi="Arial Narrow"/>
          <w:b/>
          <w:sz w:val="22"/>
          <w:shd w:val="clear" w:color="auto" w:fill="E7E6E6" w:themeFill="background2"/>
        </w:rPr>
        <w:t>………</w:t>
      </w:r>
      <w:r w:rsidRPr="00C02BD7">
        <w:rPr>
          <w:rFonts w:ascii="Arial Narrow" w:hAnsi="Arial Narrow"/>
          <w:b/>
          <w:sz w:val="22"/>
        </w:rPr>
        <w:t xml:space="preserve"> pracowników (będących członkami grup społecznie marginalizowanych), łącznie na: </w:t>
      </w:r>
      <w:r w:rsidRPr="00591542">
        <w:rPr>
          <w:rFonts w:ascii="Arial Narrow" w:hAnsi="Arial Narrow"/>
          <w:b/>
          <w:sz w:val="22"/>
          <w:shd w:val="clear" w:color="auto" w:fill="E7E6E6" w:themeFill="background2"/>
        </w:rPr>
        <w:t>………</w:t>
      </w:r>
      <w:r w:rsidRPr="00C02BD7">
        <w:rPr>
          <w:rFonts w:ascii="Arial Narrow" w:hAnsi="Arial Narrow"/>
          <w:b/>
          <w:sz w:val="22"/>
        </w:rPr>
        <w:t xml:space="preserve"> etatów</w:t>
      </w:r>
      <w:r>
        <w:rPr>
          <w:rStyle w:val="Odwoanieprzypisudolnego"/>
          <w:rFonts w:ascii="Arial Narrow" w:hAnsi="Arial Narrow"/>
          <w:b/>
          <w:sz w:val="22"/>
        </w:rPr>
        <w:footnoteReference w:id="1"/>
      </w:r>
      <w:r w:rsidRPr="00C02BD7">
        <w:rPr>
          <w:rFonts w:ascii="Arial Narrow" w:hAnsi="Arial Narrow"/>
          <w:b/>
          <w:sz w:val="22"/>
        </w:rPr>
        <w:t>.</w:t>
      </w:r>
      <w:r w:rsidRPr="00C02BD7">
        <w:rPr>
          <w:rFonts w:ascii="Arial Narrow" w:hAnsi="Arial Narrow"/>
          <w:sz w:val="22"/>
        </w:rPr>
        <w:t xml:space="preserve"> </w:t>
      </w:r>
      <w:r w:rsidRPr="00C02BD7">
        <w:rPr>
          <w:rFonts w:ascii="Arial Narrow" w:hAnsi="Arial Narrow"/>
          <w:i/>
          <w:sz w:val="22"/>
        </w:rPr>
        <w:t>Wypełnia wykonawca, zgodnie z SIWZ (należy podać liczbę pracowników i łączną ilość etatów, maks. 2 etaty)</w:t>
      </w:r>
    </w:p>
    <w:p w14:paraId="66CC96D8" w14:textId="190DE78D" w:rsidR="0023408B" w:rsidRPr="0023408B" w:rsidRDefault="0023408B" w:rsidP="0023408B">
      <w:pPr>
        <w:pStyle w:val="Akapitzlist"/>
        <w:widowControl w:val="0"/>
        <w:suppressAutoHyphens/>
        <w:ind w:left="722" w:firstLine="0"/>
        <w:jc w:val="center"/>
        <w:rPr>
          <w:rFonts w:ascii="Arial Narrow" w:eastAsia="Times New Roman" w:hAnsi="Arial Narrow"/>
          <w:b/>
          <w:highlight w:val="lightGray"/>
        </w:rPr>
      </w:pPr>
      <w:r>
        <w:rPr>
          <w:rFonts w:ascii="Arial Narrow" w:eastAsia="Times New Roman" w:hAnsi="Arial Narrow"/>
          <w:b/>
          <w:highlight w:val="lightGray"/>
        </w:rPr>
        <w:t>I</w:t>
      </w:r>
      <w:r w:rsidRPr="0023408B">
        <w:rPr>
          <w:rFonts w:ascii="Arial Narrow" w:eastAsia="Times New Roman" w:hAnsi="Arial Narrow"/>
          <w:b/>
          <w:highlight w:val="lightGray"/>
        </w:rPr>
        <w:t>II KRYTERIUM OCENY OFERT</w:t>
      </w:r>
    </w:p>
    <w:p w14:paraId="10A27470" w14:textId="657C301F" w:rsidR="00FC2615" w:rsidRPr="007D1889" w:rsidRDefault="00FC2615" w:rsidP="006E1258">
      <w:pPr>
        <w:pStyle w:val="Akapitzlist"/>
        <w:widowControl w:val="0"/>
        <w:numPr>
          <w:ilvl w:val="0"/>
          <w:numId w:val="38"/>
        </w:numPr>
        <w:tabs>
          <w:tab w:val="left" w:pos="722"/>
          <w:tab w:val="left" w:pos="723"/>
        </w:tabs>
        <w:spacing w:before="58" w:after="0" w:line="240" w:lineRule="auto"/>
        <w:contextualSpacing w:val="0"/>
        <w:rPr>
          <w:rFonts w:ascii="Arial Narrow" w:hAnsi="Arial Narrow"/>
          <w:sz w:val="22"/>
        </w:rPr>
      </w:pPr>
      <w:r w:rsidRPr="007D1889">
        <w:rPr>
          <w:rFonts w:ascii="Arial Narrow" w:hAnsi="Arial Narrow"/>
          <w:sz w:val="22"/>
        </w:rPr>
        <w:t>Oświadczamy,</w:t>
      </w:r>
      <w:r w:rsidRPr="007D1889">
        <w:rPr>
          <w:rFonts w:ascii="Arial Narrow" w:hAnsi="Arial Narrow"/>
          <w:spacing w:val="-7"/>
          <w:sz w:val="22"/>
        </w:rPr>
        <w:t xml:space="preserve"> </w:t>
      </w:r>
      <w:r w:rsidRPr="007D1889">
        <w:rPr>
          <w:rFonts w:ascii="Arial Narrow" w:hAnsi="Arial Narrow"/>
          <w:sz w:val="22"/>
        </w:rPr>
        <w:t>że:</w:t>
      </w:r>
    </w:p>
    <w:p w14:paraId="4359B525" w14:textId="77777777" w:rsidR="00FC2615" w:rsidRPr="007D1889" w:rsidRDefault="00FC2615" w:rsidP="00AB19D4">
      <w:pPr>
        <w:pStyle w:val="Akapitzlist"/>
        <w:widowControl w:val="0"/>
        <w:numPr>
          <w:ilvl w:val="1"/>
          <w:numId w:val="38"/>
        </w:numPr>
        <w:tabs>
          <w:tab w:val="left" w:pos="1080"/>
        </w:tabs>
        <w:spacing w:before="58" w:after="0" w:line="240" w:lineRule="auto"/>
        <w:ind w:right="181"/>
        <w:contextualSpacing w:val="0"/>
        <w:rPr>
          <w:rFonts w:ascii="Arial Narrow" w:hAnsi="Arial Narrow"/>
          <w:sz w:val="22"/>
        </w:rPr>
      </w:pPr>
      <w:r w:rsidRPr="007D1889">
        <w:rPr>
          <w:rFonts w:ascii="Arial Narrow" w:hAnsi="Arial Narrow"/>
          <w:sz w:val="22"/>
        </w:rPr>
        <w:t>zapoznaliśmy się ze specyfikacją istotnych warunków zamówienia oraz zdobyliśmy konieczne informacje potrzebne do właściwego wykonania</w:t>
      </w:r>
      <w:r w:rsidRPr="007D1889">
        <w:rPr>
          <w:rFonts w:ascii="Arial Narrow" w:hAnsi="Arial Narrow"/>
          <w:spacing w:val="-14"/>
          <w:sz w:val="22"/>
        </w:rPr>
        <w:t xml:space="preserve"> </w:t>
      </w:r>
      <w:r w:rsidRPr="007D1889">
        <w:rPr>
          <w:rFonts w:ascii="Arial Narrow" w:hAnsi="Arial Narrow"/>
          <w:sz w:val="22"/>
        </w:rPr>
        <w:t>zamówienia,</w:t>
      </w:r>
    </w:p>
    <w:p w14:paraId="638718B7" w14:textId="77777777" w:rsidR="00FC2615" w:rsidRPr="007D1889" w:rsidRDefault="00FC2615" w:rsidP="00AB19D4">
      <w:pPr>
        <w:pStyle w:val="Akapitzlist"/>
        <w:widowControl w:val="0"/>
        <w:numPr>
          <w:ilvl w:val="1"/>
          <w:numId w:val="38"/>
        </w:numPr>
        <w:tabs>
          <w:tab w:val="left" w:pos="1080"/>
        </w:tabs>
        <w:spacing w:before="60" w:after="0" w:line="240" w:lineRule="auto"/>
        <w:contextualSpacing w:val="0"/>
        <w:rPr>
          <w:rFonts w:ascii="Arial Narrow" w:hAnsi="Arial Narrow"/>
          <w:sz w:val="22"/>
        </w:rPr>
      </w:pPr>
      <w:r w:rsidRPr="007D1889">
        <w:rPr>
          <w:rFonts w:ascii="Arial Narrow" w:hAnsi="Arial Narrow"/>
          <w:sz w:val="22"/>
        </w:rPr>
        <w:t>jesteśmy związani niniejszą ofertą przez okres 30 dni od upływu terminu składania</w:t>
      </w:r>
      <w:r w:rsidRPr="007D1889">
        <w:rPr>
          <w:rFonts w:ascii="Arial Narrow" w:hAnsi="Arial Narrow"/>
          <w:spacing w:val="-25"/>
          <w:sz w:val="22"/>
        </w:rPr>
        <w:t xml:space="preserve"> </w:t>
      </w:r>
      <w:r w:rsidRPr="007D1889">
        <w:rPr>
          <w:rFonts w:ascii="Arial Narrow" w:hAnsi="Arial Narrow"/>
          <w:sz w:val="22"/>
        </w:rPr>
        <w:t>ofert.</w:t>
      </w:r>
    </w:p>
    <w:p w14:paraId="50CC213C" w14:textId="35265E35" w:rsidR="00FC2615" w:rsidRPr="007D1889" w:rsidRDefault="00FC2615" w:rsidP="00AB19D4">
      <w:pPr>
        <w:pStyle w:val="Akapitzlist"/>
        <w:widowControl w:val="0"/>
        <w:numPr>
          <w:ilvl w:val="1"/>
          <w:numId w:val="38"/>
        </w:numPr>
        <w:tabs>
          <w:tab w:val="left" w:pos="1080"/>
        </w:tabs>
        <w:spacing w:before="60" w:after="0" w:line="240" w:lineRule="auto"/>
        <w:ind w:right="180"/>
        <w:contextualSpacing w:val="0"/>
        <w:rPr>
          <w:rFonts w:ascii="Arial Narrow" w:hAnsi="Arial Narrow"/>
          <w:sz w:val="22"/>
        </w:rPr>
      </w:pPr>
      <w:r w:rsidRPr="007D1889">
        <w:rPr>
          <w:rFonts w:ascii="Arial Narrow" w:hAnsi="Arial Narrow"/>
          <w:sz w:val="22"/>
        </w:rPr>
        <w:t>zawarty w specyfikacji istotnych warunków zamówienia wzór umowy został przez nas zaakceptowany bez zastrzeżeń i zobowiązujemy się, w przypadku wybrania naszej oferty do zawarcia umowy na warunkach określonych w SIWZ oraz w miejscu i terminie wyznaczonym przez</w:t>
      </w:r>
      <w:r w:rsidRPr="007D1889">
        <w:rPr>
          <w:rFonts w:ascii="Arial Narrow" w:hAnsi="Arial Narrow"/>
          <w:spacing w:val="-31"/>
          <w:sz w:val="22"/>
        </w:rPr>
        <w:t xml:space="preserve"> </w:t>
      </w:r>
      <w:r w:rsidR="009C6563">
        <w:rPr>
          <w:rFonts w:ascii="Arial Narrow" w:hAnsi="Arial Narrow"/>
          <w:sz w:val="22"/>
        </w:rPr>
        <w:t>Z</w:t>
      </w:r>
      <w:r w:rsidRPr="007D1889">
        <w:rPr>
          <w:rFonts w:ascii="Arial Narrow" w:hAnsi="Arial Narrow"/>
          <w:sz w:val="22"/>
        </w:rPr>
        <w:t>amawiającego.</w:t>
      </w:r>
    </w:p>
    <w:p w14:paraId="4223E532" w14:textId="77777777" w:rsidR="00FC2615" w:rsidRPr="007D1889" w:rsidRDefault="00FC2615" w:rsidP="00AB19D4">
      <w:pPr>
        <w:pStyle w:val="Akapitzlist"/>
        <w:widowControl w:val="0"/>
        <w:numPr>
          <w:ilvl w:val="1"/>
          <w:numId w:val="38"/>
        </w:numPr>
        <w:tabs>
          <w:tab w:val="left" w:pos="1080"/>
        </w:tabs>
        <w:spacing w:before="60" w:after="0" w:line="240" w:lineRule="auto"/>
        <w:ind w:right="181"/>
        <w:contextualSpacing w:val="0"/>
        <w:rPr>
          <w:rFonts w:ascii="Arial Narrow" w:hAnsi="Arial Narrow"/>
          <w:sz w:val="22"/>
        </w:rPr>
      </w:pPr>
      <w:r w:rsidRPr="007D1889">
        <w:rPr>
          <w:rFonts w:ascii="Arial Narrow" w:hAnsi="Arial Narrow"/>
          <w:sz w:val="22"/>
        </w:rPr>
        <w:t>nie wykonywaliśmy żadnych czynności związanych z przygotowaniem niniejszego postępowania o udzielenie zamówienia publicznego, a w celu sporządzenia oferty nie posługiwaliśmy się osobami uczestniczącymi w dokonaniu tych</w:t>
      </w:r>
      <w:r w:rsidRPr="007D1889">
        <w:rPr>
          <w:rFonts w:ascii="Arial Narrow" w:hAnsi="Arial Narrow"/>
          <w:spacing w:val="-7"/>
          <w:sz w:val="22"/>
        </w:rPr>
        <w:t xml:space="preserve"> </w:t>
      </w:r>
      <w:r w:rsidRPr="007D1889">
        <w:rPr>
          <w:rFonts w:ascii="Arial Narrow" w:hAnsi="Arial Narrow"/>
          <w:sz w:val="22"/>
        </w:rPr>
        <w:t>czynności,</w:t>
      </w:r>
    </w:p>
    <w:p w14:paraId="761C864D" w14:textId="4F8EF8DA" w:rsidR="00FC2615" w:rsidRDefault="00FC2615" w:rsidP="00AB19D4">
      <w:pPr>
        <w:pStyle w:val="Akapitzlist"/>
        <w:widowControl w:val="0"/>
        <w:numPr>
          <w:ilvl w:val="1"/>
          <w:numId w:val="38"/>
        </w:numPr>
        <w:tabs>
          <w:tab w:val="left" w:pos="1080"/>
        </w:tabs>
        <w:spacing w:before="60" w:after="0" w:line="240" w:lineRule="auto"/>
        <w:ind w:right="182"/>
        <w:contextualSpacing w:val="0"/>
        <w:rPr>
          <w:rFonts w:ascii="Arial Narrow" w:hAnsi="Arial Narrow"/>
          <w:sz w:val="22"/>
        </w:rPr>
      </w:pPr>
      <w:r w:rsidRPr="007D1889">
        <w:rPr>
          <w:rFonts w:ascii="Arial Narrow" w:hAnsi="Arial Narrow"/>
          <w:sz w:val="22"/>
        </w:rPr>
        <w:t>uwzględniliśmy zmiany i dodatkowe ustalenia wynikłe w trakcie procedury przetargowej stanowiące integralną część</w:t>
      </w:r>
      <w:r w:rsidRPr="007D1889">
        <w:rPr>
          <w:rFonts w:ascii="Arial Narrow" w:hAnsi="Arial Narrow"/>
          <w:spacing w:val="-4"/>
          <w:sz w:val="22"/>
        </w:rPr>
        <w:t xml:space="preserve"> </w:t>
      </w:r>
      <w:r w:rsidRPr="007D1889">
        <w:rPr>
          <w:rFonts w:ascii="Arial Narrow" w:hAnsi="Arial Narrow"/>
          <w:sz w:val="22"/>
        </w:rPr>
        <w:t>SIWZ,</w:t>
      </w:r>
      <w:r w:rsidRPr="007D1889">
        <w:rPr>
          <w:rFonts w:ascii="Arial Narrow" w:hAnsi="Arial Narrow"/>
          <w:spacing w:val="-5"/>
          <w:sz w:val="22"/>
        </w:rPr>
        <w:t xml:space="preserve"> </w:t>
      </w:r>
      <w:r w:rsidRPr="007D1889">
        <w:rPr>
          <w:rFonts w:ascii="Arial Narrow" w:hAnsi="Arial Narrow"/>
          <w:sz w:val="22"/>
        </w:rPr>
        <w:t>wyszczególnione</w:t>
      </w:r>
      <w:r w:rsidRPr="007D1889">
        <w:rPr>
          <w:rFonts w:ascii="Arial Narrow" w:hAnsi="Arial Narrow"/>
          <w:spacing w:val="-5"/>
          <w:sz w:val="22"/>
        </w:rPr>
        <w:t xml:space="preserve"> </w:t>
      </w:r>
      <w:r w:rsidRPr="007D1889">
        <w:rPr>
          <w:rFonts w:ascii="Arial Narrow" w:hAnsi="Arial Narrow"/>
          <w:sz w:val="22"/>
        </w:rPr>
        <w:t>we</w:t>
      </w:r>
      <w:r w:rsidRPr="007D1889">
        <w:rPr>
          <w:rFonts w:ascii="Arial Narrow" w:hAnsi="Arial Narrow"/>
          <w:spacing w:val="-6"/>
          <w:sz w:val="22"/>
        </w:rPr>
        <w:t xml:space="preserve"> </w:t>
      </w:r>
      <w:r w:rsidRPr="007D1889">
        <w:rPr>
          <w:rFonts w:ascii="Arial Narrow" w:hAnsi="Arial Narrow"/>
          <w:sz w:val="22"/>
        </w:rPr>
        <w:t>wszystkich</w:t>
      </w:r>
      <w:r w:rsidRPr="007D1889">
        <w:rPr>
          <w:rFonts w:ascii="Arial Narrow" w:hAnsi="Arial Narrow"/>
          <w:spacing w:val="-5"/>
          <w:sz w:val="22"/>
        </w:rPr>
        <w:t xml:space="preserve"> </w:t>
      </w:r>
      <w:r w:rsidRPr="007D1889">
        <w:rPr>
          <w:rFonts w:ascii="Arial Narrow" w:hAnsi="Arial Narrow"/>
          <w:sz w:val="22"/>
        </w:rPr>
        <w:t>umieszczonych</w:t>
      </w:r>
      <w:r w:rsidRPr="007D1889">
        <w:rPr>
          <w:rFonts w:ascii="Arial Narrow" w:hAnsi="Arial Narrow"/>
          <w:spacing w:val="-5"/>
          <w:sz w:val="22"/>
        </w:rPr>
        <w:t xml:space="preserve"> </w:t>
      </w:r>
      <w:r w:rsidRPr="007D1889">
        <w:rPr>
          <w:rFonts w:ascii="Arial Narrow" w:hAnsi="Arial Narrow"/>
          <w:sz w:val="22"/>
        </w:rPr>
        <w:t>na</w:t>
      </w:r>
      <w:r w:rsidRPr="007D1889">
        <w:rPr>
          <w:rFonts w:ascii="Arial Narrow" w:hAnsi="Arial Narrow"/>
          <w:spacing w:val="-5"/>
          <w:sz w:val="22"/>
        </w:rPr>
        <w:t xml:space="preserve"> </w:t>
      </w:r>
      <w:r w:rsidRPr="007D1889">
        <w:rPr>
          <w:rFonts w:ascii="Arial Narrow" w:hAnsi="Arial Narrow"/>
          <w:sz w:val="22"/>
        </w:rPr>
        <w:t>stronie</w:t>
      </w:r>
      <w:r w:rsidRPr="007D1889">
        <w:rPr>
          <w:rFonts w:ascii="Arial Narrow" w:hAnsi="Arial Narrow"/>
          <w:spacing w:val="-6"/>
          <w:sz w:val="22"/>
        </w:rPr>
        <w:t xml:space="preserve"> </w:t>
      </w:r>
      <w:r w:rsidRPr="007D1889">
        <w:rPr>
          <w:rFonts w:ascii="Arial Narrow" w:hAnsi="Arial Narrow"/>
          <w:sz w:val="22"/>
        </w:rPr>
        <w:t>internetowej</w:t>
      </w:r>
      <w:r w:rsidRPr="007D1889">
        <w:rPr>
          <w:rFonts w:ascii="Arial Narrow" w:hAnsi="Arial Narrow"/>
          <w:spacing w:val="-5"/>
          <w:sz w:val="22"/>
        </w:rPr>
        <w:t xml:space="preserve"> </w:t>
      </w:r>
      <w:r w:rsidRPr="007D1889">
        <w:rPr>
          <w:rFonts w:ascii="Arial Narrow" w:hAnsi="Arial Narrow"/>
          <w:sz w:val="22"/>
        </w:rPr>
        <w:t>pismach</w:t>
      </w:r>
      <w:r w:rsidRPr="007D1889">
        <w:rPr>
          <w:rFonts w:ascii="Arial Narrow" w:hAnsi="Arial Narrow"/>
          <w:spacing w:val="-5"/>
          <w:sz w:val="22"/>
        </w:rPr>
        <w:t xml:space="preserve"> </w:t>
      </w:r>
      <w:r w:rsidR="009C6563">
        <w:rPr>
          <w:rFonts w:ascii="Arial Narrow" w:hAnsi="Arial Narrow"/>
          <w:sz w:val="22"/>
        </w:rPr>
        <w:t>Zamawiającego,</w:t>
      </w:r>
    </w:p>
    <w:p w14:paraId="3AEDB131" w14:textId="5DA88B02" w:rsidR="009C6563" w:rsidRDefault="009C6563" w:rsidP="009C6563">
      <w:pPr>
        <w:pStyle w:val="Akapitzlist"/>
        <w:widowControl w:val="0"/>
        <w:numPr>
          <w:ilvl w:val="1"/>
          <w:numId w:val="38"/>
        </w:numPr>
        <w:tabs>
          <w:tab w:val="left" w:pos="1080"/>
        </w:tabs>
        <w:spacing w:before="60" w:after="0" w:line="240" w:lineRule="auto"/>
        <w:ind w:right="182"/>
        <w:contextualSpacing w:val="0"/>
        <w:rPr>
          <w:rFonts w:ascii="Arial Narrow" w:hAnsi="Arial Narrow"/>
          <w:sz w:val="22"/>
        </w:rPr>
      </w:pPr>
      <w:r w:rsidRPr="009C6563">
        <w:rPr>
          <w:rFonts w:ascii="Arial Narrow" w:hAnsi="Arial Narrow"/>
          <w:sz w:val="22"/>
        </w:rPr>
        <w:t>w cenie naszej oferty zostały uwzględnione wszyst</w:t>
      </w:r>
      <w:r>
        <w:rPr>
          <w:rFonts w:ascii="Arial Narrow" w:hAnsi="Arial Narrow"/>
          <w:sz w:val="22"/>
        </w:rPr>
        <w:t>kie koszty wykonania zamówienia,</w:t>
      </w:r>
    </w:p>
    <w:p w14:paraId="25E9AD23" w14:textId="23EB795F" w:rsidR="009C6563" w:rsidRDefault="009C6563" w:rsidP="009C6563">
      <w:pPr>
        <w:pStyle w:val="Akapitzlist"/>
        <w:widowControl w:val="0"/>
        <w:numPr>
          <w:ilvl w:val="1"/>
          <w:numId w:val="38"/>
        </w:numPr>
        <w:tabs>
          <w:tab w:val="left" w:pos="1080"/>
        </w:tabs>
        <w:spacing w:before="60" w:after="0" w:line="240" w:lineRule="auto"/>
        <w:ind w:right="182"/>
        <w:contextualSpacing w:val="0"/>
        <w:rPr>
          <w:rFonts w:ascii="Arial Narrow" w:hAnsi="Arial Narrow"/>
          <w:sz w:val="22"/>
        </w:rPr>
      </w:pPr>
      <w:r w:rsidRPr="009C6563">
        <w:rPr>
          <w:rFonts w:ascii="Arial Narrow" w:hAnsi="Arial Narrow"/>
          <w:sz w:val="22"/>
        </w:rPr>
        <w:t>dostawę objętą zamówieniem zrealizuje</w:t>
      </w:r>
      <w:r>
        <w:rPr>
          <w:rFonts w:ascii="Arial Narrow" w:hAnsi="Arial Narrow"/>
          <w:sz w:val="22"/>
        </w:rPr>
        <w:t>my w terminie określonym w SIWZ,</w:t>
      </w:r>
    </w:p>
    <w:p w14:paraId="37F6A20D" w14:textId="4FC34825" w:rsidR="009C6563" w:rsidRDefault="009C6563" w:rsidP="009C6563">
      <w:pPr>
        <w:pStyle w:val="Akapitzlist"/>
        <w:widowControl w:val="0"/>
        <w:numPr>
          <w:ilvl w:val="1"/>
          <w:numId w:val="38"/>
        </w:numPr>
        <w:tabs>
          <w:tab w:val="left" w:pos="1080"/>
        </w:tabs>
        <w:spacing w:before="60" w:after="0" w:line="240" w:lineRule="auto"/>
        <w:ind w:right="182"/>
        <w:contextualSpacing w:val="0"/>
        <w:rPr>
          <w:rFonts w:ascii="Arial Narrow" w:hAnsi="Arial Narrow"/>
          <w:sz w:val="22"/>
        </w:rPr>
      </w:pPr>
      <w:r w:rsidRPr="009C6563">
        <w:rPr>
          <w:rFonts w:ascii="Arial Narrow" w:hAnsi="Arial Narrow"/>
          <w:sz w:val="22"/>
        </w:rPr>
        <w:t xml:space="preserve">akceptujemy warunek, iż zapłata za wykonanie zamówienia nastąpi w terminie do </w:t>
      </w:r>
      <w:r>
        <w:rPr>
          <w:rFonts w:ascii="Arial Narrow" w:hAnsi="Arial Narrow"/>
          <w:sz w:val="22"/>
        </w:rPr>
        <w:t>30</w:t>
      </w:r>
      <w:r w:rsidRPr="009C6563">
        <w:rPr>
          <w:rFonts w:ascii="Arial Narrow" w:hAnsi="Arial Narrow"/>
          <w:sz w:val="22"/>
        </w:rPr>
        <w:t xml:space="preserve"> dni od daty</w:t>
      </w:r>
      <w:r>
        <w:rPr>
          <w:rFonts w:ascii="Arial Narrow" w:hAnsi="Arial Narrow"/>
          <w:sz w:val="22"/>
        </w:rPr>
        <w:t xml:space="preserve"> otrzyma</w:t>
      </w:r>
      <w:r w:rsidRPr="009C6563">
        <w:rPr>
          <w:rFonts w:ascii="Arial Narrow" w:hAnsi="Arial Narrow"/>
          <w:sz w:val="22"/>
        </w:rPr>
        <w:t>nia faktury, na zas</w:t>
      </w:r>
      <w:r>
        <w:rPr>
          <w:rFonts w:ascii="Arial Narrow" w:hAnsi="Arial Narrow"/>
          <w:sz w:val="22"/>
        </w:rPr>
        <w:t>adach opisanych we wzorze umowy.</w:t>
      </w:r>
    </w:p>
    <w:p w14:paraId="16CB50AA" w14:textId="77777777" w:rsidR="00591542" w:rsidRPr="009C6563" w:rsidRDefault="00591542" w:rsidP="00591542">
      <w:pPr>
        <w:pStyle w:val="Akapitzlist"/>
        <w:widowControl w:val="0"/>
        <w:tabs>
          <w:tab w:val="left" w:pos="1080"/>
        </w:tabs>
        <w:spacing w:before="60" w:after="0" w:line="240" w:lineRule="auto"/>
        <w:ind w:left="1080" w:right="182" w:firstLine="0"/>
        <w:contextualSpacing w:val="0"/>
        <w:rPr>
          <w:rFonts w:ascii="Arial Narrow" w:hAnsi="Arial Narrow"/>
          <w:sz w:val="22"/>
        </w:rPr>
      </w:pPr>
    </w:p>
    <w:p w14:paraId="70E2290F" w14:textId="77777777" w:rsidR="00FC2615" w:rsidRPr="007D1889" w:rsidRDefault="00FC2615" w:rsidP="00AB19D4">
      <w:pPr>
        <w:pStyle w:val="Nagwek1"/>
        <w:keepNext w:val="0"/>
        <w:keepLines w:val="0"/>
        <w:widowControl w:val="0"/>
        <w:numPr>
          <w:ilvl w:val="0"/>
          <w:numId w:val="38"/>
        </w:numPr>
        <w:tabs>
          <w:tab w:val="left" w:pos="723"/>
        </w:tabs>
        <w:spacing w:before="61" w:after="0" w:line="240" w:lineRule="auto"/>
        <w:rPr>
          <w:rFonts w:ascii="Arial Narrow" w:hAnsi="Arial Narrow"/>
          <w:sz w:val="22"/>
        </w:rPr>
      </w:pPr>
      <w:r w:rsidRPr="007D1889">
        <w:rPr>
          <w:rFonts w:ascii="Arial Narrow" w:hAnsi="Arial Narrow"/>
          <w:sz w:val="22"/>
        </w:rPr>
        <w:t>Oświadczamy, że złożona</w:t>
      </w:r>
      <w:r w:rsidRPr="007D1889">
        <w:rPr>
          <w:rFonts w:ascii="Arial Narrow" w:hAnsi="Arial Narrow"/>
          <w:spacing w:val="-10"/>
          <w:sz w:val="22"/>
        </w:rPr>
        <w:t xml:space="preserve"> </w:t>
      </w:r>
      <w:r w:rsidRPr="007D1889">
        <w:rPr>
          <w:rFonts w:ascii="Arial Narrow" w:hAnsi="Arial Narrow"/>
          <w:sz w:val="22"/>
        </w:rPr>
        <w:t>oferta:</w:t>
      </w:r>
    </w:p>
    <w:p w14:paraId="2F4E1A03" w14:textId="77777777" w:rsidR="00FC2615" w:rsidRPr="007D1889" w:rsidRDefault="00FC2615" w:rsidP="00FC2615">
      <w:pPr>
        <w:pStyle w:val="Tekstpodstawowy"/>
        <w:spacing w:before="59"/>
        <w:ind w:left="1212" w:right="178" w:hanging="92"/>
        <w:jc w:val="both"/>
        <w:rPr>
          <w:rFonts w:ascii="Arial Narrow" w:hAnsi="Arial Narrow"/>
          <w:sz w:val="22"/>
          <w:szCs w:val="22"/>
          <w:lang w:val="pl-PL"/>
        </w:rPr>
      </w:pPr>
      <w:r w:rsidRPr="007D1889">
        <w:rPr>
          <w:rFonts w:ascii="Arial Narrow" w:hAnsi="Arial Narrow"/>
          <w:noProof/>
          <w:sz w:val="22"/>
          <w:szCs w:val="22"/>
          <w:lang w:val="pl-PL" w:eastAsia="pl-PL"/>
        </w:rPr>
        <mc:AlternateContent>
          <mc:Choice Requires="wps">
            <w:drawing>
              <wp:anchor distT="0" distB="0" distL="114300" distR="114300" simplePos="0" relativeHeight="251680768" behindDoc="0" locked="0" layoutInCell="1" allowOverlap="1" wp14:anchorId="58FF59DE" wp14:editId="57277369">
                <wp:simplePos x="0" y="0"/>
                <wp:positionH relativeFrom="page">
                  <wp:posOffset>932815</wp:posOffset>
                </wp:positionH>
                <wp:positionV relativeFrom="paragraph">
                  <wp:posOffset>50165</wp:posOffset>
                </wp:positionV>
                <wp:extent cx="126365" cy="126365"/>
                <wp:effectExtent l="8890" t="8890" r="7620" b="7620"/>
                <wp:wrapNone/>
                <wp:docPr id="8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E791C" id="Rectangle 44" o:spid="_x0000_s1026" style="position:absolute;margin-left:73.45pt;margin-top:3.95pt;width:9.95pt;height:9.9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" filled="f" strokeweight=".72pt">
                <w10:wrap anchorx="page"/>
              </v:rect>
            </w:pict>
          </mc:Fallback>
        </mc:AlternateContent>
      </w:r>
      <w:r w:rsidRPr="007D1889">
        <w:rPr>
          <w:rFonts w:ascii="Arial Narrow" w:hAnsi="Arial Narrow"/>
          <w:b/>
          <w:sz w:val="22"/>
          <w:szCs w:val="22"/>
          <w:lang w:val="pl-PL"/>
        </w:rPr>
        <w:t xml:space="preserve">nie prowadzi </w:t>
      </w:r>
      <w:r w:rsidRPr="007D1889">
        <w:rPr>
          <w:rFonts w:ascii="Arial Narrow" w:hAnsi="Arial Narrow"/>
          <w:sz w:val="22"/>
          <w:szCs w:val="22"/>
          <w:lang w:val="pl-PL"/>
        </w:rPr>
        <w:t>do powstania u zamawiającego obowiązku podatkowego zgodnie z przepisami o podatku od towarów i usług;</w:t>
      </w:r>
    </w:p>
    <w:p w14:paraId="6248BEC7" w14:textId="4725A172" w:rsidR="00FC2615" w:rsidRPr="007D1889" w:rsidRDefault="00FC2615" w:rsidP="00FC2615">
      <w:pPr>
        <w:pStyle w:val="Tekstpodstawowy"/>
        <w:spacing w:before="58" w:after="59"/>
        <w:ind w:left="1212" w:right="179" w:hanging="130"/>
        <w:jc w:val="both"/>
        <w:rPr>
          <w:rFonts w:ascii="Arial Narrow" w:hAnsi="Arial Narrow"/>
          <w:sz w:val="22"/>
          <w:szCs w:val="22"/>
          <w:lang w:val="pl-PL"/>
        </w:rPr>
      </w:pPr>
      <w:r w:rsidRPr="007D1889">
        <w:rPr>
          <w:rFonts w:ascii="Arial Narrow" w:hAnsi="Arial Narrow"/>
          <w:noProof/>
          <w:sz w:val="22"/>
          <w:szCs w:val="22"/>
          <w:lang w:val="pl-PL" w:eastAsia="pl-PL"/>
        </w:rPr>
        <mc:AlternateContent>
          <mc:Choice Requires="wps">
            <w:drawing>
              <wp:anchor distT="0" distB="0" distL="114300" distR="114300" simplePos="0" relativeHeight="251681792" behindDoc="0" locked="0" layoutInCell="1" allowOverlap="1" wp14:anchorId="1F837437" wp14:editId="110E1922">
                <wp:simplePos x="0" y="0"/>
                <wp:positionH relativeFrom="page">
                  <wp:posOffset>932815</wp:posOffset>
                </wp:positionH>
                <wp:positionV relativeFrom="paragraph">
                  <wp:posOffset>49530</wp:posOffset>
                </wp:positionV>
                <wp:extent cx="126365" cy="126365"/>
                <wp:effectExtent l="8890" t="12700" r="7620" b="13335"/>
                <wp:wrapNone/>
                <wp:docPr id="8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557AD" id="Rectangle 43" o:spid="_x0000_s1026" style="position:absolute;margin-left:73.45pt;margin-top:3.9pt;width:9.95pt;height:9.9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" filled="f" strokeweight=".72pt">
                <w10:wrap anchorx="page"/>
              </v:rect>
            </w:pict>
          </mc:Fallback>
        </mc:AlternateContent>
      </w:r>
      <w:r w:rsidRPr="007D1889">
        <w:rPr>
          <w:rFonts w:ascii="Arial Narrow" w:hAnsi="Arial Narrow"/>
          <w:b/>
          <w:sz w:val="22"/>
          <w:szCs w:val="22"/>
          <w:lang w:val="pl-PL"/>
        </w:rPr>
        <w:t xml:space="preserve">prowadzi </w:t>
      </w:r>
      <w:r w:rsidRPr="007D1889">
        <w:rPr>
          <w:rFonts w:ascii="Arial Narrow" w:hAnsi="Arial Narrow"/>
          <w:sz w:val="22"/>
          <w:szCs w:val="22"/>
          <w:lang w:val="pl-PL"/>
        </w:rPr>
        <w:t>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w:t>
      </w:r>
      <w:r w:rsidRPr="007D1889">
        <w:rPr>
          <w:rFonts w:ascii="Arial Narrow" w:hAnsi="Arial Narrow"/>
          <w:b/>
          <w:sz w:val="22"/>
          <w:szCs w:val="22"/>
          <w:u w:val="single"/>
          <w:lang w:val="pl-PL"/>
        </w:rPr>
        <w:t>tzw. VAT</w:t>
      </w:r>
      <w:r w:rsidRPr="007D1889">
        <w:rPr>
          <w:rFonts w:ascii="Arial Narrow" w:hAnsi="Arial Narrow"/>
          <w:b/>
          <w:spacing w:val="-30"/>
          <w:sz w:val="22"/>
          <w:szCs w:val="22"/>
          <w:u w:val="single"/>
          <w:lang w:val="pl-PL"/>
        </w:rPr>
        <w:t xml:space="preserve"> </w:t>
      </w:r>
      <w:r w:rsidRPr="007D1889">
        <w:rPr>
          <w:rFonts w:ascii="Arial Narrow" w:hAnsi="Arial Narrow"/>
          <w:b/>
          <w:sz w:val="22"/>
          <w:szCs w:val="22"/>
          <w:u w:val="single"/>
          <w:lang w:val="pl-PL"/>
        </w:rPr>
        <w:t>odwrócony</w:t>
      </w:r>
      <w:r w:rsidRPr="007D1889">
        <w:rPr>
          <w:rFonts w:ascii="Arial Narrow" w:hAnsi="Arial Narrow"/>
          <w:sz w:val="22"/>
          <w:szCs w:val="22"/>
          <w:lang w:val="pl-PL"/>
        </w:rPr>
        <w:t>)</w:t>
      </w:r>
    </w:p>
    <w:tbl>
      <w:tblPr>
        <w:tblStyle w:val="TableNormal"/>
        <w:tblW w:w="0" w:type="auto"/>
        <w:tblInd w:w="1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4253"/>
        <w:gridCol w:w="3403"/>
      </w:tblGrid>
      <w:tr w:rsidR="00FC2615" w:rsidRPr="007D1889" w14:paraId="3A08426A" w14:textId="77777777" w:rsidTr="00FC2615">
        <w:trPr>
          <w:trHeight w:hRule="exact" w:val="374"/>
        </w:trPr>
        <w:tc>
          <w:tcPr>
            <w:tcW w:w="566" w:type="dxa"/>
          </w:tcPr>
          <w:p w14:paraId="1BCBC265" w14:textId="77777777" w:rsidR="00FC2615" w:rsidRPr="007D1889" w:rsidRDefault="00FC2615" w:rsidP="00FC2615">
            <w:pPr>
              <w:pStyle w:val="TableParagraph"/>
              <w:spacing w:before="61"/>
              <w:ind w:left="105"/>
              <w:rPr>
                <w:rFonts w:ascii="Arial Narrow" w:hAnsi="Arial Narrow"/>
                <w:lang w:val="pl-PL"/>
              </w:rPr>
            </w:pPr>
            <w:r w:rsidRPr="007D1889">
              <w:rPr>
                <w:rFonts w:ascii="Arial Narrow" w:hAnsi="Arial Narrow"/>
                <w:lang w:val="pl-PL"/>
              </w:rPr>
              <w:t>Lp.</w:t>
            </w:r>
          </w:p>
        </w:tc>
        <w:tc>
          <w:tcPr>
            <w:tcW w:w="4253" w:type="dxa"/>
          </w:tcPr>
          <w:p w14:paraId="72ED57F5" w14:textId="77777777" w:rsidR="00FC2615" w:rsidRPr="007D1889" w:rsidRDefault="00FC2615" w:rsidP="00FC2615">
            <w:pPr>
              <w:pStyle w:val="TableParagraph"/>
              <w:spacing w:before="61"/>
              <w:ind w:left="105"/>
              <w:rPr>
                <w:rFonts w:ascii="Arial Narrow" w:hAnsi="Arial Narrow"/>
                <w:lang w:val="pl-PL"/>
              </w:rPr>
            </w:pPr>
            <w:r w:rsidRPr="007D1889">
              <w:rPr>
                <w:rFonts w:ascii="Arial Narrow" w:hAnsi="Arial Narrow"/>
                <w:lang w:val="pl-PL"/>
              </w:rPr>
              <w:t>Nazwa (rodzaj) towaru lub usługi</w:t>
            </w:r>
          </w:p>
        </w:tc>
        <w:tc>
          <w:tcPr>
            <w:tcW w:w="3403" w:type="dxa"/>
          </w:tcPr>
          <w:p w14:paraId="165445D9" w14:textId="77777777" w:rsidR="00FC2615" w:rsidRPr="007D1889" w:rsidRDefault="00FC2615" w:rsidP="00FC2615">
            <w:pPr>
              <w:pStyle w:val="TableParagraph"/>
              <w:spacing w:before="61"/>
              <w:ind w:left="103"/>
              <w:rPr>
                <w:rFonts w:ascii="Arial Narrow" w:hAnsi="Arial Narrow"/>
                <w:lang w:val="pl-PL"/>
              </w:rPr>
            </w:pPr>
            <w:r w:rsidRPr="007D1889">
              <w:rPr>
                <w:rFonts w:ascii="Arial Narrow" w:hAnsi="Arial Narrow"/>
                <w:lang w:val="pl-PL"/>
              </w:rPr>
              <w:t>Wartość bez kwoty podatku</w:t>
            </w:r>
          </w:p>
        </w:tc>
      </w:tr>
      <w:tr w:rsidR="00FC2615" w:rsidRPr="007D1889" w14:paraId="2E298B3F" w14:textId="77777777" w:rsidTr="00FC2615">
        <w:trPr>
          <w:trHeight w:hRule="exact" w:val="254"/>
        </w:trPr>
        <w:tc>
          <w:tcPr>
            <w:tcW w:w="566" w:type="dxa"/>
          </w:tcPr>
          <w:p w14:paraId="69E8B944" w14:textId="381ED327" w:rsidR="00FC2615" w:rsidRPr="007D1889" w:rsidRDefault="00653F59" w:rsidP="00FC2615">
            <w:pPr>
              <w:rPr>
                <w:rFonts w:ascii="Arial Narrow" w:hAnsi="Arial Narrow"/>
                <w:sz w:val="22"/>
                <w:lang w:val="pl-PL"/>
              </w:rPr>
            </w:pPr>
            <w:r>
              <w:rPr>
                <w:rFonts w:ascii="Arial Narrow" w:hAnsi="Arial Narrow"/>
                <w:sz w:val="22"/>
                <w:lang w:val="pl-PL"/>
              </w:rPr>
              <w:t>1</w:t>
            </w:r>
          </w:p>
        </w:tc>
        <w:tc>
          <w:tcPr>
            <w:tcW w:w="4253" w:type="dxa"/>
          </w:tcPr>
          <w:p w14:paraId="201860F6" w14:textId="77777777" w:rsidR="00FC2615" w:rsidRPr="007D1889" w:rsidRDefault="00FC2615" w:rsidP="00FC2615">
            <w:pPr>
              <w:rPr>
                <w:rFonts w:ascii="Arial Narrow" w:hAnsi="Arial Narrow"/>
                <w:sz w:val="22"/>
                <w:lang w:val="pl-PL"/>
              </w:rPr>
            </w:pPr>
          </w:p>
        </w:tc>
        <w:tc>
          <w:tcPr>
            <w:tcW w:w="3403" w:type="dxa"/>
          </w:tcPr>
          <w:p w14:paraId="624C8F7D" w14:textId="77777777" w:rsidR="00FC2615" w:rsidRPr="007D1889" w:rsidRDefault="00FC2615" w:rsidP="00FC2615">
            <w:pPr>
              <w:rPr>
                <w:rFonts w:ascii="Arial Narrow" w:hAnsi="Arial Narrow"/>
                <w:sz w:val="22"/>
                <w:lang w:val="pl-PL"/>
              </w:rPr>
            </w:pPr>
          </w:p>
        </w:tc>
      </w:tr>
      <w:tr w:rsidR="00FC2615" w:rsidRPr="007D1889" w14:paraId="372FF1B5" w14:textId="77777777" w:rsidTr="00FC2615">
        <w:trPr>
          <w:trHeight w:hRule="exact" w:val="254"/>
        </w:trPr>
        <w:tc>
          <w:tcPr>
            <w:tcW w:w="566" w:type="dxa"/>
          </w:tcPr>
          <w:p w14:paraId="0ACFCBC1" w14:textId="0B6863A6" w:rsidR="00FC2615" w:rsidRPr="007D1889" w:rsidRDefault="00653F59" w:rsidP="00FC2615">
            <w:pPr>
              <w:rPr>
                <w:rFonts w:ascii="Arial Narrow" w:hAnsi="Arial Narrow"/>
                <w:sz w:val="22"/>
                <w:lang w:val="pl-PL"/>
              </w:rPr>
            </w:pPr>
            <w:r>
              <w:rPr>
                <w:rFonts w:ascii="Arial Narrow" w:hAnsi="Arial Narrow"/>
                <w:sz w:val="22"/>
                <w:lang w:val="pl-PL"/>
              </w:rPr>
              <w:t>2</w:t>
            </w:r>
          </w:p>
        </w:tc>
        <w:tc>
          <w:tcPr>
            <w:tcW w:w="4253" w:type="dxa"/>
          </w:tcPr>
          <w:p w14:paraId="60C852C0" w14:textId="77777777" w:rsidR="00FC2615" w:rsidRPr="007D1889" w:rsidRDefault="00FC2615" w:rsidP="00FC2615">
            <w:pPr>
              <w:rPr>
                <w:rFonts w:ascii="Arial Narrow" w:hAnsi="Arial Narrow"/>
                <w:sz w:val="22"/>
                <w:lang w:val="pl-PL"/>
              </w:rPr>
            </w:pPr>
          </w:p>
        </w:tc>
        <w:tc>
          <w:tcPr>
            <w:tcW w:w="3403" w:type="dxa"/>
          </w:tcPr>
          <w:p w14:paraId="001B6CF7" w14:textId="77777777" w:rsidR="00FC2615" w:rsidRPr="007D1889" w:rsidRDefault="00FC2615" w:rsidP="00FC2615">
            <w:pPr>
              <w:rPr>
                <w:rFonts w:ascii="Arial Narrow" w:hAnsi="Arial Narrow"/>
                <w:sz w:val="22"/>
                <w:lang w:val="pl-PL"/>
              </w:rPr>
            </w:pPr>
          </w:p>
        </w:tc>
      </w:tr>
      <w:tr w:rsidR="000B5B5C" w:rsidRPr="007D1889" w14:paraId="453C6A0C" w14:textId="77777777" w:rsidTr="00FC2615">
        <w:trPr>
          <w:trHeight w:hRule="exact" w:val="254"/>
        </w:trPr>
        <w:tc>
          <w:tcPr>
            <w:tcW w:w="566" w:type="dxa"/>
          </w:tcPr>
          <w:p w14:paraId="4F439101" w14:textId="2CFF176A" w:rsidR="000B5B5C" w:rsidRDefault="000B5B5C" w:rsidP="00FC2615">
            <w:pPr>
              <w:rPr>
                <w:rFonts w:ascii="Arial Narrow" w:hAnsi="Arial Narrow"/>
                <w:sz w:val="22"/>
              </w:rPr>
            </w:pPr>
            <w:r>
              <w:rPr>
                <w:rFonts w:ascii="Arial Narrow" w:hAnsi="Arial Narrow"/>
                <w:sz w:val="22"/>
              </w:rPr>
              <w:t>3</w:t>
            </w:r>
          </w:p>
        </w:tc>
        <w:tc>
          <w:tcPr>
            <w:tcW w:w="4253" w:type="dxa"/>
          </w:tcPr>
          <w:p w14:paraId="6E1EADA6" w14:textId="77777777" w:rsidR="000B5B5C" w:rsidRPr="007D1889" w:rsidRDefault="000B5B5C" w:rsidP="00FC2615">
            <w:pPr>
              <w:rPr>
                <w:rFonts w:ascii="Arial Narrow" w:hAnsi="Arial Narrow"/>
                <w:sz w:val="22"/>
              </w:rPr>
            </w:pPr>
          </w:p>
        </w:tc>
        <w:tc>
          <w:tcPr>
            <w:tcW w:w="3403" w:type="dxa"/>
          </w:tcPr>
          <w:p w14:paraId="29F8B4CA" w14:textId="77777777" w:rsidR="000B5B5C" w:rsidRPr="007D1889" w:rsidRDefault="000B5B5C" w:rsidP="00FC2615">
            <w:pPr>
              <w:rPr>
                <w:rFonts w:ascii="Arial Narrow" w:hAnsi="Arial Narrow"/>
                <w:sz w:val="22"/>
              </w:rPr>
            </w:pPr>
          </w:p>
        </w:tc>
      </w:tr>
      <w:tr w:rsidR="00A15490" w:rsidRPr="007D1889" w14:paraId="5A313462" w14:textId="77777777" w:rsidTr="00FC2615">
        <w:trPr>
          <w:trHeight w:hRule="exact" w:val="254"/>
        </w:trPr>
        <w:tc>
          <w:tcPr>
            <w:tcW w:w="566" w:type="dxa"/>
          </w:tcPr>
          <w:p w14:paraId="78C7E828" w14:textId="2B9287C6" w:rsidR="00A15490" w:rsidRDefault="00A15490" w:rsidP="00FC2615">
            <w:pPr>
              <w:rPr>
                <w:rFonts w:ascii="Arial Narrow" w:hAnsi="Arial Narrow"/>
                <w:sz w:val="22"/>
              </w:rPr>
            </w:pPr>
            <w:r>
              <w:rPr>
                <w:rFonts w:ascii="Arial Narrow" w:hAnsi="Arial Narrow"/>
                <w:sz w:val="22"/>
              </w:rPr>
              <w:t>4</w:t>
            </w:r>
          </w:p>
        </w:tc>
        <w:tc>
          <w:tcPr>
            <w:tcW w:w="4253" w:type="dxa"/>
          </w:tcPr>
          <w:p w14:paraId="28224816" w14:textId="77777777" w:rsidR="00A15490" w:rsidRPr="007D1889" w:rsidRDefault="00A15490" w:rsidP="00FC2615">
            <w:pPr>
              <w:rPr>
                <w:rFonts w:ascii="Arial Narrow" w:hAnsi="Arial Narrow"/>
                <w:sz w:val="22"/>
              </w:rPr>
            </w:pPr>
          </w:p>
        </w:tc>
        <w:tc>
          <w:tcPr>
            <w:tcW w:w="3403" w:type="dxa"/>
          </w:tcPr>
          <w:p w14:paraId="463429B7" w14:textId="77777777" w:rsidR="00A15490" w:rsidRPr="007D1889" w:rsidRDefault="00A15490" w:rsidP="00FC2615">
            <w:pPr>
              <w:rPr>
                <w:rFonts w:ascii="Arial Narrow" w:hAnsi="Arial Narrow"/>
                <w:sz w:val="22"/>
              </w:rPr>
            </w:pPr>
          </w:p>
        </w:tc>
      </w:tr>
      <w:tr w:rsidR="00A15490" w:rsidRPr="007D1889" w14:paraId="350C151B" w14:textId="77777777" w:rsidTr="00FC2615">
        <w:trPr>
          <w:trHeight w:hRule="exact" w:val="254"/>
        </w:trPr>
        <w:tc>
          <w:tcPr>
            <w:tcW w:w="566" w:type="dxa"/>
          </w:tcPr>
          <w:p w14:paraId="702C765D" w14:textId="2F6F7E0A" w:rsidR="00A15490" w:rsidRDefault="00A15490" w:rsidP="00FC2615">
            <w:pPr>
              <w:rPr>
                <w:rFonts w:ascii="Arial Narrow" w:hAnsi="Arial Narrow"/>
                <w:sz w:val="22"/>
              </w:rPr>
            </w:pPr>
            <w:r>
              <w:rPr>
                <w:rFonts w:ascii="Arial Narrow" w:hAnsi="Arial Narrow"/>
                <w:sz w:val="22"/>
              </w:rPr>
              <w:t>5</w:t>
            </w:r>
          </w:p>
        </w:tc>
        <w:tc>
          <w:tcPr>
            <w:tcW w:w="4253" w:type="dxa"/>
          </w:tcPr>
          <w:p w14:paraId="74C5C777" w14:textId="77777777" w:rsidR="00A15490" w:rsidRPr="007D1889" w:rsidRDefault="00A15490" w:rsidP="00FC2615">
            <w:pPr>
              <w:rPr>
                <w:rFonts w:ascii="Arial Narrow" w:hAnsi="Arial Narrow"/>
                <w:sz w:val="22"/>
              </w:rPr>
            </w:pPr>
          </w:p>
        </w:tc>
        <w:tc>
          <w:tcPr>
            <w:tcW w:w="3403" w:type="dxa"/>
          </w:tcPr>
          <w:p w14:paraId="62821FD5" w14:textId="77777777" w:rsidR="00A15490" w:rsidRPr="007D1889" w:rsidRDefault="00A15490" w:rsidP="00FC2615">
            <w:pPr>
              <w:rPr>
                <w:rFonts w:ascii="Arial Narrow" w:hAnsi="Arial Narrow"/>
                <w:sz w:val="22"/>
              </w:rPr>
            </w:pPr>
          </w:p>
        </w:tc>
      </w:tr>
    </w:tbl>
    <w:p w14:paraId="2F054161" w14:textId="77777777" w:rsidR="00A15490" w:rsidRDefault="00A15490" w:rsidP="00A15490">
      <w:pPr>
        <w:pStyle w:val="Nagwek1"/>
        <w:keepNext w:val="0"/>
        <w:keepLines w:val="0"/>
        <w:widowControl w:val="0"/>
        <w:tabs>
          <w:tab w:val="left" w:pos="723"/>
        </w:tabs>
        <w:spacing w:before="59" w:after="0" w:line="240" w:lineRule="auto"/>
        <w:ind w:left="722" w:firstLine="0"/>
        <w:rPr>
          <w:rFonts w:ascii="Arial Narrow" w:hAnsi="Arial Narrow"/>
          <w:sz w:val="22"/>
        </w:rPr>
      </w:pPr>
    </w:p>
    <w:p w14:paraId="45588C84" w14:textId="77A9F3B6" w:rsidR="00FC2615" w:rsidRPr="007D1889" w:rsidRDefault="00FC2615" w:rsidP="00AB19D4">
      <w:pPr>
        <w:pStyle w:val="Nagwek1"/>
        <w:keepNext w:val="0"/>
        <w:keepLines w:val="0"/>
        <w:widowControl w:val="0"/>
        <w:numPr>
          <w:ilvl w:val="0"/>
          <w:numId w:val="38"/>
        </w:numPr>
        <w:tabs>
          <w:tab w:val="left" w:pos="723"/>
        </w:tabs>
        <w:spacing w:before="59" w:after="0" w:line="240" w:lineRule="auto"/>
        <w:ind w:hanging="362"/>
        <w:rPr>
          <w:rFonts w:ascii="Arial Narrow" w:hAnsi="Arial Narrow"/>
          <w:sz w:val="22"/>
        </w:rPr>
      </w:pPr>
      <w:r w:rsidRPr="007D1889">
        <w:rPr>
          <w:rFonts w:ascii="Arial Narrow" w:hAnsi="Arial Narrow"/>
          <w:sz w:val="22"/>
        </w:rPr>
        <w:t>Następujące prace zamierzamy zlecić</w:t>
      </w:r>
      <w:r w:rsidRPr="007D1889">
        <w:rPr>
          <w:rFonts w:ascii="Arial Narrow" w:hAnsi="Arial Narrow"/>
          <w:spacing w:val="-16"/>
          <w:sz w:val="22"/>
        </w:rPr>
        <w:t xml:space="preserve"> </w:t>
      </w:r>
      <w:r w:rsidRPr="007D1889">
        <w:rPr>
          <w:rFonts w:ascii="Arial Narrow" w:hAnsi="Arial Narrow"/>
          <w:sz w:val="22"/>
        </w:rPr>
        <w:t>podwykonawcom:</w:t>
      </w:r>
    </w:p>
    <w:p w14:paraId="71136B0F" w14:textId="77777777" w:rsidR="00FC2615" w:rsidRPr="007D1889" w:rsidRDefault="00FC2615" w:rsidP="00FC2615">
      <w:pPr>
        <w:pStyle w:val="Tekstpodstawowy"/>
        <w:spacing w:before="11"/>
        <w:rPr>
          <w:rFonts w:ascii="Arial Narrow" w:hAnsi="Arial Narrow"/>
          <w:b/>
          <w:sz w:val="22"/>
          <w:szCs w:val="22"/>
          <w:lang w:val="pl-PL"/>
        </w:rPr>
      </w:pPr>
    </w:p>
    <w:tbl>
      <w:tblPr>
        <w:tblStyle w:val="TableNormal"/>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410"/>
        <w:gridCol w:w="2868"/>
        <w:gridCol w:w="3650"/>
      </w:tblGrid>
      <w:tr w:rsidR="00FC2615" w:rsidRPr="007D1889" w14:paraId="412430C8" w14:textId="77777777" w:rsidTr="00FC2615">
        <w:trPr>
          <w:trHeight w:hRule="exact" w:val="1231"/>
        </w:trPr>
        <w:tc>
          <w:tcPr>
            <w:tcW w:w="566" w:type="dxa"/>
          </w:tcPr>
          <w:p w14:paraId="10FF06C1" w14:textId="77777777" w:rsidR="00FC2615" w:rsidRPr="007D1889" w:rsidRDefault="00FC2615" w:rsidP="00FC2615">
            <w:pPr>
              <w:pStyle w:val="TableParagraph"/>
              <w:rPr>
                <w:rFonts w:ascii="Arial Narrow" w:hAnsi="Arial Narrow"/>
                <w:b/>
                <w:lang w:val="pl-PL"/>
              </w:rPr>
            </w:pPr>
          </w:p>
          <w:p w14:paraId="22B2C799" w14:textId="77777777" w:rsidR="00FC2615" w:rsidRPr="007D1889" w:rsidRDefault="00FC2615" w:rsidP="00FC2615">
            <w:pPr>
              <w:pStyle w:val="TableParagraph"/>
              <w:rPr>
                <w:rFonts w:ascii="Arial Narrow" w:hAnsi="Arial Narrow"/>
                <w:b/>
                <w:lang w:val="pl-PL"/>
              </w:rPr>
            </w:pPr>
          </w:p>
          <w:p w14:paraId="3F9FF5E0" w14:textId="77777777" w:rsidR="00FC2615" w:rsidRPr="007D1889" w:rsidRDefault="00FC2615" w:rsidP="00FC2615">
            <w:pPr>
              <w:pStyle w:val="TableParagraph"/>
              <w:ind w:left="158"/>
              <w:rPr>
                <w:rFonts w:ascii="Arial Narrow" w:hAnsi="Arial Narrow"/>
                <w:lang w:val="pl-PL"/>
              </w:rPr>
            </w:pPr>
            <w:r w:rsidRPr="007D1889">
              <w:rPr>
                <w:rFonts w:ascii="Arial Narrow" w:hAnsi="Arial Narrow"/>
                <w:lang w:val="pl-PL"/>
              </w:rPr>
              <w:t>Lp.</w:t>
            </w:r>
          </w:p>
        </w:tc>
        <w:tc>
          <w:tcPr>
            <w:tcW w:w="2410" w:type="dxa"/>
          </w:tcPr>
          <w:p w14:paraId="76A85C2D" w14:textId="77777777" w:rsidR="00FC2615" w:rsidRPr="007D1889" w:rsidRDefault="00FC2615" w:rsidP="00FC2615">
            <w:pPr>
              <w:pStyle w:val="TableParagraph"/>
              <w:spacing w:before="12"/>
              <w:rPr>
                <w:rFonts w:ascii="Arial Narrow" w:hAnsi="Arial Narrow"/>
                <w:b/>
                <w:lang w:val="pl-PL"/>
              </w:rPr>
            </w:pPr>
          </w:p>
          <w:p w14:paraId="33E52754" w14:textId="77777777" w:rsidR="00FC2615" w:rsidRPr="007D1889" w:rsidRDefault="00FC2615" w:rsidP="00FC2615">
            <w:pPr>
              <w:pStyle w:val="TableParagraph"/>
              <w:ind w:left="566" w:right="567" w:firstLine="2"/>
              <w:jc w:val="center"/>
              <w:rPr>
                <w:rFonts w:ascii="Arial Narrow" w:hAnsi="Arial Narrow"/>
                <w:lang w:val="pl-PL"/>
              </w:rPr>
            </w:pPr>
            <w:r w:rsidRPr="007D1889">
              <w:rPr>
                <w:rFonts w:ascii="Arial Narrow" w:hAnsi="Arial Narrow"/>
                <w:lang w:val="pl-PL"/>
              </w:rPr>
              <w:t xml:space="preserve">Nazwa i adres </w:t>
            </w:r>
            <w:r w:rsidRPr="007D1889">
              <w:rPr>
                <w:rFonts w:ascii="Arial Narrow" w:hAnsi="Arial Narrow"/>
                <w:w w:val="95"/>
                <w:lang w:val="pl-PL"/>
              </w:rPr>
              <w:t>podwykonawcy</w:t>
            </w:r>
          </w:p>
          <w:p w14:paraId="79229A74" w14:textId="77777777" w:rsidR="00FC2615" w:rsidRPr="007D1889" w:rsidRDefault="00FC2615" w:rsidP="00FC2615">
            <w:pPr>
              <w:pStyle w:val="TableParagraph"/>
              <w:ind w:left="270" w:right="270"/>
              <w:jc w:val="center"/>
              <w:rPr>
                <w:rFonts w:ascii="Arial Narrow" w:hAnsi="Arial Narrow"/>
                <w:lang w:val="pl-PL"/>
              </w:rPr>
            </w:pPr>
            <w:r w:rsidRPr="007D1889">
              <w:rPr>
                <w:rFonts w:ascii="Arial Narrow" w:hAnsi="Arial Narrow"/>
                <w:lang w:val="pl-PL"/>
              </w:rPr>
              <w:t>(o ile jest to wiadome)</w:t>
            </w:r>
          </w:p>
        </w:tc>
        <w:tc>
          <w:tcPr>
            <w:tcW w:w="2868" w:type="dxa"/>
          </w:tcPr>
          <w:p w14:paraId="3F8C4548" w14:textId="77777777" w:rsidR="00FC2615" w:rsidRPr="007D1889" w:rsidRDefault="00FC2615" w:rsidP="00FC2615">
            <w:pPr>
              <w:pStyle w:val="TableParagraph"/>
              <w:spacing w:before="12"/>
              <w:rPr>
                <w:rFonts w:ascii="Arial Narrow" w:hAnsi="Arial Narrow"/>
                <w:b/>
                <w:lang w:val="pl-PL"/>
              </w:rPr>
            </w:pPr>
          </w:p>
          <w:p w14:paraId="034ABFCA" w14:textId="77777777" w:rsidR="00FC2615" w:rsidRPr="007D1889" w:rsidRDefault="00FC2615" w:rsidP="00FC2615">
            <w:pPr>
              <w:pStyle w:val="TableParagraph"/>
              <w:ind w:left="127" w:right="124" w:hanging="2"/>
              <w:jc w:val="center"/>
              <w:rPr>
                <w:rFonts w:ascii="Arial Narrow" w:hAnsi="Arial Narrow"/>
                <w:lang w:val="pl-PL"/>
              </w:rPr>
            </w:pPr>
            <w:r w:rsidRPr="007D1889">
              <w:rPr>
                <w:rFonts w:ascii="Arial Narrow" w:hAnsi="Arial Narrow"/>
                <w:lang w:val="pl-PL"/>
              </w:rPr>
              <w:t>Część zamówienia, której wykonanie zostanie powierzone podwykonawcom</w:t>
            </w:r>
          </w:p>
        </w:tc>
        <w:tc>
          <w:tcPr>
            <w:tcW w:w="3650" w:type="dxa"/>
          </w:tcPr>
          <w:p w14:paraId="65AC59AF" w14:textId="77777777" w:rsidR="00FC2615" w:rsidRPr="007D1889" w:rsidRDefault="00FC2615" w:rsidP="00FC2615">
            <w:pPr>
              <w:pStyle w:val="TableParagraph"/>
              <w:spacing w:before="1" w:line="243" w:lineRule="exact"/>
              <w:ind w:left="162" w:right="162"/>
              <w:jc w:val="center"/>
              <w:rPr>
                <w:rFonts w:ascii="Arial Narrow" w:hAnsi="Arial Narrow"/>
                <w:lang w:val="pl-PL"/>
              </w:rPr>
            </w:pPr>
            <w:r w:rsidRPr="007D1889">
              <w:rPr>
                <w:rFonts w:ascii="Arial Narrow" w:hAnsi="Arial Narrow"/>
                <w:lang w:val="pl-PL"/>
              </w:rPr>
              <w:t>% wartość</w:t>
            </w:r>
          </w:p>
          <w:p w14:paraId="1FF97C59" w14:textId="77777777" w:rsidR="00FC2615" w:rsidRPr="007D1889" w:rsidRDefault="00FC2615" w:rsidP="00FC2615">
            <w:pPr>
              <w:pStyle w:val="TableParagraph"/>
              <w:ind w:left="163" w:right="162"/>
              <w:jc w:val="center"/>
              <w:rPr>
                <w:rFonts w:ascii="Arial Narrow" w:hAnsi="Arial Narrow"/>
                <w:lang w:val="pl-PL"/>
              </w:rPr>
            </w:pPr>
            <w:r w:rsidRPr="007D1889">
              <w:rPr>
                <w:rFonts w:ascii="Arial Narrow" w:hAnsi="Arial Narrow"/>
                <w:lang w:val="pl-PL"/>
              </w:rPr>
              <w:t>części zamówienia, której wykonanie zostanie powierzone podwykonawcom (kolumna fakultatywna - Wykonawca nie musi jej wypełniać)</w:t>
            </w:r>
          </w:p>
        </w:tc>
      </w:tr>
      <w:tr w:rsidR="00FC2615" w:rsidRPr="007D1889" w14:paraId="5D4856F6" w14:textId="77777777" w:rsidTr="00FC2615">
        <w:trPr>
          <w:trHeight w:hRule="exact" w:val="254"/>
        </w:trPr>
        <w:tc>
          <w:tcPr>
            <w:tcW w:w="566" w:type="dxa"/>
          </w:tcPr>
          <w:p w14:paraId="24704951" w14:textId="4FA41D38" w:rsidR="00FC2615" w:rsidRPr="007D1889" w:rsidRDefault="00653F59" w:rsidP="00FC2615">
            <w:pPr>
              <w:rPr>
                <w:rFonts w:ascii="Arial Narrow" w:hAnsi="Arial Narrow"/>
                <w:sz w:val="22"/>
                <w:lang w:val="pl-PL"/>
              </w:rPr>
            </w:pPr>
            <w:r>
              <w:rPr>
                <w:rFonts w:ascii="Arial Narrow" w:hAnsi="Arial Narrow"/>
                <w:sz w:val="22"/>
                <w:lang w:val="pl-PL"/>
              </w:rPr>
              <w:t>1</w:t>
            </w:r>
          </w:p>
        </w:tc>
        <w:tc>
          <w:tcPr>
            <w:tcW w:w="2410" w:type="dxa"/>
          </w:tcPr>
          <w:p w14:paraId="02B9680B" w14:textId="77777777" w:rsidR="00FC2615" w:rsidRPr="007D1889" w:rsidRDefault="00FC2615" w:rsidP="00FC2615">
            <w:pPr>
              <w:rPr>
                <w:rFonts w:ascii="Arial Narrow" w:hAnsi="Arial Narrow"/>
                <w:sz w:val="22"/>
                <w:lang w:val="pl-PL"/>
              </w:rPr>
            </w:pPr>
          </w:p>
        </w:tc>
        <w:tc>
          <w:tcPr>
            <w:tcW w:w="2868" w:type="dxa"/>
          </w:tcPr>
          <w:p w14:paraId="1DD929A4" w14:textId="77777777" w:rsidR="00FC2615" w:rsidRPr="007D1889" w:rsidRDefault="00FC2615" w:rsidP="00FC2615">
            <w:pPr>
              <w:rPr>
                <w:rFonts w:ascii="Arial Narrow" w:hAnsi="Arial Narrow"/>
                <w:sz w:val="22"/>
                <w:lang w:val="pl-PL"/>
              </w:rPr>
            </w:pPr>
          </w:p>
        </w:tc>
        <w:tc>
          <w:tcPr>
            <w:tcW w:w="3650" w:type="dxa"/>
          </w:tcPr>
          <w:p w14:paraId="2F1F4289" w14:textId="77777777" w:rsidR="00FC2615" w:rsidRPr="007D1889" w:rsidRDefault="00FC2615" w:rsidP="00FC2615">
            <w:pPr>
              <w:rPr>
                <w:rFonts w:ascii="Arial Narrow" w:hAnsi="Arial Narrow"/>
                <w:sz w:val="22"/>
                <w:lang w:val="pl-PL"/>
              </w:rPr>
            </w:pPr>
          </w:p>
        </w:tc>
      </w:tr>
      <w:tr w:rsidR="00FC2615" w:rsidRPr="007D1889" w14:paraId="33E3203A" w14:textId="77777777" w:rsidTr="00FC2615">
        <w:trPr>
          <w:trHeight w:hRule="exact" w:val="254"/>
        </w:trPr>
        <w:tc>
          <w:tcPr>
            <w:tcW w:w="566" w:type="dxa"/>
          </w:tcPr>
          <w:p w14:paraId="3B3D095D" w14:textId="06195401" w:rsidR="00FC2615" w:rsidRPr="007D1889" w:rsidRDefault="00653F59" w:rsidP="00FC2615">
            <w:pPr>
              <w:rPr>
                <w:rFonts w:ascii="Arial Narrow" w:hAnsi="Arial Narrow"/>
                <w:sz w:val="22"/>
                <w:lang w:val="pl-PL"/>
              </w:rPr>
            </w:pPr>
            <w:r>
              <w:rPr>
                <w:rFonts w:ascii="Arial Narrow" w:hAnsi="Arial Narrow"/>
                <w:sz w:val="22"/>
                <w:lang w:val="pl-PL"/>
              </w:rPr>
              <w:t>2</w:t>
            </w:r>
          </w:p>
        </w:tc>
        <w:tc>
          <w:tcPr>
            <w:tcW w:w="2410" w:type="dxa"/>
          </w:tcPr>
          <w:p w14:paraId="2F9D0123" w14:textId="77777777" w:rsidR="00FC2615" w:rsidRPr="007D1889" w:rsidRDefault="00FC2615" w:rsidP="00FC2615">
            <w:pPr>
              <w:rPr>
                <w:rFonts w:ascii="Arial Narrow" w:hAnsi="Arial Narrow"/>
                <w:sz w:val="22"/>
                <w:lang w:val="pl-PL"/>
              </w:rPr>
            </w:pPr>
          </w:p>
        </w:tc>
        <w:tc>
          <w:tcPr>
            <w:tcW w:w="2868" w:type="dxa"/>
          </w:tcPr>
          <w:p w14:paraId="35417914" w14:textId="77777777" w:rsidR="00FC2615" w:rsidRPr="007D1889" w:rsidRDefault="00FC2615" w:rsidP="00FC2615">
            <w:pPr>
              <w:rPr>
                <w:rFonts w:ascii="Arial Narrow" w:hAnsi="Arial Narrow"/>
                <w:sz w:val="22"/>
                <w:lang w:val="pl-PL"/>
              </w:rPr>
            </w:pPr>
          </w:p>
        </w:tc>
        <w:tc>
          <w:tcPr>
            <w:tcW w:w="3650" w:type="dxa"/>
          </w:tcPr>
          <w:p w14:paraId="2BCEB42E" w14:textId="77777777" w:rsidR="00FC2615" w:rsidRPr="007D1889" w:rsidRDefault="00FC2615" w:rsidP="00FC2615">
            <w:pPr>
              <w:rPr>
                <w:rFonts w:ascii="Arial Narrow" w:hAnsi="Arial Narrow"/>
                <w:sz w:val="22"/>
                <w:lang w:val="pl-PL"/>
              </w:rPr>
            </w:pPr>
          </w:p>
        </w:tc>
      </w:tr>
      <w:tr w:rsidR="00591542" w:rsidRPr="007D1889" w14:paraId="7960EAAE" w14:textId="77777777" w:rsidTr="00FC2615">
        <w:trPr>
          <w:trHeight w:hRule="exact" w:val="254"/>
        </w:trPr>
        <w:tc>
          <w:tcPr>
            <w:tcW w:w="566" w:type="dxa"/>
          </w:tcPr>
          <w:p w14:paraId="689546C0" w14:textId="16181544" w:rsidR="00591542" w:rsidRDefault="00591542" w:rsidP="00FC2615">
            <w:pPr>
              <w:rPr>
                <w:rFonts w:ascii="Arial Narrow" w:hAnsi="Arial Narrow"/>
                <w:sz w:val="22"/>
              </w:rPr>
            </w:pPr>
            <w:r>
              <w:rPr>
                <w:rFonts w:ascii="Arial Narrow" w:hAnsi="Arial Narrow"/>
                <w:sz w:val="22"/>
              </w:rPr>
              <w:lastRenderedPageBreak/>
              <w:t>3</w:t>
            </w:r>
          </w:p>
        </w:tc>
        <w:tc>
          <w:tcPr>
            <w:tcW w:w="2410" w:type="dxa"/>
          </w:tcPr>
          <w:p w14:paraId="41C82C4F" w14:textId="77777777" w:rsidR="00591542" w:rsidRPr="007D1889" w:rsidRDefault="00591542" w:rsidP="00FC2615">
            <w:pPr>
              <w:rPr>
                <w:rFonts w:ascii="Arial Narrow" w:hAnsi="Arial Narrow"/>
                <w:sz w:val="22"/>
              </w:rPr>
            </w:pPr>
          </w:p>
        </w:tc>
        <w:tc>
          <w:tcPr>
            <w:tcW w:w="2868" w:type="dxa"/>
          </w:tcPr>
          <w:p w14:paraId="3758B681" w14:textId="77777777" w:rsidR="00591542" w:rsidRPr="007D1889" w:rsidRDefault="00591542" w:rsidP="00FC2615">
            <w:pPr>
              <w:rPr>
                <w:rFonts w:ascii="Arial Narrow" w:hAnsi="Arial Narrow"/>
                <w:sz w:val="22"/>
              </w:rPr>
            </w:pPr>
          </w:p>
        </w:tc>
        <w:tc>
          <w:tcPr>
            <w:tcW w:w="3650" w:type="dxa"/>
          </w:tcPr>
          <w:p w14:paraId="615E4A9A" w14:textId="77777777" w:rsidR="00591542" w:rsidRPr="007D1889" w:rsidRDefault="00591542" w:rsidP="00FC2615">
            <w:pPr>
              <w:rPr>
                <w:rFonts w:ascii="Arial Narrow" w:hAnsi="Arial Narrow"/>
                <w:sz w:val="22"/>
              </w:rPr>
            </w:pPr>
          </w:p>
        </w:tc>
      </w:tr>
      <w:tr w:rsidR="00591542" w:rsidRPr="007D1889" w14:paraId="2A4B0648" w14:textId="77777777" w:rsidTr="00FC2615">
        <w:trPr>
          <w:trHeight w:hRule="exact" w:val="254"/>
        </w:trPr>
        <w:tc>
          <w:tcPr>
            <w:tcW w:w="566" w:type="dxa"/>
          </w:tcPr>
          <w:p w14:paraId="6F41F1B1" w14:textId="1B3CCBC7" w:rsidR="00591542" w:rsidRDefault="00591542" w:rsidP="00FC2615">
            <w:pPr>
              <w:rPr>
                <w:rFonts w:ascii="Arial Narrow" w:hAnsi="Arial Narrow"/>
                <w:sz w:val="22"/>
              </w:rPr>
            </w:pPr>
            <w:r>
              <w:rPr>
                <w:rFonts w:ascii="Arial Narrow" w:hAnsi="Arial Narrow"/>
                <w:sz w:val="22"/>
              </w:rPr>
              <w:t>4</w:t>
            </w:r>
          </w:p>
        </w:tc>
        <w:tc>
          <w:tcPr>
            <w:tcW w:w="2410" w:type="dxa"/>
          </w:tcPr>
          <w:p w14:paraId="4FE20232" w14:textId="77777777" w:rsidR="00591542" w:rsidRPr="007D1889" w:rsidRDefault="00591542" w:rsidP="00FC2615">
            <w:pPr>
              <w:rPr>
                <w:rFonts w:ascii="Arial Narrow" w:hAnsi="Arial Narrow"/>
                <w:sz w:val="22"/>
              </w:rPr>
            </w:pPr>
          </w:p>
        </w:tc>
        <w:tc>
          <w:tcPr>
            <w:tcW w:w="2868" w:type="dxa"/>
          </w:tcPr>
          <w:p w14:paraId="2C7B0B69" w14:textId="77777777" w:rsidR="00591542" w:rsidRPr="007D1889" w:rsidRDefault="00591542" w:rsidP="00FC2615">
            <w:pPr>
              <w:rPr>
                <w:rFonts w:ascii="Arial Narrow" w:hAnsi="Arial Narrow"/>
                <w:sz w:val="22"/>
              </w:rPr>
            </w:pPr>
          </w:p>
        </w:tc>
        <w:tc>
          <w:tcPr>
            <w:tcW w:w="3650" w:type="dxa"/>
          </w:tcPr>
          <w:p w14:paraId="07718D6B" w14:textId="77777777" w:rsidR="00591542" w:rsidRPr="007D1889" w:rsidRDefault="00591542" w:rsidP="00FC2615">
            <w:pPr>
              <w:rPr>
                <w:rFonts w:ascii="Arial Narrow" w:hAnsi="Arial Narrow"/>
                <w:sz w:val="22"/>
              </w:rPr>
            </w:pPr>
          </w:p>
        </w:tc>
      </w:tr>
      <w:tr w:rsidR="00591542" w:rsidRPr="007D1889" w14:paraId="4371FABB" w14:textId="77777777" w:rsidTr="00FC2615">
        <w:trPr>
          <w:trHeight w:hRule="exact" w:val="254"/>
        </w:trPr>
        <w:tc>
          <w:tcPr>
            <w:tcW w:w="566" w:type="dxa"/>
          </w:tcPr>
          <w:p w14:paraId="400BF0D8" w14:textId="06AC9DEC" w:rsidR="00591542" w:rsidRDefault="00591542" w:rsidP="00FC2615">
            <w:pPr>
              <w:rPr>
                <w:rFonts w:ascii="Arial Narrow" w:hAnsi="Arial Narrow"/>
                <w:sz w:val="22"/>
              </w:rPr>
            </w:pPr>
            <w:r>
              <w:rPr>
                <w:rFonts w:ascii="Arial Narrow" w:hAnsi="Arial Narrow"/>
                <w:sz w:val="22"/>
              </w:rPr>
              <w:t>5</w:t>
            </w:r>
          </w:p>
        </w:tc>
        <w:tc>
          <w:tcPr>
            <w:tcW w:w="2410" w:type="dxa"/>
          </w:tcPr>
          <w:p w14:paraId="25236D54" w14:textId="77777777" w:rsidR="00591542" w:rsidRPr="007D1889" w:rsidRDefault="00591542" w:rsidP="00FC2615">
            <w:pPr>
              <w:rPr>
                <w:rFonts w:ascii="Arial Narrow" w:hAnsi="Arial Narrow"/>
                <w:sz w:val="22"/>
              </w:rPr>
            </w:pPr>
          </w:p>
        </w:tc>
        <w:tc>
          <w:tcPr>
            <w:tcW w:w="2868" w:type="dxa"/>
          </w:tcPr>
          <w:p w14:paraId="5B2607B4" w14:textId="77777777" w:rsidR="00591542" w:rsidRPr="007D1889" w:rsidRDefault="00591542" w:rsidP="00FC2615">
            <w:pPr>
              <w:rPr>
                <w:rFonts w:ascii="Arial Narrow" w:hAnsi="Arial Narrow"/>
                <w:sz w:val="22"/>
              </w:rPr>
            </w:pPr>
          </w:p>
        </w:tc>
        <w:tc>
          <w:tcPr>
            <w:tcW w:w="3650" w:type="dxa"/>
          </w:tcPr>
          <w:p w14:paraId="5D027C93" w14:textId="77777777" w:rsidR="00591542" w:rsidRPr="007D1889" w:rsidRDefault="00591542" w:rsidP="00FC2615">
            <w:pPr>
              <w:rPr>
                <w:rFonts w:ascii="Arial Narrow" w:hAnsi="Arial Narrow"/>
                <w:sz w:val="22"/>
              </w:rPr>
            </w:pPr>
          </w:p>
        </w:tc>
      </w:tr>
    </w:tbl>
    <w:p w14:paraId="6392EE42" w14:textId="77777777" w:rsidR="00591542" w:rsidRDefault="00591542" w:rsidP="00591542">
      <w:pPr>
        <w:pStyle w:val="Akapitzlist"/>
        <w:widowControl w:val="0"/>
        <w:tabs>
          <w:tab w:val="left" w:pos="722"/>
          <w:tab w:val="left" w:pos="723"/>
        </w:tabs>
        <w:spacing w:before="59" w:after="0" w:line="240" w:lineRule="auto"/>
        <w:ind w:left="722" w:firstLine="0"/>
        <w:contextualSpacing w:val="0"/>
        <w:rPr>
          <w:rFonts w:ascii="Arial Narrow" w:hAnsi="Arial Narrow"/>
          <w:sz w:val="22"/>
        </w:rPr>
      </w:pPr>
    </w:p>
    <w:p w14:paraId="47F7B5C5" w14:textId="77777777" w:rsidR="007D0726" w:rsidRPr="007D1889" w:rsidRDefault="007D0726" w:rsidP="00AB19D4">
      <w:pPr>
        <w:pStyle w:val="Akapitzlist"/>
        <w:widowControl w:val="0"/>
        <w:numPr>
          <w:ilvl w:val="0"/>
          <w:numId w:val="38"/>
        </w:numPr>
        <w:tabs>
          <w:tab w:val="left" w:pos="722"/>
          <w:tab w:val="left" w:pos="723"/>
        </w:tabs>
        <w:spacing w:before="59" w:after="0" w:line="240" w:lineRule="auto"/>
        <w:contextualSpacing w:val="0"/>
        <w:rPr>
          <w:rFonts w:ascii="Arial Narrow" w:hAnsi="Arial Narrow"/>
          <w:sz w:val="22"/>
        </w:rPr>
      </w:pPr>
      <w:r w:rsidRPr="007D1889">
        <w:rPr>
          <w:rFonts w:ascii="Arial Narrow" w:hAnsi="Arial Narrow"/>
          <w:sz w:val="22"/>
        </w:rPr>
        <w:t>Oświadczamy, że Wykonawca którego reprezentujemy</w:t>
      </w:r>
      <w:r w:rsidRPr="007D1889">
        <w:rPr>
          <w:rFonts w:ascii="Arial Narrow" w:hAnsi="Arial Narrow"/>
          <w:spacing w:val="-18"/>
          <w:sz w:val="22"/>
        </w:rPr>
        <w:t xml:space="preserve"> </w:t>
      </w:r>
      <w:r w:rsidRPr="007D1889">
        <w:rPr>
          <w:rFonts w:ascii="Arial Narrow" w:hAnsi="Arial Narrow"/>
          <w:sz w:val="22"/>
        </w:rPr>
        <w:t>jest:</w:t>
      </w:r>
    </w:p>
    <w:p w14:paraId="050522CF" w14:textId="77777777" w:rsidR="007D0726" w:rsidRPr="007D1889" w:rsidRDefault="007D0726" w:rsidP="007D0726">
      <w:pPr>
        <w:pStyle w:val="Tekstpodstawowy"/>
        <w:spacing w:before="60"/>
        <w:ind w:left="3160" w:right="102" w:hanging="2136"/>
        <w:jc w:val="both"/>
        <w:rPr>
          <w:rFonts w:ascii="Arial Narrow" w:hAnsi="Arial Narrow"/>
          <w:sz w:val="22"/>
          <w:szCs w:val="22"/>
          <w:lang w:val="pl-PL"/>
        </w:rPr>
      </w:pPr>
      <w:r w:rsidRPr="007D1889">
        <w:rPr>
          <w:rFonts w:ascii="Arial Narrow" w:hAnsi="Arial Narrow"/>
          <w:noProof/>
          <w:sz w:val="22"/>
          <w:szCs w:val="22"/>
          <w:lang w:val="pl-PL" w:eastAsia="pl-PL"/>
        </w:rPr>
        <mc:AlternateContent>
          <mc:Choice Requires="wps">
            <w:drawing>
              <wp:anchor distT="0" distB="0" distL="114300" distR="114300" simplePos="0" relativeHeight="251692032" behindDoc="0" locked="0" layoutInCell="1" allowOverlap="1" wp14:anchorId="7C581A7C" wp14:editId="5AFCF4E4">
                <wp:simplePos x="0" y="0"/>
                <wp:positionH relativeFrom="page">
                  <wp:posOffset>890270</wp:posOffset>
                </wp:positionH>
                <wp:positionV relativeFrom="paragraph">
                  <wp:posOffset>50800</wp:posOffset>
                </wp:positionV>
                <wp:extent cx="126365" cy="126365"/>
                <wp:effectExtent l="13970" t="5715" r="12065" b="10795"/>
                <wp:wrapNone/>
                <wp:docPr id="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10C4F" id="Rectangle 42" o:spid="_x0000_s1026" style="position:absolute;margin-left:70.1pt;margin-top:4pt;width:9.95pt;height:9.9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" filled="f" strokeweight=".72pt">
                <w10:wrap anchorx="page"/>
              </v:rect>
            </w:pict>
          </mc:Fallback>
        </mc:AlternateContent>
      </w:r>
      <w:r w:rsidRPr="007D1889">
        <w:rPr>
          <w:rFonts w:ascii="Arial Narrow" w:hAnsi="Arial Narrow"/>
          <w:b/>
          <w:sz w:val="22"/>
          <w:szCs w:val="22"/>
          <w:lang w:val="pl-PL"/>
        </w:rPr>
        <w:t xml:space="preserve">małym przedsiębiorcą </w:t>
      </w:r>
      <w:r w:rsidRPr="007D1889">
        <w:rPr>
          <w:rFonts w:ascii="Arial Narrow" w:hAnsi="Arial Narrow"/>
          <w:sz w:val="22"/>
          <w:szCs w:val="22"/>
          <w:lang w:val="pl-PL"/>
        </w:rPr>
        <w:t>(małe przedsiębiorstwo definiuje się jako przedsiębiorstwo, które zatrudnia mniej niż 50 pracowników i którego roczny obrót lub roczna suma bilansowa nie przekracza 10 milionów EUR)</w:t>
      </w:r>
    </w:p>
    <w:p w14:paraId="31150351" w14:textId="77777777" w:rsidR="007D0726" w:rsidRPr="007D1889" w:rsidRDefault="007D0726" w:rsidP="007D0726">
      <w:pPr>
        <w:pStyle w:val="Tekstpodstawowy"/>
        <w:spacing w:before="58"/>
        <w:ind w:left="3194" w:right="98" w:hanging="2172"/>
        <w:jc w:val="both"/>
        <w:rPr>
          <w:rFonts w:ascii="Arial Narrow" w:hAnsi="Arial Narrow"/>
          <w:sz w:val="22"/>
          <w:szCs w:val="22"/>
          <w:lang w:val="pl-PL"/>
        </w:rPr>
      </w:pPr>
      <w:r w:rsidRPr="007D1889">
        <w:rPr>
          <w:rFonts w:ascii="Arial Narrow" w:hAnsi="Arial Narrow"/>
          <w:noProof/>
          <w:sz w:val="22"/>
          <w:szCs w:val="22"/>
          <w:lang w:val="pl-PL" w:eastAsia="pl-PL"/>
        </w:rPr>
        <mc:AlternateContent>
          <mc:Choice Requires="wps">
            <w:drawing>
              <wp:anchor distT="0" distB="0" distL="114300" distR="114300" simplePos="0" relativeHeight="251693056" behindDoc="0" locked="0" layoutInCell="1" allowOverlap="1" wp14:anchorId="354BB3C2" wp14:editId="343BE6A7">
                <wp:simplePos x="0" y="0"/>
                <wp:positionH relativeFrom="page">
                  <wp:posOffset>890270</wp:posOffset>
                </wp:positionH>
                <wp:positionV relativeFrom="paragraph">
                  <wp:posOffset>49530</wp:posOffset>
                </wp:positionV>
                <wp:extent cx="126365" cy="126365"/>
                <wp:effectExtent l="13970" t="12065" r="12065" b="13970"/>
                <wp:wrapNone/>
                <wp:docPr id="1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2410F" id="Rectangle 41" o:spid="_x0000_s1026" style="position:absolute;margin-left:70.1pt;margin-top:3.9pt;width:9.95pt;height:9.9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" filled="f" strokeweight=".72pt">
                <w10:wrap anchorx="page"/>
              </v:rect>
            </w:pict>
          </mc:Fallback>
        </mc:AlternateContent>
      </w:r>
      <w:r w:rsidRPr="007D1889">
        <w:rPr>
          <w:rFonts w:ascii="Arial Narrow" w:hAnsi="Arial Narrow"/>
          <w:b/>
          <w:sz w:val="22"/>
          <w:szCs w:val="22"/>
          <w:lang w:val="pl-PL"/>
        </w:rPr>
        <w:t xml:space="preserve">średnim przedsiębiorcą </w:t>
      </w:r>
      <w:r w:rsidRPr="007D1889">
        <w:rPr>
          <w:rFonts w:ascii="Arial Narrow" w:hAnsi="Arial Narrow"/>
          <w:sz w:val="22"/>
          <w:szCs w:val="22"/>
          <w:lang w:val="pl-PL"/>
        </w:rPr>
        <w:t>(średnie przedsiębiorstwo definiuje się jako przedsiębiorstwo, które zatrudnia mniej niż 250 pracowników i którego roczny obrót nie przekracza 50 milionów lub roczna suma bilansowa nie przekracza 43 milionów EUR)</w:t>
      </w:r>
    </w:p>
    <w:p w14:paraId="0E2D0309" w14:textId="77777777" w:rsidR="007D0726" w:rsidRDefault="007D0726" w:rsidP="007D0726">
      <w:pPr>
        <w:pStyle w:val="Nagwek2"/>
        <w:spacing w:before="58"/>
        <w:ind w:left="1010"/>
        <w:rPr>
          <w:rFonts w:ascii="Arial Narrow" w:hAnsi="Arial Narrow"/>
          <w:sz w:val="22"/>
        </w:rPr>
      </w:pPr>
      <w:r w:rsidRPr="007D1889">
        <w:rPr>
          <w:rFonts w:ascii="Arial Narrow" w:hAnsi="Arial Narrow"/>
          <w:noProof/>
          <w:sz w:val="22"/>
        </w:rPr>
        <mc:AlternateContent>
          <mc:Choice Requires="wps">
            <w:drawing>
              <wp:anchor distT="0" distB="0" distL="114300" distR="114300" simplePos="0" relativeHeight="251694080" behindDoc="0" locked="0" layoutInCell="1" allowOverlap="1" wp14:anchorId="790C71F3" wp14:editId="6D7C7CF2">
                <wp:simplePos x="0" y="0"/>
                <wp:positionH relativeFrom="page">
                  <wp:posOffset>890270</wp:posOffset>
                </wp:positionH>
                <wp:positionV relativeFrom="paragraph">
                  <wp:posOffset>49530</wp:posOffset>
                </wp:positionV>
                <wp:extent cx="126365" cy="126365"/>
                <wp:effectExtent l="13970" t="9525" r="12065" b="6985"/>
                <wp:wrapNone/>
                <wp:docPr id="1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E3035" id="Rectangle 40" o:spid="_x0000_s1026" style="position:absolute;margin-left:70.1pt;margin-top:3.9pt;width:9.95pt;height:9.9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" filled="f" strokeweight=".72pt">
                <w10:wrap anchorx="page"/>
              </v:rect>
            </w:pict>
          </mc:Fallback>
        </mc:AlternateContent>
      </w:r>
      <w:r w:rsidRPr="007D1889">
        <w:rPr>
          <w:rFonts w:ascii="Arial Narrow" w:hAnsi="Arial Narrow"/>
          <w:sz w:val="22"/>
        </w:rPr>
        <w:t>dużym przedsiębiorstwem</w:t>
      </w:r>
    </w:p>
    <w:p w14:paraId="118EE333" w14:textId="77777777" w:rsidR="00591542" w:rsidRPr="00591542" w:rsidRDefault="00591542" w:rsidP="00591542"/>
    <w:p w14:paraId="6FDA241E" w14:textId="5738BFFC" w:rsidR="007D0726" w:rsidRPr="00591542" w:rsidRDefault="007D0726" w:rsidP="00AB19D4">
      <w:pPr>
        <w:pStyle w:val="Akapitzlist"/>
        <w:widowControl w:val="0"/>
        <w:numPr>
          <w:ilvl w:val="0"/>
          <w:numId w:val="38"/>
        </w:numPr>
        <w:tabs>
          <w:tab w:val="left" w:pos="723"/>
        </w:tabs>
        <w:spacing w:before="60" w:after="0" w:line="240" w:lineRule="auto"/>
        <w:ind w:right="101"/>
        <w:contextualSpacing w:val="0"/>
        <w:rPr>
          <w:rFonts w:ascii="Arial Narrow" w:hAnsi="Arial Narrow"/>
          <w:sz w:val="22"/>
        </w:rPr>
      </w:pPr>
      <w:r w:rsidRPr="007D1889">
        <w:rPr>
          <w:rFonts w:ascii="Arial Narrow" w:hAnsi="Arial Narrow"/>
          <w:sz w:val="22"/>
        </w:rPr>
        <w:t>Oświadczamy, że oferta nie zawiera/ zawiera (</w:t>
      </w:r>
      <w:r w:rsidRPr="007D1889">
        <w:rPr>
          <w:rFonts w:ascii="Arial Narrow" w:hAnsi="Arial Narrow"/>
          <w:b/>
          <w:i/>
          <w:sz w:val="22"/>
        </w:rPr>
        <w:t>niepotrzebne skreślić</w:t>
      </w:r>
      <w:r w:rsidRPr="007D1889">
        <w:rPr>
          <w:rFonts w:ascii="Arial Narrow" w:hAnsi="Arial Narrow"/>
          <w:sz w:val="22"/>
        </w:rPr>
        <w:t xml:space="preserve">) informacji stanowiących tajemnicę przedsiębiorstwa w rozumieniu przepisów o zwalczaniu nieuczciwej konkurencji. Informacje takie zawarte są w </w:t>
      </w:r>
      <w:r w:rsidR="00B03832">
        <w:rPr>
          <w:rFonts w:ascii="Arial Narrow" w:hAnsi="Arial Narrow"/>
          <w:w w:val="95"/>
          <w:sz w:val="22"/>
        </w:rPr>
        <w:t xml:space="preserve">następujących </w:t>
      </w:r>
      <w:r w:rsidRPr="007D1889">
        <w:rPr>
          <w:rFonts w:ascii="Arial Narrow" w:hAnsi="Arial Narrow"/>
          <w:w w:val="95"/>
          <w:sz w:val="22"/>
        </w:rPr>
        <w:t>dokumentach:.................................................................................</w:t>
      </w:r>
      <w:r w:rsidR="00B03832">
        <w:rPr>
          <w:rFonts w:ascii="Arial Narrow" w:hAnsi="Arial Narrow"/>
          <w:w w:val="95"/>
          <w:sz w:val="22"/>
        </w:rPr>
        <w:t>..................................................................... .</w:t>
      </w:r>
    </w:p>
    <w:p w14:paraId="5C610879" w14:textId="77777777" w:rsidR="00591542" w:rsidRPr="00D3255F" w:rsidRDefault="00591542" w:rsidP="00591542">
      <w:pPr>
        <w:pStyle w:val="Akapitzlist"/>
        <w:widowControl w:val="0"/>
        <w:tabs>
          <w:tab w:val="left" w:pos="723"/>
        </w:tabs>
        <w:spacing w:before="60" w:after="0" w:line="240" w:lineRule="auto"/>
        <w:ind w:left="722" w:right="101" w:firstLine="0"/>
        <w:contextualSpacing w:val="0"/>
        <w:rPr>
          <w:rFonts w:ascii="Arial Narrow" w:hAnsi="Arial Narrow"/>
          <w:sz w:val="22"/>
        </w:rPr>
      </w:pPr>
    </w:p>
    <w:p w14:paraId="4570CFB7" w14:textId="2FBB0999" w:rsidR="0079012D" w:rsidRPr="0079012D" w:rsidRDefault="0079012D" w:rsidP="0079012D">
      <w:pPr>
        <w:pStyle w:val="Akapitzlist"/>
        <w:widowControl w:val="0"/>
        <w:numPr>
          <w:ilvl w:val="0"/>
          <w:numId w:val="38"/>
        </w:numPr>
        <w:tabs>
          <w:tab w:val="left" w:pos="723"/>
        </w:tabs>
        <w:spacing w:before="60" w:after="0" w:line="240" w:lineRule="auto"/>
        <w:ind w:right="101"/>
        <w:contextualSpacing w:val="0"/>
        <w:rPr>
          <w:rFonts w:ascii="Arial Narrow" w:hAnsi="Arial Narrow"/>
          <w:sz w:val="22"/>
        </w:rPr>
      </w:pPr>
      <w:r w:rsidRPr="0079012D">
        <w:rPr>
          <w:rFonts w:ascii="Arial Narrow" w:hAnsi="Arial Narrow"/>
          <w:sz w:val="22"/>
        </w:rPr>
        <w:t>Na podstawie art. 26 ust. 6 ustawy Pzp informuję, że Zamawiający może samodzielnie pobrać wymagane przez niego dokumenty tj. …………….............…………………………….....……</w:t>
      </w:r>
      <w:r>
        <w:rPr>
          <w:rFonts w:ascii="Arial Narrow" w:hAnsi="Arial Narrow"/>
          <w:sz w:val="22"/>
        </w:rPr>
        <w:t>……………….</w:t>
      </w:r>
      <w:r w:rsidRPr="0079012D">
        <w:rPr>
          <w:rFonts w:ascii="Arial Narrow" w:hAnsi="Arial Narrow"/>
          <w:sz w:val="22"/>
        </w:rPr>
        <w:t xml:space="preserve">………………………(należy podać jakie dokumenty Zamawiający może samodzielnie pobrać). Powyższa dokumenty Zamawiający pobiera z ogólnodostępnej i bezpłatnej bazy danych pod adresem internetowy: …………………………….......................... </w:t>
      </w:r>
      <w:r>
        <w:rPr>
          <w:rFonts w:ascii="Arial Narrow" w:hAnsi="Arial Narrow"/>
          <w:sz w:val="22"/>
        </w:rPr>
        <w:t>.</w:t>
      </w:r>
    </w:p>
    <w:p w14:paraId="30585C9E" w14:textId="77777777" w:rsidR="00D3255F" w:rsidRDefault="00D3255F" w:rsidP="00977A8B">
      <w:pPr>
        <w:pStyle w:val="Akapitzlist"/>
        <w:widowControl w:val="0"/>
        <w:tabs>
          <w:tab w:val="left" w:pos="723"/>
        </w:tabs>
        <w:spacing w:before="60" w:after="0" w:line="240" w:lineRule="auto"/>
        <w:ind w:left="722" w:right="101" w:firstLine="0"/>
        <w:contextualSpacing w:val="0"/>
        <w:rPr>
          <w:rFonts w:ascii="Arial Narrow" w:hAnsi="Arial Narrow"/>
          <w:sz w:val="22"/>
        </w:rPr>
      </w:pPr>
    </w:p>
    <w:p w14:paraId="7E468C0A" w14:textId="6685A6AE" w:rsidR="00663DF6" w:rsidRPr="007D1889" w:rsidRDefault="00663DF6" w:rsidP="00977A8B">
      <w:pPr>
        <w:pStyle w:val="Akapitzlist"/>
        <w:widowControl w:val="0"/>
        <w:tabs>
          <w:tab w:val="left" w:pos="723"/>
        </w:tabs>
        <w:spacing w:before="60" w:after="0" w:line="240" w:lineRule="auto"/>
        <w:ind w:left="722" w:right="101" w:firstLine="0"/>
        <w:contextualSpacing w:val="0"/>
        <w:rPr>
          <w:rFonts w:ascii="Arial Narrow" w:hAnsi="Arial Narrow"/>
          <w:sz w:val="22"/>
        </w:rPr>
      </w:pPr>
      <w:r w:rsidRPr="007D1889">
        <w:rPr>
          <w:rFonts w:ascii="Arial Narrow" w:hAnsi="Arial Narrow"/>
          <w:sz w:val="22"/>
        </w:rPr>
        <w:t xml:space="preserve">UWAGA !!!! </w:t>
      </w:r>
    </w:p>
    <w:p w14:paraId="2AED097A" w14:textId="5246E15B" w:rsidR="00663DF6" w:rsidRPr="007D1889" w:rsidRDefault="00663DF6" w:rsidP="00977A8B">
      <w:pPr>
        <w:pStyle w:val="Akapitzlist"/>
        <w:widowControl w:val="0"/>
        <w:tabs>
          <w:tab w:val="left" w:pos="723"/>
        </w:tabs>
        <w:spacing w:before="60" w:after="0" w:line="240" w:lineRule="auto"/>
        <w:ind w:left="722" w:right="101" w:firstLine="0"/>
        <w:contextualSpacing w:val="0"/>
        <w:rPr>
          <w:rFonts w:ascii="Arial Narrow" w:hAnsi="Arial Narrow"/>
          <w:sz w:val="22"/>
        </w:rPr>
      </w:pPr>
      <w:r w:rsidRPr="007D1889">
        <w:rPr>
          <w:rFonts w:ascii="Arial Narrow" w:hAnsi="Arial Narrow"/>
          <w:sz w:val="22"/>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Poniżej wskazuję źródła, w których za pomocą bezpłatnych i ogólnodostępnych baz danych, Zamawiający może uzyskać odpowiednie oświadczenia lub dokumenty potwierdzające okoliczności, o których mowa w art. 25 ust. 1 pkt 1 i 3 ustawy Pzp, w szczególności adresy rejestrów publicznych w rozumieniu ustawy z dnia 17 lutego 2005 r. o informatyzacji działalności podmiotów realizujących zadania publiczne (Dz. U. z 2014 r. poz. 1114 oraz z 2016 r. poz. 352) oraz/lub postępowanie, w którym u Zamawiającego znajdują się odpowiednie oświadczenia lub dokumenty:</w:t>
      </w:r>
    </w:p>
    <w:p w14:paraId="0133AA89" w14:textId="43D30A97" w:rsidR="00663DF6" w:rsidRDefault="00663DF6" w:rsidP="00977A8B">
      <w:pPr>
        <w:pStyle w:val="Akapitzlist"/>
        <w:widowControl w:val="0"/>
        <w:tabs>
          <w:tab w:val="left" w:pos="723"/>
        </w:tabs>
        <w:spacing w:before="60" w:after="0" w:line="240" w:lineRule="auto"/>
        <w:ind w:left="722" w:right="101" w:firstLine="0"/>
        <w:contextualSpacing w:val="0"/>
        <w:rPr>
          <w:rFonts w:ascii="Arial Narrow" w:hAnsi="Arial Narrow"/>
          <w:sz w:val="22"/>
        </w:rPr>
      </w:pPr>
      <w:r w:rsidRPr="007D1889">
        <w:rPr>
          <w:rFonts w:ascii="Arial Narrow" w:hAnsi="Arial Narrow"/>
          <w:sz w:val="22"/>
        </w:rPr>
        <w:t>........................................................................................................................................................................................................................................................................................................................................................................................................................................................................................................................................................................................... .</w:t>
      </w:r>
    </w:p>
    <w:p w14:paraId="31AEDBD1" w14:textId="77777777" w:rsidR="00591542" w:rsidRPr="007D1889" w:rsidRDefault="00591542" w:rsidP="00977A8B">
      <w:pPr>
        <w:pStyle w:val="Akapitzlist"/>
        <w:widowControl w:val="0"/>
        <w:tabs>
          <w:tab w:val="left" w:pos="723"/>
        </w:tabs>
        <w:spacing w:before="60" w:after="0" w:line="240" w:lineRule="auto"/>
        <w:ind w:left="722" w:right="101" w:firstLine="0"/>
        <w:contextualSpacing w:val="0"/>
        <w:rPr>
          <w:rFonts w:ascii="Arial Narrow" w:hAnsi="Arial Narrow"/>
          <w:sz w:val="22"/>
        </w:rPr>
      </w:pPr>
    </w:p>
    <w:p w14:paraId="1EA8876A" w14:textId="77777777" w:rsidR="007D0726" w:rsidRPr="007D1889" w:rsidRDefault="007D0726" w:rsidP="00591542">
      <w:pPr>
        <w:pStyle w:val="Akapitzlist"/>
        <w:widowControl w:val="0"/>
        <w:numPr>
          <w:ilvl w:val="0"/>
          <w:numId w:val="38"/>
        </w:numPr>
        <w:tabs>
          <w:tab w:val="left" w:pos="723"/>
        </w:tabs>
        <w:spacing w:before="60" w:after="0" w:line="240" w:lineRule="auto"/>
        <w:ind w:right="101"/>
        <w:contextualSpacing w:val="0"/>
        <w:rPr>
          <w:rFonts w:ascii="Arial Narrow" w:hAnsi="Arial Narrow"/>
          <w:sz w:val="22"/>
        </w:rPr>
      </w:pPr>
      <w:r w:rsidRPr="007D1889">
        <w:rPr>
          <w:rFonts w:ascii="Arial Narrow" w:hAnsi="Arial Narrow"/>
          <w:sz w:val="22"/>
        </w:rPr>
        <w:t>Ofertę składamy na ................................ kolejno ponumerowanych stronach.</w:t>
      </w:r>
    </w:p>
    <w:p w14:paraId="425FB25E" w14:textId="77777777" w:rsidR="007D0726" w:rsidRPr="007D1889" w:rsidRDefault="007D0726" w:rsidP="007D0726">
      <w:pPr>
        <w:pStyle w:val="Tekstpodstawowy"/>
        <w:rPr>
          <w:rFonts w:ascii="Arial Narrow" w:hAnsi="Arial Narrow"/>
          <w:b/>
          <w:sz w:val="22"/>
          <w:szCs w:val="22"/>
          <w:lang w:val="pl-PL"/>
        </w:rPr>
      </w:pPr>
    </w:p>
    <w:p w14:paraId="24CBDDD4" w14:textId="10E6FAF2" w:rsidR="0079012D" w:rsidRDefault="0079012D" w:rsidP="007D0726">
      <w:pPr>
        <w:pStyle w:val="Tekstpodstawowy"/>
        <w:rPr>
          <w:rFonts w:ascii="Arial Narrow" w:hAnsi="Arial Narrow"/>
          <w:b/>
          <w:sz w:val="22"/>
          <w:szCs w:val="22"/>
          <w:lang w:val="pl-PL"/>
        </w:rPr>
      </w:pPr>
    </w:p>
    <w:p w14:paraId="0835D42F" w14:textId="77777777" w:rsidR="00726725" w:rsidRDefault="00726725" w:rsidP="007D0726">
      <w:pPr>
        <w:pStyle w:val="Tekstpodstawowy"/>
        <w:rPr>
          <w:rFonts w:ascii="Arial Narrow" w:hAnsi="Arial Narrow"/>
          <w:b/>
          <w:sz w:val="22"/>
          <w:szCs w:val="22"/>
          <w:lang w:val="pl-PL"/>
        </w:rPr>
      </w:pPr>
    </w:p>
    <w:p w14:paraId="0579ED8B" w14:textId="77777777" w:rsidR="0079012D" w:rsidRPr="007D1889" w:rsidRDefault="0079012D" w:rsidP="007D0726">
      <w:pPr>
        <w:pStyle w:val="Tekstpodstawowy"/>
        <w:rPr>
          <w:rFonts w:ascii="Arial Narrow" w:hAnsi="Arial Narrow"/>
          <w:b/>
          <w:sz w:val="22"/>
          <w:szCs w:val="22"/>
          <w:lang w:val="pl-PL"/>
        </w:rPr>
      </w:pPr>
    </w:p>
    <w:p w14:paraId="0497F55F" w14:textId="77777777" w:rsidR="007D0726" w:rsidRPr="007D1889" w:rsidRDefault="007D0726" w:rsidP="007D0726">
      <w:pPr>
        <w:pStyle w:val="Tekstpodstawowy"/>
        <w:rPr>
          <w:rFonts w:ascii="Arial Narrow" w:hAnsi="Arial Narrow"/>
          <w:b/>
          <w:sz w:val="22"/>
          <w:szCs w:val="22"/>
          <w:lang w:val="pl-PL"/>
        </w:rPr>
      </w:pPr>
    </w:p>
    <w:p w14:paraId="54ACEFA3" w14:textId="77777777" w:rsidR="007D0726" w:rsidRPr="007D1889" w:rsidRDefault="007D0726" w:rsidP="007D0726">
      <w:pPr>
        <w:tabs>
          <w:tab w:val="left" w:pos="4612"/>
        </w:tabs>
        <w:ind w:left="360"/>
        <w:rPr>
          <w:rFonts w:ascii="Arial Narrow" w:hAnsi="Arial Narrow"/>
          <w:i/>
          <w:sz w:val="22"/>
        </w:rPr>
      </w:pPr>
      <w:r w:rsidRPr="007D1889">
        <w:rPr>
          <w:rFonts w:ascii="Arial Narrow" w:hAnsi="Arial Narrow"/>
          <w:i/>
          <w:sz w:val="22"/>
        </w:rPr>
        <w:t>......................................................................................</w:t>
      </w:r>
      <w:r w:rsidRPr="007D1889">
        <w:rPr>
          <w:rFonts w:ascii="Arial Narrow" w:hAnsi="Arial Narrow"/>
          <w:i/>
          <w:sz w:val="22"/>
        </w:rPr>
        <w:tab/>
        <w:t>........................................</w:t>
      </w:r>
    </w:p>
    <w:p w14:paraId="09722DEA" w14:textId="3A644A40" w:rsidR="007D0726" w:rsidRPr="007D1889" w:rsidRDefault="007D0726" w:rsidP="007D0726">
      <w:pPr>
        <w:tabs>
          <w:tab w:val="left" w:pos="5359"/>
        </w:tabs>
        <w:spacing w:before="119"/>
        <w:ind w:left="360" w:right="4568"/>
        <w:rPr>
          <w:rFonts w:ascii="Arial Narrow" w:hAnsi="Arial Narrow"/>
          <w:i/>
          <w:sz w:val="22"/>
        </w:rPr>
      </w:pPr>
      <w:r w:rsidRPr="007D1889">
        <w:rPr>
          <w:rFonts w:ascii="Arial Narrow" w:hAnsi="Arial Narrow"/>
          <w:i/>
          <w:sz w:val="22"/>
        </w:rPr>
        <w:t xml:space="preserve">       (pieczęć i podpis(y)</w:t>
      </w:r>
      <w:r w:rsidRPr="007D1889">
        <w:rPr>
          <w:rFonts w:ascii="Arial Narrow" w:hAnsi="Arial Narrow"/>
          <w:i/>
          <w:spacing w:val="-7"/>
          <w:sz w:val="22"/>
        </w:rPr>
        <w:t xml:space="preserve"> </w:t>
      </w:r>
      <w:r w:rsidRPr="007D1889">
        <w:rPr>
          <w:rFonts w:ascii="Arial Narrow" w:hAnsi="Arial Narrow"/>
          <w:i/>
          <w:sz w:val="22"/>
        </w:rPr>
        <w:t>osób</w:t>
      </w:r>
      <w:r w:rsidRPr="007D1889">
        <w:rPr>
          <w:rFonts w:ascii="Arial Narrow" w:hAnsi="Arial Narrow"/>
          <w:i/>
          <w:spacing w:val="-5"/>
          <w:sz w:val="22"/>
        </w:rPr>
        <w:t xml:space="preserve"> </w:t>
      </w:r>
      <w:r w:rsidRPr="007D1889">
        <w:rPr>
          <w:rFonts w:ascii="Arial Narrow" w:hAnsi="Arial Narrow"/>
          <w:i/>
          <w:sz w:val="22"/>
        </w:rPr>
        <w:t>uprawnionych</w:t>
      </w:r>
      <w:r w:rsidRPr="007D1889">
        <w:rPr>
          <w:rFonts w:ascii="Arial Narrow" w:hAnsi="Arial Narrow"/>
          <w:i/>
          <w:sz w:val="22"/>
        </w:rPr>
        <w:tab/>
        <w:t>(data) do</w:t>
      </w:r>
      <w:r w:rsidRPr="007D1889">
        <w:rPr>
          <w:rFonts w:ascii="Arial Narrow" w:hAnsi="Arial Narrow"/>
          <w:i/>
          <w:spacing w:val="-8"/>
          <w:sz w:val="22"/>
        </w:rPr>
        <w:t xml:space="preserve"> </w:t>
      </w:r>
      <w:r w:rsidRPr="007D1889">
        <w:rPr>
          <w:rFonts w:ascii="Arial Narrow" w:hAnsi="Arial Narrow"/>
          <w:i/>
          <w:sz w:val="22"/>
        </w:rPr>
        <w:t>reprezentacji</w:t>
      </w:r>
      <w:r w:rsidRPr="007D1889">
        <w:rPr>
          <w:rFonts w:ascii="Arial Narrow" w:hAnsi="Arial Narrow"/>
          <w:i/>
          <w:spacing w:val="-7"/>
          <w:sz w:val="22"/>
        </w:rPr>
        <w:t xml:space="preserve"> </w:t>
      </w:r>
      <w:r w:rsidRPr="007D1889">
        <w:rPr>
          <w:rFonts w:ascii="Arial Narrow" w:hAnsi="Arial Narrow"/>
          <w:i/>
          <w:sz w:val="22"/>
        </w:rPr>
        <w:t>wykonawcy</w:t>
      </w:r>
      <w:r w:rsidRPr="007D1889">
        <w:rPr>
          <w:rFonts w:ascii="Arial Narrow" w:hAnsi="Arial Narrow"/>
          <w:i/>
          <w:spacing w:val="-7"/>
          <w:sz w:val="22"/>
        </w:rPr>
        <w:t xml:space="preserve"> </w:t>
      </w:r>
      <w:r w:rsidRPr="007D1889">
        <w:rPr>
          <w:rFonts w:ascii="Arial Narrow" w:hAnsi="Arial Narrow"/>
          <w:i/>
          <w:sz w:val="22"/>
        </w:rPr>
        <w:t>lub</w:t>
      </w:r>
      <w:r w:rsidRPr="007D1889">
        <w:rPr>
          <w:rFonts w:ascii="Arial Narrow" w:hAnsi="Arial Narrow"/>
          <w:i/>
          <w:spacing w:val="-8"/>
          <w:sz w:val="22"/>
        </w:rPr>
        <w:t xml:space="preserve"> </w:t>
      </w:r>
      <w:r w:rsidRPr="007D1889">
        <w:rPr>
          <w:rFonts w:ascii="Arial Narrow" w:hAnsi="Arial Narrow"/>
          <w:i/>
          <w:sz w:val="22"/>
        </w:rPr>
        <w:t>pełnomocnika)</w:t>
      </w:r>
    </w:p>
    <w:p w14:paraId="2B5830E8" w14:textId="77777777" w:rsidR="00FC2615" w:rsidRPr="007D1889" w:rsidRDefault="00FC2615" w:rsidP="00FC2615">
      <w:pPr>
        <w:rPr>
          <w:rFonts w:ascii="Arial Narrow" w:hAnsi="Arial Narrow"/>
          <w:sz w:val="22"/>
        </w:rPr>
        <w:sectPr w:rsidR="00FC2615" w:rsidRPr="007D1889" w:rsidSect="005B124B">
          <w:headerReference w:type="default" r:id="rId8"/>
          <w:footerReference w:type="default" r:id="rId9"/>
          <w:headerReference w:type="first" r:id="rId10"/>
          <w:pgSz w:w="11910" w:h="16840"/>
          <w:pgMar w:top="1280" w:right="840" w:bottom="580" w:left="660" w:header="142" w:footer="391" w:gutter="0"/>
          <w:cols w:space="708"/>
          <w:titlePg/>
          <w:docGrid w:linePitch="245"/>
        </w:sectPr>
      </w:pPr>
    </w:p>
    <w:p w14:paraId="543B54FB" w14:textId="77777777" w:rsidR="00FC2615" w:rsidRPr="007D1889" w:rsidRDefault="00FC2615" w:rsidP="00067BC2">
      <w:pPr>
        <w:pStyle w:val="Nagwek3"/>
        <w:spacing w:before="48"/>
        <w:ind w:left="3048" w:hanging="638"/>
        <w:rPr>
          <w:rFonts w:ascii="Arial Narrow" w:hAnsi="Arial Narrow"/>
          <w:sz w:val="22"/>
        </w:rPr>
      </w:pPr>
      <w:bookmarkStart w:id="3" w:name="Załącznik_nr_2_do_SIWZ_-_oświadczenie_o_"/>
      <w:bookmarkStart w:id="4" w:name="_bookmark32"/>
      <w:bookmarkEnd w:id="3"/>
      <w:bookmarkEnd w:id="4"/>
      <w:r w:rsidRPr="007D1889">
        <w:rPr>
          <w:rFonts w:ascii="Arial Narrow" w:hAnsi="Arial Narrow"/>
          <w:sz w:val="22"/>
        </w:rPr>
        <w:lastRenderedPageBreak/>
        <w:t>Załącznik nr 2 do SIWZ - oświadczenie o spełnianiu warunków udziału w postępowaniu</w:t>
      </w:r>
    </w:p>
    <w:p w14:paraId="06CE5C07" w14:textId="7F4DAB45" w:rsidR="00FC2615" w:rsidRPr="007D1889" w:rsidRDefault="00FC2615" w:rsidP="00D21B6C">
      <w:pPr>
        <w:pStyle w:val="Tekstpodstawowy"/>
        <w:spacing w:before="10"/>
        <w:rPr>
          <w:rFonts w:ascii="Arial Narrow" w:hAnsi="Arial Narrow"/>
          <w:b/>
          <w:i/>
          <w:sz w:val="22"/>
          <w:szCs w:val="22"/>
          <w:lang w:val="pl-PL"/>
        </w:rPr>
      </w:pPr>
      <w:r w:rsidRPr="007D1889">
        <w:rPr>
          <w:rFonts w:ascii="Arial Narrow" w:hAnsi="Arial Narrow"/>
          <w:noProof/>
          <w:sz w:val="22"/>
          <w:szCs w:val="22"/>
          <w:lang w:val="pl-PL" w:eastAsia="pl-PL"/>
        </w:rPr>
        <mc:AlternateContent>
          <mc:Choice Requires="wpg">
            <w:drawing>
              <wp:anchor distT="0" distB="0" distL="0" distR="0" simplePos="0" relativeHeight="251685888" behindDoc="0" locked="0" layoutInCell="1" allowOverlap="1" wp14:anchorId="6E37243C" wp14:editId="5475F719">
                <wp:simplePos x="0" y="0"/>
                <wp:positionH relativeFrom="page">
                  <wp:posOffset>1605280</wp:posOffset>
                </wp:positionH>
                <wp:positionV relativeFrom="paragraph">
                  <wp:posOffset>124460</wp:posOffset>
                </wp:positionV>
                <wp:extent cx="4349750" cy="280670"/>
                <wp:effectExtent l="5080" t="7620" r="7620" b="6985"/>
                <wp:wrapTopAndBottom/>
                <wp:docPr id="7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9750" cy="280670"/>
                          <a:chOff x="2528" y="196"/>
                          <a:chExt cx="6850" cy="442"/>
                        </a:xfrm>
                      </wpg:grpSpPr>
                      <wps:wsp>
                        <wps:cNvPr id="71" name="Line 39"/>
                        <wps:cNvCnPr>
                          <a:cxnSpLocks noChangeShapeType="1"/>
                        </wps:cNvCnPr>
                        <wps:spPr bwMode="auto">
                          <a:xfrm>
                            <a:off x="2570" y="253"/>
                            <a:ext cx="6766" cy="0"/>
                          </a:xfrm>
                          <a:prstGeom prst="line">
                            <a:avLst/>
                          </a:prstGeom>
                          <a:noFill/>
                          <a:ln w="53340">
                            <a:solidFill>
                              <a:srgbClr val="CCFFCC"/>
                            </a:solidFill>
                            <a:round/>
                            <a:headEnd/>
                            <a:tailEnd/>
                          </a:ln>
                          <a:extLst>
                            <a:ext uri="{909E8E84-426E-40DD-AFC4-6F175D3DCCD1}">
                              <a14:hiddenFill xmlns:a14="http://schemas.microsoft.com/office/drawing/2010/main">
                                <a:noFill/>
                              </a14:hiddenFill>
                            </a:ext>
                          </a:extLst>
                        </wps:spPr>
                        <wps:bodyPr/>
                      </wps:wsp>
                      <wps:wsp>
                        <wps:cNvPr id="72" name="Rectangle 38"/>
                        <wps:cNvSpPr>
                          <a:spLocks noChangeArrowheads="1"/>
                        </wps:cNvSpPr>
                        <wps:spPr bwMode="auto">
                          <a:xfrm>
                            <a:off x="2570" y="295"/>
                            <a:ext cx="103" cy="245"/>
                          </a:xfrm>
                          <a:prstGeom prst="rect">
                            <a:avLst/>
                          </a:prstGeom>
                          <a:solidFill>
                            <a:srgbClr val="CC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37"/>
                        <wps:cNvSpPr>
                          <a:spLocks noChangeArrowheads="1"/>
                        </wps:cNvSpPr>
                        <wps:spPr bwMode="auto">
                          <a:xfrm>
                            <a:off x="9233" y="295"/>
                            <a:ext cx="103" cy="245"/>
                          </a:xfrm>
                          <a:prstGeom prst="rect">
                            <a:avLst/>
                          </a:prstGeom>
                          <a:solidFill>
                            <a:srgbClr val="CC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36"/>
                        <wps:cNvCnPr>
                          <a:cxnSpLocks noChangeShapeType="1"/>
                        </wps:cNvCnPr>
                        <wps:spPr bwMode="auto">
                          <a:xfrm>
                            <a:off x="2570" y="582"/>
                            <a:ext cx="6766" cy="0"/>
                          </a:xfrm>
                          <a:prstGeom prst="line">
                            <a:avLst/>
                          </a:prstGeom>
                          <a:noFill/>
                          <a:ln w="53340">
                            <a:solidFill>
                              <a:srgbClr val="CCFFCC"/>
                            </a:solidFill>
                            <a:round/>
                            <a:headEnd/>
                            <a:tailEnd/>
                          </a:ln>
                          <a:extLst>
                            <a:ext uri="{909E8E84-426E-40DD-AFC4-6F175D3DCCD1}">
                              <a14:hiddenFill xmlns:a14="http://schemas.microsoft.com/office/drawing/2010/main">
                                <a:noFill/>
                              </a14:hiddenFill>
                            </a:ext>
                          </a:extLst>
                        </wps:spPr>
                        <wps:bodyPr/>
                      </wps:wsp>
                      <wps:wsp>
                        <wps:cNvPr id="75" name="Rectangle 35"/>
                        <wps:cNvSpPr>
                          <a:spLocks noChangeArrowheads="1"/>
                        </wps:cNvSpPr>
                        <wps:spPr bwMode="auto">
                          <a:xfrm>
                            <a:off x="2674" y="295"/>
                            <a:ext cx="6559" cy="245"/>
                          </a:xfrm>
                          <a:prstGeom prst="rect">
                            <a:avLst/>
                          </a:prstGeom>
                          <a:solidFill>
                            <a:srgbClr val="CC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Line 34"/>
                        <wps:cNvCnPr>
                          <a:cxnSpLocks noChangeShapeType="1"/>
                        </wps:cNvCnPr>
                        <wps:spPr bwMode="auto">
                          <a:xfrm>
                            <a:off x="2568" y="206"/>
                            <a:ext cx="676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7" name="Line 33"/>
                        <wps:cNvCnPr>
                          <a:cxnSpLocks noChangeShapeType="1"/>
                        </wps:cNvCnPr>
                        <wps:spPr bwMode="auto">
                          <a:xfrm>
                            <a:off x="2563" y="201"/>
                            <a:ext cx="0" cy="432"/>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78" name="Line 32"/>
                        <wps:cNvCnPr>
                          <a:cxnSpLocks noChangeShapeType="1"/>
                        </wps:cNvCnPr>
                        <wps:spPr bwMode="auto">
                          <a:xfrm>
                            <a:off x="2568" y="629"/>
                            <a:ext cx="676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79" name="Line 31"/>
                        <wps:cNvCnPr>
                          <a:cxnSpLocks noChangeShapeType="1"/>
                        </wps:cNvCnPr>
                        <wps:spPr bwMode="auto">
                          <a:xfrm>
                            <a:off x="9341" y="201"/>
                            <a:ext cx="0" cy="43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0" name="Text Box 30"/>
                        <wps:cNvSpPr txBox="1">
                          <a:spLocks noChangeArrowheads="1"/>
                        </wps:cNvSpPr>
                        <wps:spPr bwMode="auto">
                          <a:xfrm>
                            <a:off x="2564" y="206"/>
                            <a:ext cx="6777"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54033" w14:textId="535B1163" w:rsidR="004A099C" w:rsidRPr="00067BC2" w:rsidRDefault="004A099C" w:rsidP="00FC2615">
                              <w:pPr>
                                <w:spacing w:before="88"/>
                                <w:ind w:left="430"/>
                                <w:rPr>
                                  <w:rFonts w:ascii="Arial Narrow" w:hAnsi="Arial Narrow"/>
                                  <w:b/>
                                  <w:sz w:val="22"/>
                                </w:rPr>
                              </w:pPr>
                              <w:r>
                                <w:rPr>
                                  <w:rFonts w:ascii="Arial Narrow" w:hAnsi="Arial Narrow"/>
                                  <w:b/>
                                  <w:sz w:val="22"/>
                                </w:rPr>
                                <w:t xml:space="preserve">   </w:t>
                              </w:r>
                              <w:r w:rsidRPr="00067BC2">
                                <w:rPr>
                                  <w:rFonts w:ascii="Arial Narrow" w:hAnsi="Arial Narrow"/>
                                  <w:b/>
                                  <w:sz w:val="22"/>
                                </w:rPr>
                                <w:t>OŚWIADCZENIE SPEŁNIENIA WARUNKÓW UDZIAŁU W POSTĘPOWANIU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37243C" id="Group 29" o:spid="_x0000_s1037" style="position:absolute;margin-left:126.4pt;margin-top:9.8pt;width:342.5pt;height:22.1pt;z-index:251685888;mso-wrap-distance-left:0;mso-wrap-distance-right:0;mso-position-horizontal-relative:page" coordorigin="2528,196" coordsize="6850,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">
                <v:line id="Line 39" o:spid="_x0000_s1038" style="position:absolute;visibility:visible;mso-wrap-style:square" from="2570,253" to="9336,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" strokecolor="#cfc" strokeweight="4.2pt"/>
                <v:rect id="Rectangle 38" o:spid="_x0000_s1039" style="position:absolute;left:2570;top:295;width:103;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" fillcolor="#cfc" stroked="f"/>
                <v:rect id="Rectangle 37" o:spid="_x0000_s1040" style="position:absolute;left:9233;top:295;width:103;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" fillcolor="#cfc" stroked="f"/>
                <v:line id="Line 36" o:spid="_x0000_s1041" style="position:absolute;visibility:visible;mso-wrap-style:square" from="2570,582" to="9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" strokecolor="#cfc" strokeweight="4.2pt"/>
                <v:rect id="Rectangle 35" o:spid="_x0000_s1042" style="position:absolute;left:2674;top:295;width:6559;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" fillcolor="#cfc" stroked="f"/>
                <v:line id="Line 34" o:spid="_x0000_s1043" style="position:absolute;visibility:visible;mso-wrap-style:square" from="2568,206" to="933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" strokeweight=".48pt"/>
                <v:line id="Line 33" o:spid="_x0000_s1044" style="position:absolute;visibility:visible;mso-wrap-style:square" from="2563,201" to="2563,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" strokeweight=".16969mm"/>
                <v:line id="Line 32" o:spid="_x0000_s1045" style="position:absolute;visibility:visible;mso-wrap-style:square" from="2568,629" to="9336,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" strokeweight=".16969mm"/>
                <v:line id="Line 31" o:spid="_x0000_s1046" style="position:absolute;visibility:visible;mso-wrap-style:square" from="9341,201" to="9341,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" strokeweight=".48pt"/>
                <v:shape id="Text Box 30" o:spid="_x0000_s1047" type="#_x0000_t202" style="position:absolute;left:2564;top:206;width:677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7E854033" w14:textId="535B1163" w:rsidR="004A099C" w:rsidRPr="00067BC2" w:rsidRDefault="004A099C" w:rsidP="00FC2615">
                        <w:pPr>
                          <w:spacing w:before="88"/>
                          <w:ind w:left="430"/>
                          <w:rPr>
                            <w:rFonts w:ascii="Arial Narrow" w:hAnsi="Arial Narrow"/>
                            <w:b/>
                            <w:sz w:val="22"/>
                          </w:rPr>
                        </w:pPr>
                        <w:r>
                          <w:rPr>
                            <w:rFonts w:ascii="Arial Narrow" w:hAnsi="Arial Narrow"/>
                            <w:b/>
                            <w:sz w:val="22"/>
                          </w:rPr>
                          <w:t xml:space="preserve">   </w:t>
                        </w:r>
                        <w:r w:rsidRPr="00067BC2">
                          <w:rPr>
                            <w:rFonts w:ascii="Arial Narrow" w:hAnsi="Arial Narrow"/>
                            <w:b/>
                            <w:sz w:val="22"/>
                          </w:rPr>
                          <w:t>OŚWIADCZENIE SPEŁNIENIA WARUNKÓW UDZIAŁU W POSTĘPOWANIU</w:t>
                        </w:r>
                      </w:p>
                    </w:txbxContent>
                  </v:textbox>
                </v:shape>
                <w10:wrap type="topAndBottom" anchorx="page"/>
              </v:group>
            </w:pict>
          </mc:Fallback>
        </mc:AlternateContent>
      </w:r>
    </w:p>
    <w:p w14:paraId="35AD3AB5" w14:textId="7732E0AC" w:rsidR="00FC2615" w:rsidRPr="007D1889" w:rsidRDefault="00FC2615" w:rsidP="00301267">
      <w:pPr>
        <w:ind w:left="0" w:right="120" w:hanging="5"/>
        <w:rPr>
          <w:rFonts w:ascii="Arial Narrow" w:hAnsi="Arial Narrow"/>
          <w:b/>
          <w:sz w:val="22"/>
        </w:rPr>
      </w:pPr>
      <w:r w:rsidRPr="007D1889">
        <w:rPr>
          <w:rFonts w:ascii="Arial Narrow" w:hAnsi="Arial Narrow"/>
          <w:sz w:val="22"/>
        </w:rPr>
        <w:t xml:space="preserve">Przystępując do postępowania prowadzonego w trybie przetargu nieograniczonego w sprawie udzielenia zamówienia publicznego na: </w:t>
      </w:r>
      <w:r w:rsidRPr="007D1889">
        <w:rPr>
          <w:rFonts w:ascii="Arial Narrow" w:hAnsi="Arial Narrow"/>
          <w:b/>
          <w:sz w:val="22"/>
        </w:rPr>
        <w:t>„</w:t>
      </w:r>
      <w:r w:rsidR="000C7186" w:rsidRPr="000C7186">
        <w:rPr>
          <w:rFonts w:ascii="Arial Narrow" w:hAnsi="Arial Narrow"/>
          <w:b/>
          <w:sz w:val="22"/>
        </w:rPr>
        <w:t>Poprawa warunków edukacji ogólnokształcącej w zakresie edukacji informatycznej, językowej i matematycznej w szkołach podstawowych w Morągu</w:t>
      </w:r>
      <w:r w:rsidR="00591103" w:rsidRPr="007D1889">
        <w:rPr>
          <w:rFonts w:ascii="Arial Narrow" w:hAnsi="Arial Narrow"/>
          <w:b/>
          <w:sz w:val="22"/>
        </w:rPr>
        <w:t xml:space="preserve">”. Postępowanie znak: </w:t>
      </w:r>
      <w:r w:rsidR="00D12B0C">
        <w:rPr>
          <w:rFonts w:ascii="Arial Narrow" w:hAnsi="Arial Narrow"/>
          <w:color w:val="auto"/>
          <w:sz w:val="22"/>
        </w:rPr>
        <w:t>OK</w:t>
      </w:r>
      <w:r w:rsidR="006C65E5" w:rsidRPr="006C65E5">
        <w:rPr>
          <w:rFonts w:ascii="Arial Narrow" w:hAnsi="Arial Narrow"/>
          <w:color w:val="auto"/>
          <w:sz w:val="22"/>
        </w:rPr>
        <w:t>.271.1</w:t>
      </w:r>
      <w:r w:rsidR="007D48CB">
        <w:rPr>
          <w:rFonts w:ascii="Arial Narrow" w:hAnsi="Arial Narrow"/>
          <w:color w:val="auto"/>
          <w:sz w:val="22"/>
        </w:rPr>
        <w:t>b</w:t>
      </w:r>
      <w:r w:rsidR="006C65E5" w:rsidRPr="006C65E5">
        <w:rPr>
          <w:rFonts w:ascii="Arial Narrow" w:hAnsi="Arial Narrow"/>
          <w:color w:val="auto"/>
          <w:sz w:val="22"/>
        </w:rPr>
        <w:t>.2018</w:t>
      </w:r>
    </w:p>
    <w:p w14:paraId="51B1F424" w14:textId="77777777" w:rsidR="00FC2615" w:rsidRPr="007D1889" w:rsidRDefault="00FC2615" w:rsidP="00FC2615">
      <w:pPr>
        <w:pStyle w:val="Tekstpodstawowy"/>
        <w:rPr>
          <w:rFonts w:ascii="Arial Narrow" w:hAnsi="Arial Narrow"/>
          <w:b/>
          <w:sz w:val="22"/>
          <w:szCs w:val="22"/>
          <w:lang w:val="pl-PL"/>
        </w:rPr>
      </w:pPr>
    </w:p>
    <w:p w14:paraId="32EFE05F" w14:textId="77777777" w:rsidR="00FC2615" w:rsidRPr="007D1889" w:rsidRDefault="00FC2615" w:rsidP="00FC2615">
      <w:pPr>
        <w:pStyle w:val="Tekstpodstawowy"/>
        <w:spacing w:before="11"/>
        <w:rPr>
          <w:rFonts w:ascii="Arial Narrow" w:hAnsi="Arial Narrow"/>
          <w:b/>
          <w:sz w:val="22"/>
          <w:szCs w:val="22"/>
          <w:lang w:val="pl-PL"/>
        </w:rPr>
      </w:pPr>
    </w:p>
    <w:p w14:paraId="377F6771" w14:textId="77777777" w:rsidR="00FC2615" w:rsidRPr="007D1889" w:rsidRDefault="00FC2615" w:rsidP="00FC2615">
      <w:pPr>
        <w:pStyle w:val="Tekstpodstawowy"/>
        <w:spacing w:before="1"/>
        <w:ind w:left="360"/>
        <w:jc w:val="both"/>
        <w:rPr>
          <w:rFonts w:ascii="Arial Narrow" w:hAnsi="Arial Narrow"/>
          <w:sz w:val="22"/>
          <w:szCs w:val="22"/>
          <w:lang w:val="pl-PL"/>
        </w:rPr>
      </w:pPr>
      <w:r w:rsidRPr="007D1889">
        <w:rPr>
          <w:rFonts w:ascii="Arial Narrow" w:hAnsi="Arial Narrow"/>
          <w:sz w:val="22"/>
          <w:szCs w:val="22"/>
          <w:lang w:val="pl-PL"/>
        </w:rPr>
        <w:t>działając w imieniu Wykonawcy:</w:t>
      </w:r>
    </w:p>
    <w:p w14:paraId="2DB0261B" w14:textId="77777777" w:rsidR="00FC2615" w:rsidRPr="007D1889" w:rsidRDefault="00FC2615" w:rsidP="00FC2615">
      <w:pPr>
        <w:pStyle w:val="Tekstpodstawowy"/>
        <w:ind w:left="360"/>
        <w:jc w:val="both"/>
        <w:rPr>
          <w:rFonts w:ascii="Arial Narrow" w:hAnsi="Arial Narrow"/>
          <w:sz w:val="22"/>
          <w:szCs w:val="22"/>
          <w:lang w:val="pl-PL"/>
        </w:rPr>
      </w:pPr>
      <w:r w:rsidRPr="007D1889">
        <w:rPr>
          <w:rFonts w:ascii="Arial Narrow" w:hAnsi="Arial Narrow"/>
          <w:sz w:val="22"/>
          <w:szCs w:val="22"/>
          <w:lang w:val="pl-PL"/>
        </w:rPr>
        <w:t>…………………………………………………………………………………………………………………………</w:t>
      </w:r>
    </w:p>
    <w:p w14:paraId="59B29B4B" w14:textId="77777777" w:rsidR="00FC2615" w:rsidRPr="007D1889" w:rsidRDefault="00FC2615" w:rsidP="00FC2615">
      <w:pPr>
        <w:pStyle w:val="Tekstpodstawowy"/>
        <w:spacing w:line="243" w:lineRule="exact"/>
        <w:ind w:left="360"/>
        <w:jc w:val="both"/>
        <w:rPr>
          <w:rFonts w:ascii="Arial Narrow" w:hAnsi="Arial Narrow"/>
          <w:sz w:val="22"/>
          <w:szCs w:val="22"/>
          <w:lang w:val="pl-PL"/>
        </w:rPr>
      </w:pPr>
      <w:r w:rsidRPr="007D1889">
        <w:rPr>
          <w:rFonts w:ascii="Arial Narrow" w:hAnsi="Arial Narrow"/>
          <w:sz w:val="22"/>
          <w:szCs w:val="22"/>
          <w:lang w:val="pl-PL"/>
        </w:rPr>
        <w:t>………………………………………………………………………………………………………………………………………………</w:t>
      </w:r>
    </w:p>
    <w:p w14:paraId="33FC8302" w14:textId="77777777" w:rsidR="00FC2615" w:rsidRPr="007D1889" w:rsidRDefault="00FC2615" w:rsidP="00FC2615">
      <w:pPr>
        <w:pStyle w:val="Tekstpodstawowy"/>
        <w:spacing w:line="243" w:lineRule="exact"/>
        <w:ind w:left="3873" w:right="3637"/>
        <w:jc w:val="center"/>
        <w:rPr>
          <w:rFonts w:ascii="Arial Narrow" w:hAnsi="Arial Narrow"/>
          <w:sz w:val="22"/>
          <w:szCs w:val="22"/>
          <w:lang w:val="pl-PL"/>
        </w:rPr>
      </w:pPr>
      <w:r w:rsidRPr="007D1889">
        <w:rPr>
          <w:rFonts w:ascii="Arial Narrow" w:hAnsi="Arial Narrow"/>
          <w:sz w:val="22"/>
          <w:szCs w:val="22"/>
          <w:lang w:val="pl-PL"/>
        </w:rPr>
        <w:t>(podać nazwę i adres Wykonawcy)</w:t>
      </w:r>
    </w:p>
    <w:p w14:paraId="793AB9BE" w14:textId="77777777" w:rsidR="00FC2615" w:rsidRPr="007D1889" w:rsidRDefault="00FC2615" w:rsidP="00FC2615">
      <w:pPr>
        <w:pStyle w:val="Tekstpodstawowy"/>
        <w:rPr>
          <w:rFonts w:ascii="Arial Narrow" w:hAnsi="Arial Narrow"/>
          <w:sz w:val="22"/>
          <w:szCs w:val="22"/>
          <w:lang w:val="pl-PL"/>
        </w:rPr>
      </w:pPr>
    </w:p>
    <w:p w14:paraId="5CF49BF1" w14:textId="77777777" w:rsidR="00FC2615" w:rsidRPr="007D1889" w:rsidRDefault="00FC2615" w:rsidP="00FC2615">
      <w:pPr>
        <w:pStyle w:val="Tekstpodstawowy"/>
        <w:spacing w:before="2"/>
        <w:rPr>
          <w:rFonts w:ascii="Arial Narrow" w:hAnsi="Arial Narrow"/>
          <w:sz w:val="22"/>
          <w:szCs w:val="22"/>
          <w:lang w:val="pl-PL"/>
        </w:rPr>
      </w:pPr>
    </w:p>
    <w:p w14:paraId="2F0F5860" w14:textId="77777777" w:rsidR="00FC2615" w:rsidRPr="007D1889" w:rsidRDefault="00FC2615" w:rsidP="00AB19D4">
      <w:pPr>
        <w:pStyle w:val="Nagwek2"/>
        <w:keepNext w:val="0"/>
        <w:keepLines w:val="0"/>
        <w:widowControl w:val="0"/>
        <w:numPr>
          <w:ilvl w:val="0"/>
          <w:numId w:val="37"/>
        </w:numPr>
        <w:tabs>
          <w:tab w:val="left" w:pos="718"/>
        </w:tabs>
        <w:spacing w:after="0" w:line="240" w:lineRule="auto"/>
        <w:ind w:hanging="357"/>
        <w:jc w:val="both"/>
        <w:rPr>
          <w:rFonts w:ascii="Arial Narrow" w:hAnsi="Arial Narrow"/>
          <w:sz w:val="22"/>
        </w:rPr>
      </w:pPr>
      <w:r w:rsidRPr="007D1889">
        <w:rPr>
          <w:rFonts w:ascii="Arial Narrow" w:hAnsi="Arial Narrow"/>
          <w:sz w:val="22"/>
        </w:rPr>
        <w:t>INFORMACJA DOTYCZĄCA</w:t>
      </w:r>
      <w:r w:rsidRPr="007D1889">
        <w:rPr>
          <w:rFonts w:ascii="Arial Narrow" w:hAnsi="Arial Narrow"/>
          <w:spacing w:val="-16"/>
          <w:sz w:val="22"/>
        </w:rPr>
        <w:t xml:space="preserve"> </w:t>
      </w:r>
      <w:r w:rsidRPr="007D1889">
        <w:rPr>
          <w:rFonts w:ascii="Arial Narrow" w:hAnsi="Arial Narrow"/>
          <w:sz w:val="22"/>
        </w:rPr>
        <w:t>WYKONAWCY:</w:t>
      </w:r>
    </w:p>
    <w:p w14:paraId="7ABE1CF5" w14:textId="4ADB8021" w:rsidR="00FC2615" w:rsidRPr="007D1889" w:rsidRDefault="00FC2615" w:rsidP="007451DB">
      <w:pPr>
        <w:spacing w:before="39" w:line="268" w:lineRule="auto"/>
        <w:ind w:left="0" w:hanging="5"/>
        <w:rPr>
          <w:rFonts w:ascii="Arial Narrow" w:hAnsi="Arial Narrow"/>
          <w:sz w:val="22"/>
        </w:rPr>
      </w:pPr>
      <w:r w:rsidRPr="007D1889">
        <w:rPr>
          <w:rFonts w:ascii="Arial Narrow" w:hAnsi="Arial Narrow"/>
          <w:sz w:val="22"/>
        </w:rPr>
        <w:t xml:space="preserve">Oświadczam, że spełniam warunki udziału w postępowaniu określone przez zamawiającego </w:t>
      </w:r>
      <w:r w:rsidRPr="007D1889">
        <w:rPr>
          <w:rFonts w:ascii="Arial Narrow" w:hAnsi="Arial Narrow"/>
          <w:b/>
          <w:sz w:val="22"/>
        </w:rPr>
        <w:t>w §</w:t>
      </w:r>
      <w:r w:rsidR="007451DB" w:rsidRPr="007D1889">
        <w:rPr>
          <w:rFonts w:ascii="Arial Narrow" w:hAnsi="Arial Narrow"/>
          <w:b/>
          <w:sz w:val="22"/>
        </w:rPr>
        <w:t xml:space="preserve">V ust. 1 pkt 2) ppkt 2.1)- 2.3) </w:t>
      </w:r>
      <w:r w:rsidRPr="007D1889">
        <w:rPr>
          <w:rFonts w:ascii="Arial Narrow" w:hAnsi="Arial Narrow"/>
          <w:sz w:val="22"/>
        </w:rPr>
        <w:t>Specyfikacji Istotnych Warunków Zamówienia.</w:t>
      </w:r>
    </w:p>
    <w:p w14:paraId="6A69EB25" w14:textId="77777777" w:rsidR="00FC2615" w:rsidRPr="007D1889" w:rsidRDefault="00FC2615" w:rsidP="00FC2615">
      <w:pPr>
        <w:pStyle w:val="Tekstpodstawowy"/>
        <w:rPr>
          <w:rFonts w:ascii="Arial Narrow" w:hAnsi="Arial Narrow"/>
          <w:sz w:val="22"/>
          <w:szCs w:val="22"/>
          <w:lang w:val="pl-PL"/>
        </w:rPr>
      </w:pPr>
    </w:p>
    <w:p w14:paraId="7C6EEC4A" w14:textId="77777777" w:rsidR="00FC2615" w:rsidRPr="007D1889" w:rsidRDefault="00FC2615" w:rsidP="00FC2615">
      <w:pPr>
        <w:pStyle w:val="Tekstpodstawowy"/>
        <w:rPr>
          <w:rFonts w:ascii="Arial Narrow" w:hAnsi="Arial Narrow"/>
          <w:sz w:val="22"/>
          <w:szCs w:val="22"/>
          <w:lang w:val="pl-PL"/>
        </w:rPr>
      </w:pPr>
    </w:p>
    <w:p w14:paraId="466BCAC5" w14:textId="77777777" w:rsidR="00FC2615" w:rsidRPr="007D1889" w:rsidRDefault="00FC2615" w:rsidP="00FC2615">
      <w:pPr>
        <w:pStyle w:val="Tekstpodstawowy"/>
        <w:spacing w:before="9"/>
        <w:rPr>
          <w:rFonts w:ascii="Arial Narrow" w:hAnsi="Arial Narrow"/>
          <w:sz w:val="22"/>
          <w:szCs w:val="22"/>
          <w:lang w:val="pl-PL"/>
        </w:rPr>
      </w:pPr>
    </w:p>
    <w:p w14:paraId="304EB305" w14:textId="77777777" w:rsidR="00FC2615" w:rsidRPr="007D1889" w:rsidRDefault="00FC2615" w:rsidP="00FC2615">
      <w:pPr>
        <w:tabs>
          <w:tab w:val="left" w:pos="4612"/>
        </w:tabs>
        <w:spacing w:line="195" w:lineRule="exact"/>
        <w:ind w:left="360"/>
        <w:rPr>
          <w:rFonts w:ascii="Arial Narrow" w:hAnsi="Arial Narrow"/>
          <w:i/>
          <w:sz w:val="22"/>
        </w:rPr>
      </w:pPr>
      <w:r w:rsidRPr="007D1889">
        <w:rPr>
          <w:rFonts w:ascii="Arial Narrow" w:hAnsi="Arial Narrow"/>
          <w:i/>
          <w:sz w:val="22"/>
        </w:rPr>
        <w:t>......................................................................................</w:t>
      </w:r>
      <w:r w:rsidRPr="007D1889">
        <w:rPr>
          <w:rFonts w:ascii="Arial Narrow" w:hAnsi="Arial Narrow"/>
          <w:i/>
          <w:sz w:val="22"/>
        </w:rPr>
        <w:tab/>
        <w:t>........................................</w:t>
      </w:r>
    </w:p>
    <w:p w14:paraId="630FD130" w14:textId="77777777" w:rsidR="0099492C" w:rsidRPr="007D1889" w:rsidRDefault="00FC2615" w:rsidP="00FC2615">
      <w:pPr>
        <w:tabs>
          <w:tab w:val="left" w:pos="5359"/>
        </w:tabs>
        <w:ind w:left="360" w:right="4588"/>
        <w:rPr>
          <w:rFonts w:ascii="Arial Narrow" w:hAnsi="Arial Narrow"/>
          <w:i/>
          <w:sz w:val="22"/>
        </w:rPr>
      </w:pPr>
      <w:r w:rsidRPr="007D1889">
        <w:rPr>
          <w:rFonts w:ascii="Arial Narrow" w:hAnsi="Arial Narrow"/>
          <w:i/>
          <w:sz w:val="22"/>
        </w:rPr>
        <w:t>(pieczęć i podpis(y)</w:t>
      </w:r>
      <w:r w:rsidRPr="007D1889">
        <w:rPr>
          <w:rFonts w:ascii="Arial Narrow" w:hAnsi="Arial Narrow"/>
          <w:i/>
          <w:spacing w:val="-7"/>
          <w:sz w:val="22"/>
        </w:rPr>
        <w:t xml:space="preserve"> </w:t>
      </w:r>
      <w:r w:rsidRPr="007D1889">
        <w:rPr>
          <w:rFonts w:ascii="Arial Narrow" w:hAnsi="Arial Narrow"/>
          <w:i/>
          <w:sz w:val="22"/>
        </w:rPr>
        <w:t>osób</w:t>
      </w:r>
      <w:r w:rsidRPr="007D1889">
        <w:rPr>
          <w:rFonts w:ascii="Arial Narrow" w:hAnsi="Arial Narrow"/>
          <w:i/>
          <w:spacing w:val="-5"/>
          <w:sz w:val="22"/>
        </w:rPr>
        <w:t xml:space="preserve"> </w:t>
      </w:r>
      <w:r w:rsidR="0099492C" w:rsidRPr="007D1889">
        <w:rPr>
          <w:rFonts w:ascii="Arial Narrow" w:hAnsi="Arial Narrow"/>
          <w:i/>
          <w:sz w:val="22"/>
        </w:rPr>
        <w:t xml:space="preserve">uprawnionych                                 </w:t>
      </w:r>
      <w:r w:rsidRPr="007D1889">
        <w:rPr>
          <w:rFonts w:ascii="Arial Narrow" w:hAnsi="Arial Narrow"/>
          <w:i/>
          <w:sz w:val="22"/>
        </w:rPr>
        <w:t xml:space="preserve">(data) </w:t>
      </w:r>
    </w:p>
    <w:p w14:paraId="56369D48" w14:textId="70D900F7" w:rsidR="00FC2615" w:rsidRPr="007D1889" w:rsidRDefault="00FC2615" w:rsidP="00FC2615">
      <w:pPr>
        <w:tabs>
          <w:tab w:val="left" w:pos="5359"/>
        </w:tabs>
        <w:ind w:left="360" w:right="4588"/>
        <w:rPr>
          <w:rFonts w:ascii="Arial Narrow" w:hAnsi="Arial Narrow"/>
          <w:i/>
          <w:sz w:val="22"/>
        </w:rPr>
      </w:pPr>
      <w:r w:rsidRPr="007D1889">
        <w:rPr>
          <w:rFonts w:ascii="Arial Narrow" w:hAnsi="Arial Narrow"/>
          <w:i/>
          <w:sz w:val="22"/>
        </w:rPr>
        <w:t>do</w:t>
      </w:r>
      <w:r w:rsidRPr="007D1889">
        <w:rPr>
          <w:rFonts w:ascii="Arial Narrow" w:hAnsi="Arial Narrow"/>
          <w:i/>
          <w:spacing w:val="-8"/>
          <w:sz w:val="22"/>
        </w:rPr>
        <w:t xml:space="preserve"> </w:t>
      </w:r>
      <w:r w:rsidRPr="007D1889">
        <w:rPr>
          <w:rFonts w:ascii="Arial Narrow" w:hAnsi="Arial Narrow"/>
          <w:i/>
          <w:sz w:val="22"/>
        </w:rPr>
        <w:t>reprezentacji</w:t>
      </w:r>
      <w:r w:rsidRPr="007D1889">
        <w:rPr>
          <w:rFonts w:ascii="Arial Narrow" w:hAnsi="Arial Narrow"/>
          <w:i/>
          <w:spacing w:val="-7"/>
          <w:sz w:val="22"/>
        </w:rPr>
        <w:t xml:space="preserve"> </w:t>
      </w:r>
      <w:r w:rsidRPr="007D1889">
        <w:rPr>
          <w:rFonts w:ascii="Arial Narrow" w:hAnsi="Arial Narrow"/>
          <w:i/>
          <w:sz w:val="22"/>
        </w:rPr>
        <w:t>wykonawcy</w:t>
      </w:r>
      <w:r w:rsidRPr="007D1889">
        <w:rPr>
          <w:rFonts w:ascii="Arial Narrow" w:hAnsi="Arial Narrow"/>
          <w:i/>
          <w:spacing w:val="-7"/>
          <w:sz w:val="22"/>
        </w:rPr>
        <w:t xml:space="preserve"> </w:t>
      </w:r>
      <w:r w:rsidRPr="007D1889">
        <w:rPr>
          <w:rFonts w:ascii="Arial Narrow" w:hAnsi="Arial Narrow"/>
          <w:i/>
          <w:sz w:val="22"/>
        </w:rPr>
        <w:t>lub</w:t>
      </w:r>
      <w:r w:rsidRPr="007D1889">
        <w:rPr>
          <w:rFonts w:ascii="Arial Narrow" w:hAnsi="Arial Narrow"/>
          <w:i/>
          <w:spacing w:val="-8"/>
          <w:sz w:val="22"/>
        </w:rPr>
        <w:t xml:space="preserve"> </w:t>
      </w:r>
      <w:r w:rsidRPr="007D1889">
        <w:rPr>
          <w:rFonts w:ascii="Arial Narrow" w:hAnsi="Arial Narrow"/>
          <w:i/>
          <w:sz w:val="22"/>
        </w:rPr>
        <w:t>pełnomocnika)</w:t>
      </w:r>
    </w:p>
    <w:p w14:paraId="083CC487" w14:textId="77777777" w:rsidR="00FC2615" w:rsidRPr="007D1889" w:rsidRDefault="00FC2615" w:rsidP="00FC2615">
      <w:pPr>
        <w:pStyle w:val="Tekstpodstawowy"/>
        <w:rPr>
          <w:rFonts w:ascii="Arial Narrow" w:hAnsi="Arial Narrow"/>
          <w:i/>
          <w:sz w:val="22"/>
          <w:szCs w:val="22"/>
          <w:lang w:val="pl-PL"/>
        </w:rPr>
      </w:pPr>
    </w:p>
    <w:p w14:paraId="1E4C1BB4" w14:textId="77777777" w:rsidR="00FC2615" w:rsidRPr="007D1889" w:rsidRDefault="00FC2615" w:rsidP="00FC2615">
      <w:pPr>
        <w:pStyle w:val="Tekstpodstawowy"/>
        <w:rPr>
          <w:rFonts w:ascii="Arial Narrow" w:hAnsi="Arial Narrow"/>
          <w:i/>
          <w:sz w:val="22"/>
          <w:szCs w:val="22"/>
          <w:lang w:val="pl-PL"/>
        </w:rPr>
      </w:pPr>
    </w:p>
    <w:p w14:paraId="68CF85C1" w14:textId="77777777" w:rsidR="00FC2615" w:rsidRPr="007D1889" w:rsidRDefault="00FC2615" w:rsidP="00FC2615">
      <w:pPr>
        <w:pStyle w:val="Tekstpodstawowy"/>
        <w:rPr>
          <w:rFonts w:ascii="Arial Narrow" w:hAnsi="Arial Narrow"/>
          <w:i/>
          <w:sz w:val="22"/>
          <w:szCs w:val="22"/>
          <w:lang w:val="pl-PL"/>
        </w:rPr>
      </w:pPr>
    </w:p>
    <w:p w14:paraId="6C204DBE" w14:textId="77777777" w:rsidR="00FC2615" w:rsidRPr="007D1889" w:rsidRDefault="00FC2615" w:rsidP="00FC2615">
      <w:pPr>
        <w:pStyle w:val="Tekstpodstawowy"/>
        <w:spacing w:before="11"/>
        <w:rPr>
          <w:rFonts w:ascii="Arial Narrow" w:hAnsi="Arial Narrow"/>
          <w:i/>
          <w:sz w:val="22"/>
          <w:szCs w:val="22"/>
          <w:lang w:val="pl-PL"/>
        </w:rPr>
      </w:pPr>
    </w:p>
    <w:p w14:paraId="2E5371C7" w14:textId="77777777" w:rsidR="00FC2615" w:rsidRPr="007D1889" w:rsidRDefault="00FC2615" w:rsidP="00AB19D4">
      <w:pPr>
        <w:pStyle w:val="Nagwek2"/>
        <w:keepNext w:val="0"/>
        <w:keepLines w:val="0"/>
        <w:widowControl w:val="0"/>
        <w:numPr>
          <w:ilvl w:val="0"/>
          <w:numId w:val="37"/>
        </w:numPr>
        <w:tabs>
          <w:tab w:val="left" w:pos="718"/>
        </w:tabs>
        <w:spacing w:before="1" w:after="0" w:line="240" w:lineRule="auto"/>
        <w:ind w:hanging="357"/>
        <w:jc w:val="both"/>
        <w:rPr>
          <w:rFonts w:ascii="Arial Narrow" w:hAnsi="Arial Narrow"/>
          <w:sz w:val="22"/>
        </w:rPr>
      </w:pPr>
      <w:r w:rsidRPr="007D1889">
        <w:rPr>
          <w:rFonts w:ascii="Arial Narrow" w:hAnsi="Arial Narrow"/>
          <w:sz w:val="22"/>
        </w:rPr>
        <w:t>INFORMACJA W ZWIĄZKU Z POLEGANIEM NA ZASOBACH INNYCH</w:t>
      </w:r>
      <w:r w:rsidRPr="007D1889">
        <w:rPr>
          <w:rFonts w:ascii="Arial Narrow" w:hAnsi="Arial Narrow"/>
          <w:spacing w:val="-28"/>
          <w:sz w:val="22"/>
        </w:rPr>
        <w:t xml:space="preserve"> </w:t>
      </w:r>
      <w:r w:rsidRPr="007D1889">
        <w:rPr>
          <w:rFonts w:ascii="Arial Narrow" w:hAnsi="Arial Narrow"/>
          <w:sz w:val="22"/>
        </w:rPr>
        <w:t>PODMIOTÓW:</w:t>
      </w:r>
    </w:p>
    <w:p w14:paraId="5240AD98" w14:textId="7F63C60F" w:rsidR="00FC2615" w:rsidRPr="007D1889" w:rsidRDefault="00FC2615" w:rsidP="00FC2615">
      <w:pPr>
        <w:tabs>
          <w:tab w:val="left" w:pos="6345"/>
        </w:tabs>
        <w:spacing w:before="36" w:line="276" w:lineRule="auto"/>
        <w:ind w:left="360" w:right="117"/>
        <w:rPr>
          <w:rFonts w:ascii="Arial Narrow" w:hAnsi="Arial Narrow"/>
          <w:i/>
          <w:sz w:val="22"/>
        </w:rPr>
      </w:pPr>
      <w:r w:rsidRPr="007D1889">
        <w:rPr>
          <w:rFonts w:ascii="Arial Narrow" w:hAnsi="Arial Narrow"/>
          <w:sz w:val="22"/>
        </w:rPr>
        <w:t xml:space="preserve">Oświadczam, że w celu wykazania spełniania warunków udziału w postępowaniu, określonych przez zamawiającego w </w:t>
      </w:r>
      <w:r w:rsidRPr="007D1889">
        <w:rPr>
          <w:rFonts w:ascii="Arial Narrow" w:hAnsi="Arial Narrow"/>
          <w:b/>
          <w:sz w:val="22"/>
        </w:rPr>
        <w:t xml:space="preserve">§V ust. 1 pkt 2) ppkt 2.1)- 2.3) </w:t>
      </w:r>
      <w:r w:rsidRPr="007D1889">
        <w:rPr>
          <w:rFonts w:ascii="Arial Narrow" w:hAnsi="Arial Narrow"/>
          <w:sz w:val="22"/>
        </w:rPr>
        <w:t>Specyfikacji Istotnych Warunków Zamówienia, polegam na zasobach następującego/</w:t>
      </w:r>
      <w:proofErr w:type="spellStart"/>
      <w:r w:rsidRPr="007D1889">
        <w:rPr>
          <w:rFonts w:ascii="Arial Narrow" w:hAnsi="Arial Narrow"/>
          <w:sz w:val="22"/>
        </w:rPr>
        <w:t>ych</w:t>
      </w:r>
      <w:proofErr w:type="spellEnd"/>
      <w:r w:rsidRPr="007D1889">
        <w:rPr>
          <w:rFonts w:ascii="Arial Narrow" w:hAnsi="Arial Narrow"/>
          <w:sz w:val="22"/>
        </w:rPr>
        <w:t xml:space="preserve"> podmiotu/ów:</w:t>
      </w:r>
      <w:r w:rsidR="007451DB" w:rsidRPr="007D1889">
        <w:rPr>
          <w:rFonts w:ascii="Arial Narrow" w:hAnsi="Arial Narrow"/>
          <w:w w:val="95"/>
          <w:sz w:val="22"/>
        </w:rPr>
        <w:t xml:space="preserve"> </w:t>
      </w:r>
      <w:r w:rsidRPr="007D1889">
        <w:rPr>
          <w:rFonts w:ascii="Arial Narrow" w:hAnsi="Arial Narrow"/>
          <w:w w:val="95"/>
          <w:sz w:val="22"/>
        </w:rPr>
        <w:t xml:space="preserve">………………………………………………………………………..,  </w:t>
      </w:r>
      <w:r w:rsidRPr="007D1889">
        <w:rPr>
          <w:rFonts w:ascii="Arial Narrow" w:hAnsi="Arial Narrow"/>
          <w:sz w:val="22"/>
        </w:rPr>
        <w:t xml:space="preserve">w następującym zakresie: ………………………………………… </w:t>
      </w:r>
      <w:r w:rsidRPr="007D1889">
        <w:rPr>
          <w:rFonts w:ascii="Arial Narrow" w:hAnsi="Arial Narrow"/>
          <w:i/>
          <w:sz w:val="22"/>
        </w:rPr>
        <w:t>(wskazać podmiot i określić odpowiedni zakres dla wskazanego podmiotu).</w:t>
      </w:r>
    </w:p>
    <w:p w14:paraId="165072F1" w14:textId="77777777" w:rsidR="00FC2615" w:rsidRPr="007D1889" w:rsidRDefault="00FC2615" w:rsidP="00FC2615">
      <w:pPr>
        <w:pStyle w:val="Tekstpodstawowy"/>
        <w:rPr>
          <w:rFonts w:ascii="Arial Narrow" w:hAnsi="Arial Narrow"/>
          <w:i/>
          <w:sz w:val="22"/>
          <w:szCs w:val="22"/>
          <w:lang w:val="pl-PL"/>
        </w:rPr>
      </w:pPr>
    </w:p>
    <w:p w14:paraId="27564F69" w14:textId="77777777" w:rsidR="00FC2615" w:rsidRPr="007D1889" w:rsidRDefault="00FC2615" w:rsidP="00FC2615">
      <w:pPr>
        <w:pStyle w:val="Tekstpodstawowy"/>
        <w:rPr>
          <w:rFonts w:ascii="Arial Narrow" w:hAnsi="Arial Narrow"/>
          <w:i/>
          <w:sz w:val="22"/>
          <w:szCs w:val="22"/>
          <w:lang w:val="pl-PL"/>
        </w:rPr>
      </w:pPr>
    </w:p>
    <w:p w14:paraId="35312A0A" w14:textId="77777777" w:rsidR="00FC2615" w:rsidRPr="007D1889" w:rsidRDefault="00FC2615" w:rsidP="00FC2615">
      <w:pPr>
        <w:pStyle w:val="Tekstpodstawowy"/>
        <w:spacing w:before="11"/>
        <w:rPr>
          <w:rFonts w:ascii="Arial Narrow" w:hAnsi="Arial Narrow"/>
          <w:i/>
          <w:sz w:val="22"/>
          <w:szCs w:val="22"/>
          <w:lang w:val="pl-PL"/>
        </w:rPr>
      </w:pPr>
    </w:p>
    <w:p w14:paraId="3A2692A2" w14:textId="0180A441" w:rsidR="00FC2615" w:rsidRPr="007D1889" w:rsidRDefault="00FC2615" w:rsidP="00FC2615">
      <w:pPr>
        <w:tabs>
          <w:tab w:val="left" w:pos="4612"/>
        </w:tabs>
        <w:spacing w:line="195" w:lineRule="exact"/>
        <w:ind w:left="360"/>
        <w:rPr>
          <w:rFonts w:ascii="Arial Narrow" w:hAnsi="Arial Narrow"/>
          <w:i/>
          <w:sz w:val="22"/>
        </w:rPr>
      </w:pPr>
      <w:r w:rsidRPr="007D1889">
        <w:rPr>
          <w:rFonts w:ascii="Arial Narrow" w:hAnsi="Arial Narrow"/>
          <w:i/>
          <w:sz w:val="22"/>
        </w:rPr>
        <w:t>......................................................................................</w:t>
      </w:r>
      <w:r w:rsidRPr="007D1889">
        <w:rPr>
          <w:rFonts w:ascii="Arial Narrow" w:hAnsi="Arial Narrow"/>
          <w:i/>
          <w:sz w:val="22"/>
        </w:rPr>
        <w:tab/>
        <w:t>........................................</w:t>
      </w:r>
      <w:r w:rsidR="0099492C" w:rsidRPr="007D1889">
        <w:rPr>
          <w:rFonts w:ascii="Arial Narrow" w:hAnsi="Arial Narrow"/>
          <w:i/>
          <w:sz w:val="22"/>
        </w:rPr>
        <w:t xml:space="preserve">   </w:t>
      </w:r>
    </w:p>
    <w:p w14:paraId="74D411E3" w14:textId="1B773274" w:rsidR="00FC2615" w:rsidRPr="007D1889" w:rsidRDefault="0099492C" w:rsidP="00FC2615">
      <w:pPr>
        <w:tabs>
          <w:tab w:val="left" w:pos="5359"/>
        </w:tabs>
        <w:ind w:left="360" w:right="4588"/>
        <w:rPr>
          <w:rFonts w:ascii="Arial Narrow" w:hAnsi="Arial Narrow"/>
          <w:i/>
          <w:sz w:val="22"/>
        </w:rPr>
      </w:pPr>
      <w:r w:rsidRPr="007D1889">
        <w:rPr>
          <w:rFonts w:ascii="Arial Narrow" w:hAnsi="Arial Narrow"/>
          <w:i/>
          <w:sz w:val="22"/>
        </w:rPr>
        <w:t xml:space="preserve">         </w:t>
      </w:r>
      <w:r w:rsidR="00FC2615" w:rsidRPr="007D1889">
        <w:rPr>
          <w:rFonts w:ascii="Arial Narrow" w:hAnsi="Arial Narrow"/>
          <w:i/>
          <w:sz w:val="22"/>
        </w:rPr>
        <w:t>(pieczęć i podpis(y)</w:t>
      </w:r>
      <w:r w:rsidR="00FC2615" w:rsidRPr="007D1889">
        <w:rPr>
          <w:rFonts w:ascii="Arial Narrow" w:hAnsi="Arial Narrow"/>
          <w:i/>
          <w:spacing w:val="-7"/>
          <w:sz w:val="22"/>
        </w:rPr>
        <w:t xml:space="preserve"> </w:t>
      </w:r>
      <w:r w:rsidR="00FC2615" w:rsidRPr="007D1889">
        <w:rPr>
          <w:rFonts w:ascii="Arial Narrow" w:hAnsi="Arial Narrow"/>
          <w:i/>
          <w:sz w:val="22"/>
        </w:rPr>
        <w:t>osób</w:t>
      </w:r>
      <w:r w:rsidR="00FC2615" w:rsidRPr="007D1889">
        <w:rPr>
          <w:rFonts w:ascii="Arial Narrow" w:hAnsi="Arial Narrow"/>
          <w:i/>
          <w:spacing w:val="-5"/>
          <w:sz w:val="22"/>
        </w:rPr>
        <w:t xml:space="preserve"> </w:t>
      </w:r>
      <w:r w:rsidRPr="007D1889">
        <w:rPr>
          <w:rFonts w:ascii="Arial Narrow" w:hAnsi="Arial Narrow"/>
          <w:i/>
          <w:sz w:val="22"/>
        </w:rPr>
        <w:t xml:space="preserve">uprawnionych                  </w:t>
      </w:r>
      <w:r w:rsidR="007451DB" w:rsidRPr="007D1889">
        <w:rPr>
          <w:rFonts w:ascii="Arial Narrow" w:hAnsi="Arial Narrow"/>
          <w:i/>
          <w:sz w:val="22"/>
        </w:rPr>
        <w:t xml:space="preserve">                            </w:t>
      </w:r>
      <w:r w:rsidR="00FC2615" w:rsidRPr="007D1889">
        <w:rPr>
          <w:rFonts w:ascii="Arial Narrow" w:hAnsi="Arial Narrow"/>
          <w:i/>
          <w:sz w:val="22"/>
        </w:rPr>
        <w:t>(data) do</w:t>
      </w:r>
      <w:r w:rsidR="00FC2615" w:rsidRPr="007D1889">
        <w:rPr>
          <w:rFonts w:ascii="Arial Narrow" w:hAnsi="Arial Narrow"/>
          <w:i/>
          <w:spacing w:val="-8"/>
          <w:sz w:val="22"/>
        </w:rPr>
        <w:t xml:space="preserve"> </w:t>
      </w:r>
      <w:r w:rsidR="00FC2615" w:rsidRPr="007D1889">
        <w:rPr>
          <w:rFonts w:ascii="Arial Narrow" w:hAnsi="Arial Narrow"/>
          <w:i/>
          <w:sz w:val="22"/>
        </w:rPr>
        <w:t>reprezentacji</w:t>
      </w:r>
      <w:r w:rsidR="00FC2615" w:rsidRPr="007D1889">
        <w:rPr>
          <w:rFonts w:ascii="Arial Narrow" w:hAnsi="Arial Narrow"/>
          <w:i/>
          <w:spacing w:val="-7"/>
          <w:sz w:val="22"/>
        </w:rPr>
        <w:t xml:space="preserve"> </w:t>
      </w:r>
      <w:r w:rsidR="00FC2615" w:rsidRPr="007D1889">
        <w:rPr>
          <w:rFonts w:ascii="Arial Narrow" w:hAnsi="Arial Narrow"/>
          <w:i/>
          <w:sz w:val="22"/>
        </w:rPr>
        <w:t>wykonawcy</w:t>
      </w:r>
      <w:r w:rsidR="00FC2615" w:rsidRPr="007D1889">
        <w:rPr>
          <w:rFonts w:ascii="Arial Narrow" w:hAnsi="Arial Narrow"/>
          <w:i/>
          <w:spacing w:val="-7"/>
          <w:sz w:val="22"/>
        </w:rPr>
        <w:t xml:space="preserve"> </w:t>
      </w:r>
      <w:r w:rsidR="00FC2615" w:rsidRPr="007D1889">
        <w:rPr>
          <w:rFonts w:ascii="Arial Narrow" w:hAnsi="Arial Narrow"/>
          <w:i/>
          <w:sz w:val="22"/>
        </w:rPr>
        <w:t>lub</w:t>
      </w:r>
      <w:r w:rsidR="00FC2615" w:rsidRPr="007D1889">
        <w:rPr>
          <w:rFonts w:ascii="Arial Narrow" w:hAnsi="Arial Narrow"/>
          <w:i/>
          <w:spacing w:val="-8"/>
          <w:sz w:val="22"/>
        </w:rPr>
        <w:t xml:space="preserve"> </w:t>
      </w:r>
      <w:r w:rsidR="00FC2615" w:rsidRPr="007D1889">
        <w:rPr>
          <w:rFonts w:ascii="Arial Narrow" w:hAnsi="Arial Narrow"/>
          <w:i/>
          <w:sz w:val="22"/>
        </w:rPr>
        <w:t>pełnomocnika)</w:t>
      </w:r>
    </w:p>
    <w:p w14:paraId="6DF2D51C" w14:textId="77777777" w:rsidR="00FC2615" w:rsidRPr="007D1889" w:rsidRDefault="00FC2615" w:rsidP="00FC2615">
      <w:pPr>
        <w:pStyle w:val="Tekstpodstawowy"/>
        <w:rPr>
          <w:rFonts w:ascii="Arial Narrow" w:hAnsi="Arial Narrow"/>
          <w:i/>
          <w:sz w:val="22"/>
          <w:szCs w:val="22"/>
          <w:lang w:val="pl-PL"/>
        </w:rPr>
      </w:pPr>
    </w:p>
    <w:p w14:paraId="17E685D1" w14:textId="77777777" w:rsidR="00FC2615" w:rsidRPr="007D1889" w:rsidRDefault="00FC2615" w:rsidP="00FC2615">
      <w:pPr>
        <w:pStyle w:val="Tekstpodstawowy"/>
        <w:rPr>
          <w:rFonts w:ascii="Arial Narrow" w:hAnsi="Arial Narrow"/>
          <w:i/>
          <w:sz w:val="22"/>
          <w:szCs w:val="22"/>
          <w:lang w:val="pl-PL"/>
        </w:rPr>
      </w:pPr>
    </w:p>
    <w:p w14:paraId="01A8531C" w14:textId="77777777" w:rsidR="00FC2615" w:rsidRPr="007D1889" w:rsidRDefault="00FC2615" w:rsidP="00FC2615">
      <w:pPr>
        <w:pStyle w:val="Tekstpodstawowy"/>
        <w:spacing w:before="11"/>
        <w:rPr>
          <w:rFonts w:ascii="Arial Narrow" w:hAnsi="Arial Narrow"/>
          <w:i/>
          <w:sz w:val="22"/>
          <w:szCs w:val="22"/>
          <w:lang w:val="pl-PL"/>
        </w:rPr>
      </w:pPr>
    </w:p>
    <w:p w14:paraId="318904C8" w14:textId="77777777" w:rsidR="00FC2615" w:rsidRPr="007D1889" w:rsidRDefault="00FC2615" w:rsidP="00AB19D4">
      <w:pPr>
        <w:pStyle w:val="Nagwek2"/>
        <w:keepNext w:val="0"/>
        <w:keepLines w:val="0"/>
        <w:widowControl w:val="0"/>
        <w:numPr>
          <w:ilvl w:val="0"/>
          <w:numId w:val="37"/>
        </w:numPr>
        <w:tabs>
          <w:tab w:val="left" w:pos="718"/>
        </w:tabs>
        <w:spacing w:after="0" w:line="240" w:lineRule="auto"/>
        <w:ind w:hanging="357"/>
        <w:jc w:val="both"/>
        <w:rPr>
          <w:rFonts w:ascii="Arial Narrow" w:hAnsi="Arial Narrow"/>
          <w:sz w:val="22"/>
        </w:rPr>
      </w:pPr>
      <w:r w:rsidRPr="007D1889">
        <w:rPr>
          <w:rFonts w:ascii="Arial Narrow" w:hAnsi="Arial Narrow"/>
          <w:sz w:val="22"/>
        </w:rPr>
        <w:t>OŚWIADCZENIE DOTYCZĄCE PODANYCH</w:t>
      </w:r>
      <w:r w:rsidRPr="007D1889">
        <w:rPr>
          <w:rFonts w:ascii="Arial Narrow" w:hAnsi="Arial Narrow"/>
          <w:spacing w:val="-25"/>
          <w:sz w:val="22"/>
        </w:rPr>
        <w:t xml:space="preserve"> </w:t>
      </w:r>
      <w:r w:rsidRPr="007D1889">
        <w:rPr>
          <w:rFonts w:ascii="Arial Narrow" w:hAnsi="Arial Narrow"/>
          <w:sz w:val="22"/>
        </w:rPr>
        <w:t>INFORMACJI:</w:t>
      </w:r>
    </w:p>
    <w:p w14:paraId="70893B8E" w14:textId="77777777" w:rsidR="00FC2615" w:rsidRPr="007D1889" w:rsidRDefault="00FC2615" w:rsidP="00FC2615">
      <w:pPr>
        <w:pStyle w:val="Tekstpodstawowy"/>
        <w:spacing w:before="36" w:line="276" w:lineRule="auto"/>
        <w:ind w:left="359" w:right="112"/>
        <w:rPr>
          <w:rFonts w:ascii="Arial Narrow" w:hAnsi="Arial Narrow"/>
          <w:sz w:val="22"/>
          <w:szCs w:val="22"/>
          <w:lang w:val="pl-PL"/>
        </w:rPr>
      </w:pPr>
      <w:r w:rsidRPr="007D1889">
        <w:rPr>
          <w:rFonts w:ascii="Arial Narrow" w:hAnsi="Arial Narrow"/>
          <w:sz w:val="22"/>
          <w:szCs w:val="22"/>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5BBEA631" w14:textId="77777777" w:rsidR="00FC2615" w:rsidRPr="007D1889" w:rsidRDefault="00FC2615" w:rsidP="00FC2615">
      <w:pPr>
        <w:pStyle w:val="Tekstpodstawowy"/>
        <w:spacing w:before="11"/>
        <w:rPr>
          <w:rFonts w:ascii="Arial Narrow" w:hAnsi="Arial Narrow"/>
          <w:sz w:val="22"/>
          <w:szCs w:val="22"/>
          <w:lang w:val="pl-PL"/>
        </w:rPr>
      </w:pPr>
    </w:p>
    <w:p w14:paraId="3BFA81BD" w14:textId="77777777" w:rsidR="00FC2615" w:rsidRPr="007D1889" w:rsidRDefault="00FC2615" w:rsidP="00FC2615">
      <w:pPr>
        <w:tabs>
          <w:tab w:val="left" w:pos="4612"/>
        </w:tabs>
        <w:ind w:left="360"/>
        <w:rPr>
          <w:rFonts w:ascii="Arial Narrow" w:hAnsi="Arial Narrow"/>
          <w:i/>
          <w:sz w:val="22"/>
        </w:rPr>
      </w:pPr>
      <w:r w:rsidRPr="007D1889">
        <w:rPr>
          <w:rFonts w:ascii="Arial Narrow" w:hAnsi="Arial Narrow"/>
          <w:i/>
          <w:sz w:val="22"/>
        </w:rPr>
        <w:t>......................................................................................</w:t>
      </w:r>
      <w:r w:rsidRPr="007D1889">
        <w:rPr>
          <w:rFonts w:ascii="Arial Narrow" w:hAnsi="Arial Narrow"/>
          <w:i/>
          <w:sz w:val="22"/>
        </w:rPr>
        <w:tab/>
        <w:t>........................................</w:t>
      </w:r>
    </w:p>
    <w:p w14:paraId="69004CA3" w14:textId="1837950C" w:rsidR="00093CC4" w:rsidRPr="007D1889" w:rsidRDefault="00FC2615" w:rsidP="00FC2615">
      <w:pPr>
        <w:tabs>
          <w:tab w:val="left" w:pos="5359"/>
        </w:tabs>
        <w:spacing w:before="1"/>
        <w:ind w:left="360" w:right="4588"/>
        <w:rPr>
          <w:rFonts w:ascii="Arial Narrow" w:hAnsi="Arial Narrow"/>
          <w:i/>
          <w:sz w:val="22"/>
        </w:rPr>
      </w:pPr>
      <w:r w:rsidRPr="007D1889">
        <w:rPr>
          <w:rFonts w:ascii="Arial Narrow" w:hAnsi="Arial Narrow"/>
          <w:i/>
          <w:sz w:val="22"/>
        </w:rPr>
        <w:t>(pieczęć i podpis(y)</w:t>
      </w:r>
      <w:r w:rsidRPr="007D1889">
        <w:rPr>
          <w:rFonts w:ascii="Arial Narrow" w:hAnsi="Arial Narrow"/>
          <w:i/>
          <w:spacing w:val="-7"/>
          <w:sz w:val="22"/>
        </w:rPr>
        <w:t xml:space="preserve"> </w:t>
      </w:r>
      <w:r w:rsidRPr="007D1889">
        <w:rPr>
          <w:rFonts w:ascii="Arial Narrow" w:hAnsi="Arial Narrow"/>
          <w:i/>
          <w:sz w:val="22"/>
        </w:rPr>
        <w:t>osób</w:t>
      </w:r>
      <w:r w:rsidRPr="007D1889">
        <w:rPr>
          <w:rFonts w:ascii="Arial Narrow" w:hAnsi="Arial Narrow"/>
          <w:i/>
          <w:spacing w:val="-5"/>
          <w:sz w:val="22"/>
        </w:rPr>
        <w:t xml:space="preserve"> </w:t>
      </w:r>
      <w:r w:rsidR="00093CC4" w:rsidRPr="007D1889">
        <w:rPr>
          <w:rFonts w:ascii="Arial Narrow" w:hAnsi="Arial Narrow"/>
          <w:i/>
          <w:sz w:val="22"/>
        </w:rPr>
        <w:t xml:space="preserve">uprawnionych                                   </w:t>
      </w:r>
      <w:r w:rsidRPr="007D1889">
        <w:rPr>
          <w:rFonts w:ascii="Arial Narrow" w:hAnsi="Arial Narrow"/>
          <w:i/>
          <w:sz w:val="22"/>
        </w:rPr>
        <w:t xml:space="preserve">(data) </w:t>
      </w:r>
    </w:p>
    <w:p w14:paraId="145004A2" w14:textId="4B88EF44" w:rsidR="00FC2615" w:rsidRPr="007D1889" w:rsidRDefault="00FC2615" w:rsidP="00FC2615">
      <w:pPr>
        <w:tabs>
          <w:tab w:val="left" w:pos="5359"/>
        </w:tabs>
        <w:spacing w:before="1"/>
        <w:ind w:left="360" w:right="4588"/>
        <w:rPr>
          <w:rFonts w:ascii="Arial Narrow" w:hAnsi="Arial Narrow"/>
          <w:i/>
          <w:sz w:val="22"/>
        </w:rPr>
      </w:pPr>
      <w:r w:rsidRPr="007D1889">
        <w:rPr>
          <w:rFonts w:ascii="Arial Narrow" w:hAnsi="Arial Narrow"/>
          <w:i/>
          <w:sz w:val="22"/>
        </w:rPr>
        <w:t>do</w:t>
      </w:r>
      <w:r w:rsidRPr="007D1889">
        <w:rPr>
          <w:rFonts w:ascii="Arial Narrow" w:hAnsi="Arial Narrow"/>
          <w:i/>
          <w:spacing w:val="-8"/>
          <w:sz w:val="22"/>
        </w:rPr>
        <w:t xml:space="preserve"> </w:t>
      </w:r>
      <w:r w:rsidRPr="007D1889">
        <w:rPr>
          <w:rFonts w:ascii="Arial Narrow" w:hAnsi="Arial Narrow"/>
          <w:i/>
          <w:sz w:val="22"/>
        </w:rPr>
        <w:t>reprezentacji</w:t>
      </w:r>
      <w:r w:rsidRPr="007D1889">
        <w:rPr>
          <w:rFonts w:ascii="Arial Narrow" w:hAnsi="Arial Narrow"/>
          <w:i/>
          <w:spacing w:val="-7"/>
          <w:sz w:val="22"/>
        </w:rPr>
        <w:t xml:space="preserve"> </w:t>
      </w:r>
      <w:r w:rsidRPr="007D1889">
        <w:rPr>
          <w:rFonts w:ascii="Arial Narrow" w:hAnsi="Arial Narrow"/>
          <w:i/>
          <w:sz w:val="22"/>
        </w:rPr>
        <w:t>wykonawcy</w:t>
      </w:r>
      <w:r w:rsidRPr="007D1889">
        <w:rPr>
          <w:rFonts w:ascii="Arial Narrow" w:hAnsi="Arial Narrow"/>
          <w:i/>
          <w:spacing w:val="-7"/>
          <w:sz w:val="22"/>
        </w:rPr>
        <w:t xml:space="preserve"> </w:t>
      </w:r>
      <w:r w:rsidRPr="007D1889">
        <w:rPr>
          <w:rFonts w:ascii="Arial Narrow" w:hAnsi="Arial Narrow"/>
          <w:i/>
          <w:sz w:val="22"/>
        </w:rPr>
        <w:t>lub</w:t>
      </w:r>
      <w:r w:rsidRPr="007D1889">
        <w:rPr>
          <w:rFonts w:ascii="Arial Narrow" w:hAnsi="Arial Narrow"/>
          <w:i/>
          <w:spacing w:val="-8"/>
          <w:sz w:val="22"/>
        </w:rPr>
        <w:t xml:space="preserve"> </w:t>
      </w:r>
      <w:r w:rsidRPr="007D1889">
        <w:rPr>
          <w:rFonts w:ascii="Arial Narrow" w:hAnsi="Arial Narrow"/>
          <w:i/>
          <w:sz w:val="22"/>
        </w:rPr>
        <w:t>pełnomocnika</w:t>
      </w:r>
    </w:p>
    <w:p w14:paraId="5CCE6D94" w14:textId="77777777" w:rsidR="00FC2615" w:rsidRPr="007D1889" w:rsidRDefault="00FC2615" w:rsidP="00FC2615">
      <w:pPr>
        <w:rPr>
          <w:rFonts w:ascii="Arial Narrow" w:hAnsi="Arial Narrow"/>
          <w:sz w:val="22"/>
        </w:rPr>
        <w:sectPr w:rsidR="00FC2615" w:rsidRPr="007D1889" w:rsidSect="006B2621">
          <w:pgSz w:w="11910" w:h="16840"/>
          <w:pgMar w:top="851" w:right="900" w:bottom="580" w:left="660" w:header="568" w:footer="391" w:gutter="0"/>
          <w:cols w:space="708"/>
        </w:sectPr>
      </w:pPr>
    </w:p>
    <w:p w14:paraId="41490DEC" w14:textId="77777777" w:rsidR="00FC2615" w:rsidRPr="007D1889" w:rsidRDefault="00FC2615" w:rsidP="0099492C">
      <w:pPr>
        <w:pStyle w:val="Nagwek3"/>
        <w:spacing w:before="60"/>
        <w:ind w:left="4344" w:hanging="516"/>
        <w:rPr>
          <w:rFonts w:ascii="Arial Narrow" w:hAnsi="Arial Narrow"/>
          <w:sz w:val="22"/>
        </w:rPr>
      </w:pPr>
      <w:bookmarkStart w:id="5" w:name="Załącznik_nr_3_do_SIWZ_-_oświadczenie_o_"/>
      <w:bookmarkStart w:id="6" w:name="_bookmark33"/>
      <w:bookmarkEnd w:id="5"/>
      <w:bookmarkEnd w:id="6"/>
      <w:r w:rsidRPr="007D1889">
        <w:rPr>
          <w:rFonts w:ascii="Arial Narrow" w:hAnsi="Arial Narrow"/>
          <w:sz w:val="22"/>
        </w:rPr>
        <w:lastRenderedPageBreak/>
        <w:t>Załącznik nr 3 do SIWZ - oświadczenie o braku podstaw do wykluczenia</w:t>
      </w:r>
    </w:p>
    <w:p w14:paraId="2AA7E14A" w14:textId="77777777" w:rsidR="00FC2615" w:rsidRPr="007D1889" w:rsidRDefault="00FC2615" w:rsidP="00FC2615">
      <w:pPr>
        <w:pStyle w:val="Tekstpodstawowy"/>
        <w:spacing w:before="4"/>
        <w:rPr>
          <w:rFonts w:ascii="Arial Narrow" w:hAnsi="Arial Narrow"/>
          <w:b/>
          <w:i/>
          <w:sz w:val="22"/>
          <w:szCs w:val="22"/>
          <w:lang w:val="pl-PL"/>
        </w:rPr>
      </w:pPr>
      <w:r w:rsidRPr="007D1889">
        <w:rPr>
          <w:rFonts w:ascii="Arial Narrow" w:hAnsi="Arial Narrow"/>
          <w:noProof/>
          <w:sz w:val="22"/>
          <w:szCs w:val="22"/>
          <w:lang w:val="pl-PL" w:eastAsia="pl-PL"/>
        </w:rPr>
        <mc:AlternateContent>
          <mc:Choice Requires="wpg">
            <w:drawing>
              <wp:anchor distT="0" distB="0" distL="0" distR="0" simplePos="0" relativeHeight="251686912" behindDoc="0" locked="0" layoutInCell="1" allowOverlap="1" wp14:anchorId="4C956A19" wp14:editId="1B143021">
                <wp:simplePos x="0" y="0"/>
                <wp:positionH relativeFrom="page">
                  <wp:posOffset>1605280</wp:posOffset>
                </wp:positionH>
                <wp:positionV relativeFrom="paragraph">
                  <wp:posOffset>151765</wp:posOffset>
                </wp:positionV>
                <wp:extent cx="4349750" cy="280670"/>
                <wp:effectExtent l="5080" t="7620" r="7620" b="6985"/>
                <wp:wrapTopAndBottom/>
                <wp:docPr id="5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9750" cy="280670"/>
                          <a:chOff x="2528" y="239"/>
                          <a:chExt cx="6850" cy="442"/>
                        </a:xfrm>
                      </wpg:grpSpPr>
                      <wps:wsp>
                        <wps:cNvPr id="60" name="Line 28"/>
                        <wps:cNvCnPr>
                          <a:cxnSpLocks noChangeShapeType="1"/>
                        </wps:cNvCnPr>
                        <wps:spPr bwMode="auto">
                          <a:xfrm>
                            <a:off x="2570" y="295"/>
                            <a:ext cx="6766" cy="0"/>
                          </a:xfrm>
                          <a:prstGeom prst="line">
                            <a:avLst/>
                          </a:prstGeom>
                          <a:noFill/>
                          <a:ln w="53340">
                            <a:solidFill>
                              <a:srgbClr val="CCFFCC"/>
                            </a:solidFill>
                            <a:round/>
                            <a:headEnd/>
                            <a:tailEnd/>
                          </a:ln>
                          <a:extLst>
                            <a:ext uri="{909E8E84-426E-40DD-AFC4-6F175D3DCCD1}">
                              <a14:hiddenFill xmlns:a14="http://schemas.microsoft.com/office/drawing/2010/main">
                                <a:noFill/>
                              </a14:hiddenFill>
                            </a:ext>
                          </a:extLst>
                        </wps:spPr>
                        <wps:bodyPr/>
                      </wps:wsp>
                      <wps:wsp>
                        <wps:cNvPr id="61" name="Rectangle 27"/>
                        <wps:cNvSpPr>
                          <a:spLocks noChangeArrowheads="1"/>
                        </wps:cNvSpPr>
                        <wps:spPr bwMode="auto">
                          <a:xfrm>
                            <a:off x="2570" y="337"/>
                            <a:ext cx="103" cy="245"/>
                          </a:xfrm>
                          <a:prstGeom prst="rect">
                            <a:avLst/>
                          </a:prstGeom>
                          <a:solidFill>
                            <a:srgbClr val="CC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26"/>
                        <wps:cNvSpPr>
                          <a:spLocks noChangeArrowheads="1"/>
                        </wps:cNvSpPr>
                        <wps:spPr bwMode="auto">
                          <a:xfrm>
                            <a:off x="9233" y="337"/>
                            <a:ext cx="103" cy="245"/>
                          </a:xfrm>
                          <a:prstGeom prst="rect">
                            <a:avLst/>
                          </a:prstGeom>
                          <a:solidFill>
                            <a:srgbClr val="CC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Line 25"/>
                        <wps:cNvCnPr>
                          <a:cxnSpLocks noChangeShapeType="1"/>
                        </wps:cNvCnPr>
                        <wps:spPr bwMode="auto">
                          <a:xfrm>
                            <a:off x="2570" y="624"/>
                            <a:ext cx="6766" cy="0"/>
                          </a:xfrm>
                          <a:prstGeom prst="line">
                            <a:avLst/>
                          </a:prstGeom>
                          <a:noFill/>
                          <a:ln w="53340">
                            <a:solidFill>
                              <a:srgbClr val="CCFFCC"/>
                            </a:solidFill>
                            <a:round/>
                            <a:headEnd/>
                            <a:tailEnd/>
                          </a:ln>
                          <a:extLst>
                            <a:ext uri="{909E8E84-426E-40DD-AFC4-6F175D3DCCD1}">
                              <a14:hiddenFill xmlns:a14="http://schemas.microsoft.com/office/drawing/2010/main">
                                <a:noFill/>
                              </a14:hiddenFill>
                            </a:ext>
                          </a:extLst>
                        </wps:spPr>
                        <wps:bodyPr/>
                      </wps:wsp>
                      <wps:wsp>
                        <wps:cNvPr id="64" name="Rectangle 24"/>
                        <wps:cNvSpPr>
                          <a:spLocks noChangeArrowheads="1"/>
                        </wps:cNvSpPr>
                        <wps:spPr bwMode="auto">
                          <a:xfrm>
                            <a:off x="2674" y="337"/>
                            <a:ext cx="6559" cy="245"/>
                          </a:xfrm>
                          <a:prstGeom prst="rect">
                            <a:avLst/>
                          </a:prstGeom>
                          <a:solidFill>
                            <a:srgbClr val="CC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Line 23"/>
                        <wps:cNvCnPr>
                          <a:cxnSpLocks noChangeShapeType="1"/>
                        </wps:cNvCnPr>
                        <wps:spPr bwMode="auto">
                          <a:xfrm>
                            <a:off x="2568" y="249"/>
                            <a:ext cx="676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6" name="Line 22"/>
                        <wps:cNvCnPr>
                          <a:cxnSpLocks noChangeShapeType="1"/>
                        </wps:cNvCnPr>
                        <wps:spPr bwMode="auto">
                          <a:xfrm>
                            <a:off x="2563" y="244"/>
                            <a:ext cx="0" cy="432"/>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7" name="Line 21"/>
                        <wps:cNvCnPr>
                          <a:cxnSpLocks noChangeShapeType="1"/>
                        </wps:cNvCnPr>
                        <wps:spPr bwMode="auto">
                          <a:xfrm>
                            <a:off x="2568" y="671"/>
                            <a:ext cx="676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8" name="Line 20"/>
                        <wps:cNvCnPr>
                          <a:cxnSpLocks noChangeShapeType="1"/>
                        </wps:cNvCnPr>
                        <wps:spPr bwMode="auto">
                          <a:xfrm>
                            <a:off x="9341" y="244"/>
                            <a:ext cx="0" cy="43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9" name="Text Box 19"/>
                        <wps:cNvSpPr txBox="1">
                          <a:spLocks noChangeArrowheads="1"/>
                        </wps:cNvSpPr>
                        <wps:spPr bwMode="auto">
                          <a:xfrm>
                            <a:off x="2564" y="249"/>
                            <a:ext cx="6777"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FCCC9" w14:textId="77777777" w:rsidR="004A099C" w:rsidRPr="0099492C" w:rsidRDefault="004A099C" w:rsidP="00FC2615">
                              <w:pPr>
                                <w:spacing w:before="88"/>
                                <w:ind w:left="1097"/>
                                <w:rPr>
                                  <w:rFonts w:ascii="Arial Narrow" w:hAnsi="Arial Narrow"/>
                                  <w:b/>
                                  <w:sz w:val="22"/>
                                </w:rPr>
                              </w:pPr>
                              <w:r w:rsidRPr="0099492C">
                                <w:rPr>
                                  <w:rFonts w:ascii="Arial Narrow" w:hAnsi="Arial Narrow"/>
                                  <w:b/>
                                  <w:sz w:val="22"/>
                                </w:rPr>
                                <w:t>OŚWIADCZENIE O BRAKU PODSTAW DO WYKLUCZENIA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56A19" id="Group 18" o:spid="_x0000_s1048" style="position:absolute;margin-left:126.4pt;margin-top:11.95pt;width:342.5pt;height:22.1pt;z-index:251686912;mso-wrap-distance-left:0;mso-wrap-distance-right:0;mso-position-horizontal-relative:page" coordorigin="2528,239" coordsize="6850,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">
                <v:line id="Line 28" o:spid="_x0000_s1049" style="position:absolute;visibility:visible;mso-wrap-style:square" from="2570,295" to="9336,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" strokecolor="#cfc" strokeweight="4.2pt"/>
                <v:rect id="Rectangle 27" o:spid="_x0000_s1050" style="position:absolute;left:2570;top:337;width:103;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" fillcolor="#cfc" stroked="f"/>
                <v:rect id="Rectangle 26" o:spid="_x0000_s1051" style="position:absolute;left:9233;top:337;width:103;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" fillcolor="#cfc" stroked="f"/>
                <v:line id="Line 25" o:spid="_x0000_s1052" style="position:absolute;visibility:visible;mso-wrap-style:square" from="2570,624" to="9336,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" strokecolor="#cfc" strokeweight="4.2pt"/>
                <v:rect id="Rectangle 24" o:spid="_x0000_s1053" style="position:absolute;left:2674;top:337;width:6559;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" fillcolor="#cfc" stroked="f"/>
                <v:line id="Line 23" o:spid="_x0000_s1054" style="position:absolute;visibility:visible;mso-wrap-style:square" from="2568,249" to="9336,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ruEwwAAANsAAAAPAAAAZHJzL2Rvd25yZXYueG1sRI9BawIx&#10;FITvBf9DeIXearZCVV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ez67hMMAAADbAAAADwAA&#10;AAAAAAAAAAAAAAAHAgAAZHJzL2Rvd25yZXYueG1sUEsFBgAAAAADAAMAtwAAAPcCAAAAAA==&#10;" strokeweight=".48pt"/>
                <v:line id="Line 22" o:spid="_x0000_s1055" style="position:absolute;visibility:visible;mso-wrap-style:square" from="2563,244" to="2563,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" strokeweight=".16969mm"/>
                <v:line id="Line 21" o:spid="_x0000_s1056" style="position:absolute;visibility:visible;mso-wrap-style:square" from="2568,671" to="9336,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" strokeweight=".48pt"/>
                <v:line id="Line 20" o:spid="_x0000_s1057" style="position:absolute;visibility:visible;mso-wrap-style:square" from="9341,244" to="9341,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" strokeweight=".48pt"/>
                <v:shape id="Text Box 19" o:spid="_x0000_s1058" type="#_x0000_t202" style="position:absolute;left:2564;top:249;width:677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75FFCCC9" w14:textId="77777777" w:rsidR="004A099C" w:rsidRPr="0099492C" w:rsidRDefault="004A099C" w:rsidP="00FC2615">
                        <w:pPr>
                          <w:spacing w:before="88"/>
                          <w:ind w:left="1097"/>
                          <w:rPr>
                            <w:rFonts w:ascii="Arial Narrow" w:hAnsi="Arial Narrow"/>
                            <w:b/>
                            <w:sz w:val="22"/>
                          </w:rPr>
                        </w:pPr>
                        <w:r w:rsidRPr="0099492C">
                          <w:rPr>
                            <w:rFonts w:ascii="Arial Narrow" w:hAnsi="Arial Narrow"/>
                            <w:b/>
                            <w:sz w:val="22"/>
                          </w:rPr>
                          <w:t>OŚWIADCZENIE O BRAKU PODSTAW DO WYKLUCZENIA</w:t>
                        </w:r>
                      </w:p>
                    </w:txbxContent>
                  </v:textbox>
                </v:shape>
                <w10:wrap type="topAndBottom" anchorx="page"/>
              </v:group>
            </w:pict>
          </mc:Fallback>
        </mc:AlternateContent>
      </w:r>
    </w:p>
    <w:p w14:paraId="057AA376" w14:textId="77777777" w:rsidR="00FC2615" w:rsidRPr="007D1889" w:rsidRDefault="00FC2615" w:rsidP="00FC2615">
      <w:pPr>
        <w:pStyle w:val="Tekstpodstawowy"/>
        <w:spacing w:before="4"/>
        <w:rPr>
          <w:rFonts w:ascii="Arial Narrow" w:hAnsi="Arial Narrow"/>
          <w:b/>
          <w:i/>
          <w:sz w:val="22"/>
          <w:szCs w:val="22"/>
          <w:lang w:val="pl-PL"/>
        </w:rPr>
      </w:pPr>
    </w:p>
    <w:p w14:paraId="4CDD9599" w14:textId="75E21826" w:rsidR="00FC2615" w:rsidRPr="007D1889" w:rsidRDefault="0099492C" w:rsidP="0099492C">
      <w:pPr>
        <w:spacing w:before="59"/>
        <w:ind w:left="142" w:right="100" w:hanging="81"/>
        <w:rPr>
          <w:rFonts w:ascii="Arial Narrow" w:hAnsi="Arial Narrow"/>
          <w:b/>
          <w:sz w:val="22"/>
        </w:rPr>
      </w:pPr>
      <w:r w:rsidRPr="007D1889">
        <w:rPr>
          <w:rFonts w:ascii="Arial Narrow" w:hAnsi="Arial Narrow"/>
          <w:sz w:val="22"/>
        </w:rPr>
        <w:t xml:space="preserve">  </w:t>
      </w:r>
      <w:r w:rsidR="00FC2615" w:rsidRPr="007D1889">
        <w:rPr>
          <w:rFonts w:ascii="Arial Narrow" w:hAnsi="Arial Narrow"/>
          <w:sz w:val="22"/>
        </w:rPr>
        <w:t xml:space="preserve">Przystępując do postępowania prowadzonego w trybie przetargu nieograniczonego w sprawie udzielenia zamówienia publicznego na: </w:t>
      </w:r>
      <w:r w:rsidRPr="007D1889">
        <w:rPr>
          <w:rFonts w:ascii="Arial Narrow" w:hAnsi="Arial Narrow"/>
          <w:b/>
          <w:sz w:val="22"/>
        </w:rPr>
        <w:t>„</w:t>
      </w:r>
      <w:r w:rsidR="000C7186" w:rsidRPr="000C7186">
        <w:rPr>
          <w:rFonts w:ascii="Arial Narrow" w:hAnsi="Arial Narrow"/>
          <w:b/>
          <w:sz w:val="22"/>
        </w:rPr>
        <w:t>Poprawa warunków edukacji ogólnokształcącej w zakresie edukacji informatycznej, językowej i matematycznej w szkołach podstawowych w Morągu</w:t>
      </w:r>
      <w:r w:rsidR="00591103" w:rsidRPr="007D1889">
        <w:rPr>
          <w:rFonts w:ascii="Arial Narrow" w:hAnsi="Arial Narrow"/>
          <w:b/>
          <w:sz w:val="22"/>
        </w:rPr>
        <w:t xml:space="preserve">”. Postępowanie znak: </w:t>
      </w:r>
      <w:r w:rsidR="00D12B0C">
        <w:rPr>
          <w:rFonts w:ascii="Arial Narrow" w:hAnsi="Arial Narrow"/>
          <w:color w:val="auto"/>
          <w:sz w:val="22"/>
        </w:rPr>
        <w:t>OK</w:t>
      </w:r>
      <w:r w:rsidR="006C65E5" w:rsidRPr="006C65E5">
        <w:rPr>
          <w:rFonts w:ascii="Arial Narrow" w:hAnsi="Arial Narrow"/>
          <w:color w:val="auto"/>
          <w:sz w:val="22"/>
        </w:rPr>
        <w:t>.271.1</w:t>
      </w:r>
      <w:r w:rsidR="007D48CB">
        <w:rPr>
          <w:rFonts w:ascii="Arial Narrow" w:hAnsi="Arial Narrow"/>
          <w:color w:val="auto"/>
          <w:sz w:val="22"/>
        </w:rPr>
        <w:t>b</w:t>
      </w:r>
      <w:r w:rsidR="006C65E5" w:rsidRPr="006C65E5">
        <w:rPr>
          <w:rFonts w:ascii="Arial Narrow" w:hAnsi="Arial Narrow"/>
          <w:color w:val="auto"/>
          <w:sz w:val="22"/>
        </w:rPr>
        <w:t>.2018</w:t>
      </w:r>
    </w:p>
    <w:p w14:paraId="6BC0DD1B" w14:textId="77777777" w:rsidR="00FC2615" w:rsidRPr="007D1889" w:rsidRDefault="00FC2615" w:rsidP="00FC2615">
      <w:pPr>
        <w:pStyle w:val="Tekstpodstawowy"/>
        <w:rPr>
          <w:rFonts w:ascii="Arial Narrow" w:hAnsi="Arial Narrow"/>
          <w:b/>
          <w:sz w:val="22"/>
          <w:szCs w:val="22"/>
          <w:lang w:val="pl-PL"/>
        </w:rPr>
      </w:pPr>
    </w:p>
    <w:p w14:paraId="54EE5041" w14:textId="77777777" w:rsidR="00FC2615" w:rsidRPr="007D1889" w:rsidRDefault="00FC2615" w:rsidP="00FC2615">
      <w:pPr>
        <w:pStyle w:val="Tekstpodstawowy"/>
        <w:spacing w:before="1"/>
        <w:ind w:left="360"/>
        <w:jc w:val="both"/>
        <w:rPr>
          <w:rFonts w:ascii="Arial Narrow" w:hAnsi="Arial Narrow"/>
          <w:sz w:val="22"/>
          <w:szCs w:val="22"/>
          <w:lang w:val="pl-PL"/>
        </w:rPr>
      </w:pPr>
      <w:r w:rsidRPr="007D1889">
        <w:rPr>
          <w:rFonts w:ascii="Arial Narrow" w:hAnsi="Arial Narrow"/>
          <w:sz w:val="22"/>
          <w:szCs w:val="22"/>
          <w:lang w:val="pl-PL"/>
        </w:rPr>
        <w:t>działając w imieniu Wykonawcy:</w:t>
      </w:r>
    </w:p>
    <w:p w14:paraId="5589B6F6" w14:textId="77777777" w:rsidR="00FC2615" w:rsidRPr="007D1889" w:rsidRDefault="00FC2615" w:rsidP="00FC2615">
      <w:pPr>
        <w:pStyle w:val="Tekstpodstawowy"/>
        <w:spacing w:line="243" w:lineRule="exact"/>
        <w:ind w:left="360"/>
        <w:jc w:val="both"/>
        <w:rPr>
          <w:rFonts w:ascii="Arial Narrow" w:hAnsi="Arial Narrow"/>
          <w:sz w:val="22"/>
          <w:szCs w:val="22"/>
          <w:lang w:val="pl-PL"/>
        </w:rPr>
      </w:pPr>
      <w:r w:rsidRPr="007D1889">
        <w:rPr>
          <w:rFonts w:ascii="Arial Narrow" w:hAnsi="Arial Narrow"/>
          <w:sz w:val="22"/>
          <w:szCs w:val="22"/>
          <w:lang w:val="pl-PL"/>
        </w:rPr>
        <w:t>…………………………………………………………………………………………………………………………</w:t>
      </w:r>
    </w:p>
    <w:p w14:paraId="1F3CE40B" w14:textId="77777777" w:rsidR="00FC2615" w:rsidRPr="007D1889" w:rsidRDefault="00FC2615" w:rsidP="00FC2615">
      <w:pPr>
        <w:pStyle w:val="Tekstpodstawowy"/>
        <w:spacing w:line="243" w:lineRule="exact"/>
        <w:ind w:left="360"/>
        <w:jc w:val="both"/>
        <w:rPr>
          <w:rFonts w:ascii="Arial Narrow" w:hAnsi="Arial Narrow"/>
          <w:sz w:val="22"/>
          <w:szCs w:val="22"/>
          <w:lang w:val="pl-PL"/>
        </w:rPr>
      </w:pPr>
      <w:r w:rsidRPr="007D1889">
        <w:rPr>
          <w:rFonts w:ascii="Arial Narrow" w:hAnsi="Arial Narrow"/>
          <w:sz w:val="22"/>
          <w:szCs w:val="22"/>
          <w:lang w:val="pl-PL"/>
        </w:rPr>
        <w:t>………………………………………………………………………………………………………………………………………………</w:t>
      </w:r>
    </w:p>
    <w:p w14:paraId="7E054A51" w14:textId="77777777" w:rsidR="00FC2615" w:rsidRPr="007D1889" w:rsidRDefault="00FC2615" w:rsidP="00FC2615">
      <w:pPr>
        <w:pStyle w:val="Tekstpodstawowy"/>
        <w:ind w:left="3873" w:right="3617"/>
        <w:jc w:val="center"/>
        <w:rPr>
          <w:rFonts w:ascii="Arial Narrow" w:hAnsi="Arial Narrow"/>
          <w:sz w:val="22"/>
          <w:szCs w:val="22"/>
          <w:lang w:val="pl-PL"/>
        </w:rPr>
      </w:pPr>
      <w:r w:rsidRPr="007D1889">
        <w:rPr>
          <w:rFonts w:ascii="Arial Narrow" w:hAnsi="Arial Narrow"/>
          <w:sz w:val="22"/>
          <w:szCs w:val="22"/>
          <w:lang w:val="pl-PL"/>
        </w:rPr>
        <w:t>(podać nazwę i adres Wykonawcy)</w:t>
      </w:r>
    </w:p>
    <w:p w14:paraId="2C00FAD7" w14:textId="77777777" w:rsidR="00FC2615" w:rsidRPr="007D1889" w:rsidRDefault="00FC2615" w:rsidP="00FC2615">
      <w:pPr>
        <w:pStyle w:val="Tekstpodstawowy"/>
        <w:rPr>
          <w:rFonts w:ascii="Arial Narrow" w:hAnsi="Arial Narrow"/>
          <w:sz w:val="22"/>
          <w:szCs w:val="22"/>
          <w:lang w:val="pl-PL"/>
        </w:rPr>
      </w:pPr>
    </w:p>
    <w:p w14:paraId="3CA3D5DC" w14:textId="77777777" w:rsidR="00FC2615" w:rsidRPr="007D1889" w:rsidRDefault="00FC2615" w:rsidP="00FC2615">
      <w:pPr>
        <w:pStyle w:val="Tekstpodstawowy"/>
        <w:rPr>
          <w:rFonts w:ascii="Arial Narrow" w:hAnsi="Arial Narrow"/>
          <w:sz w:val="22"/>
          <w:szCs w:val="22"/>
          <w:lang w:val="pl-PL"/>
        </w:rPr>
      </w:pPr>
    </w:p>
    <w:p w14:paraId="745024E5" w14:textId="77777777" w:rsidR="00FC2615" w:rsidRPr="007D1889" w:rsidRDefault="00FC2615" w:rsidP="00FC2615">
      <w:pPr>
        <w:pStyle w:val="Tekstpodstawowy"/>
        <w:rPr>
          <w:rFonts w:ascii="Arial Narrow" w:hAnsi="Arial Narrow"/>
          <w:sz w:val="22"/>
          <w:szCs w:val="22"/>
          <w:lang w:val="pl-PL"/>
        </w:rPr>
      </w:pPr>
    </w:p>
    <w:p w14:paraId="41A46C70" w14:textId="77777777" w:rsidR="00FC2615" w:rsidRPr="007D1889" w:rsidRDefault="00FC2615" w:rsidP="00AB19D4">
      <w:pPr>
        <w:pStyle w:val="Nagwek2"/>
        <w:keepNext w:val="0"/>
        <w:keepLines w:val="0"/>
        <w:widowControl w:val="0"/>
        <w:numPr>
          <w:ilvl w:val="0"/>
          <w:numId w:val="36"/>
        </w:numPr>
        <w:tabs>
          <w:tab w:val="left" w:pos="718"/>
        </w:tabs>
        <w:spacing w:after="0" w:line="240" w:lineRule="auto"/>
        <w:ind w:hanging="357"/>
        <w:jc w:val="both"/>
        <w:rPr>
          <w:rFonts w:ascii="Arial Narrow" w:hAnsi="Arial Narrow"/>
          <w:sz w:val="22"/>
        </w:rPr>
      </w:pPr>
      <w:r w:rsidRPr="007D1889">
        <w:rPr>
          <w:rFonts w:ascii="Arial Narrow" w:hAnsi="Arial Narrow"/>
          <w:sz w:val="22"/>
        </w:rPr>
        <w:t>OŚWIADCZENIA DOTYCZĄCE</w:t>
      </w:r>
      <w:r w:rsidRPr="007D1889">
        <w:rPr>
          <w:rFonts w:ascii="Arial Narrow" w:hAnsi="Arial Narrow"/>
          <w:spacing w:val="-19"/>
          <w:sz w:val="22"/>
        </w:rPr>
        <w:t xml:space="preserve"> </w:t>
      </w:r>
      <w:r w:rsidRPr="007D1889">
        <w:rPr>
          <w:rFonts w:ascii="Arial Narrow" w:hAnsi="Arial Narrow"/>
          <w:sz w:val="22"/>
        </w:rPr>
        <w:t>WYKONAWCY:</w:t>
      </w:r>
    </w:p>
    <w:p w14:paraId="5BE0D948" w14:textId="77777777" w:rsidR="00FC2615" w:rsidRPr="007D1889" w:rsidRDefault="00FC2615" w:rsidP="00AB19D4">
      <w:pPr>
        <w:pStyle w:val="Akapitzlist"/>
        <w:widowControl w:val="0"/>
        <w:numPr>
          <w:ilvl w:val="1"/>
          <w:numId w:val="36"/>
        </w:numPr>
        <w:tabs>
          <w:tab w:val="left" w:pos="1069"/>
        </w:tabs>
        <w:spacing w:before="39" w:after="0" w:line="240" w:lineRule="auto"/>
        <w:contextualSpacing w:val="0"/>
        <w:rPr>
          <w:rFonts w:ascii="Arial Narrow" w:hAnsi="Arial Narrow"/>
          <w:sz w:val="22"/>
        </w:rPr>
      </w:pPr>
      <w:r w:rsidRPr="007D1889">
        <w:rPr>
          <w:rFonts w:ascii="Arial Narrow" w:hAnsi="Arial Narrow"/>
          <w:sz w:val="22"/>
        </w:rPr>
        <w:t>Oświadczam,</w:t>
      </w:r>
      <w:r w:rsidRPr="007D1889">
        <w:rPr>
          <w:rFonts w:ascii="Arial Narrow" w:hAnsi="Arial Narrow"/>
          <w:spacing w:val="-2"/>
          <w:sz w:val="22"/>
        </w:rPr>
        <w:t xml:space="preserve"> </w:t>
      </w:r>
      <w:r w:rsidRPr="007D1889">
        <w:rPr>
          <w:rFonts w:ascii="Arial Narrow" w:hAnsi="Arial Narrow"/>
          <w:sz w:val="22"/>
        </w:rPr>
        <w:t>że</w:t>
      </w:r>
      <w:r w:rsidRPr="007D1889">
        <w:rPr>
          <w:rFonts w:ascii="Arial Narrow" w:hAnsi="Arial Narrow"/>
          <w:spacing w:val="-4"/>
          <w:sz w:val="22"/>
        </w:rPr>
        <w:t xml:space="preserve"> </w:t>
      </w:r>
      <w:r w:rsidRPr="007D1889">
        <w:rPr>
          <w:rFonts w:ascii="Arial Narrow" w:hAnsi="Arial Narrow"/>
          <w:sz w:val="22"/>
        </w:rPr>
        <w:t>nie</w:t>
      </w:r>
      <w:r w:rsidRPr="007D1889">
        <w:rPr>
          <w:rFonts w:ascii="Arial Narrow" w:hAnsi="Arial Narrow"/>
          <w:spacing w:val="-4"/>
          <w:sz w:val="22"/>
        </w:rPr>
        <w:t xml:space="preserve"> </w:t>
      </w:r>
      <w:r w:rsidRPr="007D1889">
        <w:rPr>
          <w:rFonts w:ascii="Arial Narrow" w:hAnsi="Arial Narrow"/>
          <w:sz w:val="22"/>
        </w:rPr>
        <w:t>podlegam</w:t>
      </w:r>
      <w:r w:rsidRPr="007D1889">
        <w:rPr>
          <w:rFonts w:ascii="Arial Narrow" w:hAnsi="Arial Narrow"/>
          <w:spacing w:val="-1"/>
          <w:sz w:val="22"/>
        </w:rPr>
        <w:t xml:space="preserve"> </w:t>
      </w:r>
      <w:r w:rsidRPr="007D1889">
        <w:rPr>
          <w:rFonts w:ascii="Arial Narrow" w:hAnsi="Arial Narrow"/>
          <w:sz w:val="22"/>
        </w:rPr>
        <w:t>wykluczeniu</w:t>
      </w:r>
      <w:r w:rsidRPr="007D1889">
        <w:rPr>
          <w:rFonts w:ascii="Arial Narrow" w:hAnsi="Arial Narrow"/>
          <w:spacing w:val="-2"/>
          <w:sz w:val="22"/>
        </w:rPr>
        <w:t xml:space="preserve"> </w:t>
      </w:r>
      <w:r w:rsidRPr="007D1889">
        <w:rPr>
          <w:rFonts w:ascii="Arial Narrow" w:hAnsi="Arial Narrow"/>
          <w:sz w:val="22"/>
        </w:rPr>
        <w:t>z</w:t>
      </w:r>
      <w:r w:rsidRPr="007D1889">
        <w:rPr>
          <w:rFonts w:ascii="Arial Narrow" w:hAnsi="Arial Narrow"/>
          <w:spacing w:val="-2"/>
          <w:sz w:val="22"/>
        </w:rPr>
        <w:t xml:space="preserve"> </w:t>
      </w:r>
      <w:r w:rsidRPr="007D1889">
        <w:rPr>
          <w:rFonts w:ascii="Arial Narrow" w:hAnsi="Arial Narrow"/>
          <w:sz w:val="22"/>
        </w:rPr>
        <w:t>postępowania</w:t>
      </w:r>
      <w:r w:rsidRPr="007D1889">
        <w:rPr>
          <w:rFonts w:ascii="Arial Narrow" w:hAnsi="Arial Narrow"/>
          <w:spacing w:val="-2"/>
          <w:sz w:val="22"/>
        </w:rPr>
        <w:t xml:space="preserve"> </w:t>
      </w:r>
      <w:r w:rsidRPr="007D1889">
        <w:rPr>
          <w:rFonts w:ascii="Arial Narrow" w:hAnsi="Arial Narrow"/>
          <w:sz w:val="22"/>
        </w:rPr>
        <w:t>na</w:t>
      </w:r>
      <w:r w:rsidRPr="007D1889">
        <w:rPr>
          <w:rFonts w:ascii="Arial Narrow" w:hAnsi="Arial Narrow"/>
          <w:spacing w:val="-2"/>
          <w:sz w:val="22"/>
        </w:rPr>
        <w:t xml:space="preserve"> </w:t>
      </w:r>
      <w:r w:rsidRPr="007D1889">
        <w:rPr>
          <w:rFonts w:ascii="Arial Narrow" w:hAnsi="Arial Narrow"/>
          <w:sz w:val="22"/>
        </w:rPr>
        <w:t>podstawie</w:t>
      </w:r>
      <w:r w:rsidRPr="007D1889">
        <w:rPr>
          <w:rFonts w:ascii="Arial Narrow" w:hAnsi="Arial Narrow"/>
          <w:spacing w:val="-4"/>
          <w:sz w:val="22"/>
        </w:rPr>
        <w:t xml:space="preserve"> </w:t>
      </w:r>
      <w:r w:rsidRPr="007D1889">
        <w:rPr>
          <w:rFonts w:ascii="Arial Narrow" w:hAnsi="Arial Narrow"/>
          <w:sz w:val="22"/>
        </w:rPr>
        <w:t>art.</w:t>
      </w:r>
      <w:r w:rsidRPr="007D1889">
        <w:rPr>
          <w:rFonts w:ascii="Arial Narrow" w:hAnsi="Arial Narrow"/>
          <w:spacing w:val="-3"/>
          <w:sz w:val="22"/>
        </w:rPr>
        <w:t xml:space="preserve"> </w:t>
      </w:r>
      <w:r w:rsidRPr="007D1889">
        <w:rPr>
          <w:rFonts w:ascii="Arial Narrow" w:hAnsi="Arial Narrow"/>
          <w:sz w:val="22"/>
        </w:rPr>
        <w:t>24</w:t>
      </w:r>
      <w:r w:rsidRPr="007D1889">
        <w:rPr>
          <w:rFonts w:ascii="Arial Narrow" w:hAnsi="Arial Narrow"/>
          <w:spacing w:val="-3"/>
          <w:sz w:val="22"/>
        </w:rPr>
        <w:t xml:space="preserve"> </w:t>
      </w:r>
      <w:r w:rsidRPr="007D1889">
        <w:rPr>
          <w:rFonts w:ascii="Arial Narrow" w:hAnsi="Arial Narrow"/>
          <w:sz w:val="22"/>
        </w:rPr>
        <w:t>ust</w:t>
      </w:r>
      <w:r w:rsidRPr="007D1889">
        <w:rPr>
          <w:rFonts w:ascii="Arial Narrow" w:hAnsi="Arial Narrow"/>
          <w:spacing w:val="-3"/>
          <w:sz w:val="22"/>
        </w:rPr>
        <w:t xml:space="preserve"> </w:t>
      </w:r>
      <w:r w:rsidRPr="007D1889">
        <w:rPr>
          <w:rFonts w:ascii="Arial Narrow" w:hAnsi="Arial Narrow"/>
          <w:sz w:val="22"/>
        </w:rPr>
        <w:t>1</w:t>
      </w:r>
      <w:r w:rsidRPr="007D1889">
        <w:rPr>
          <w:rFonts w:ascii="Arial Narrow" w:hAnsi="Arial Narrow"/>
          <w:spacing w:val="-3"/>
          <w:sz w:val="22"/>
        </w:rPr>
        <w:t xml:space="preserve"> </w:t>
      </w:r>
      <w:r w:rsidRPr="007D1889">
        <w:rPr>
          <w:rFonts w:ascii="Arial Narrow" w:hAnsi="Arial Narrow"/>
          <w:sz w:val="22"/>
        </w:rPr>
        <w:t>pkt</w:t>
      </w:r>
      <w:r w:rsidRPr="007D1889">
        <w:rPr>
          <w:rFonts w:ascii="Arial Narrow" w:hAnsi="Arial Narrow"/>
          <w:spacing w:val="-3"/>
          <w:sz w:val="22"/>
        </w:rPr>
        <w:t xml:space="preserve"> </w:t>
      </w:r>
      <w:r w:rsidRPr="007D1889">
        <w:rPr>
          <w:rFonts w:ascii="Arial Narrow" w:hAnsi="Arial Narrow"/>
          <w:sz w:val="22"/>
        </w:rPr>
        <w:t>12-23</w:t>
      </w:r>
      <w:r w:rsidRPr="007D1889">
        <w:rPr>
          <w:rFonts w:ascii="Arial Narrow" w:hAnsi="Arial Narrow"/>
          <w:spacing w:val="-3"/>
          <w:sz w:val="22"/>
        </w:rPr>
        <w:t xml:space="preserve"> </w:t>
      </w:r>
      <w:r w:rsidRPr="007D1889">
        <w:rPr>
          <w:rFonts w:ascii="Arial Narrow" w:hAnsi="Arial Narrow"/>
          <w:sz w:val="22"/>
        </w:rPr>
        <w:t>ustawy</w:t>
      </w:r>
      <w:r w:rsidRPr="007D1889">
        <w:rPr>
          <w:rFonts w:ascii="Arial Narrow" w:hAnsi="Arial Narrow"/>
          <w:spacing w:val="-2"/>
          <w:sz w:val="22"/>
        </w:rPr>
        <w:t xml:space="preserve"> </w:t>
      </w:r>
      <w:r w:rsidRPr="007D1889">
        <w:rPr>
          <w:rFonts w:ascii="Arial Narrow" w:hAnsi="Arial Narrow"/>
          <w:sz w:val="22"/>
        </w:rPr>
        <w:t>Pzp.</w:t>
      </w:r>
    </w:p>
    <w:p w14:paraId="5BFC7BC4" w14:textId="52DF5882" w:rsidR="00FC2615" w:rsidRPr="007D1889" w:rsidRDefault="00FC2615" w:rsidP="00AB19D4">
      <w:pPr>
        <w:pStyle w:val="Akapitzlist"/>
        <w:widowControl w:val="0"/>
        <w:numPr>
          <w:ilvl w:val="1"/>
          <w:numId w:val="36"/>
        </w:numPr>
        <w:tabs>
          <w:tab w:val="left" w:pos="1069"/>
        </w:tabs>
        <w:spacing w:before="29" w:after="0" w:line="240" w:lineRule="auto"/>
        <w:contextualSpacing w:val="0"/>
        <w:rPr>
          <w:rFonts w:ascii="Arial Narrow" w:hAnsi="Arial Narrow"/>
          <w:sz w:val="22"/>
        </w:rPr>
      </w:pPr>
      <w:r w:rsidRPr="007D1889">
        <w:rPr>
          <w:rFonts w:ascii="Arial Narrow" w:hAnsi="Arial Narrow"/>
          <w:sz w:val="22"/>
        </w:rPr>
        <w:t>Oświadczam, że nie podlegam wykluczeniu z postępowania na podstawie art. 24 ust. 5 pkt 1) ustawy</w:t>
      </w:r>
      <w:r w:rsidRPr="007D1889">
        <w:rPr>
          <w:rFonts w:ascii="Arial Narrow" w:hAnsi="Arial Narrow"/>
          <w:spacing w:val="-28"/>
          <w:sz w:val="22"/>
        </w:rPr>
        <w:t xml:space="preserve"> </w:t>
      </w:r>
      <w:r w:rsidRPr="007D1889">
        <w:rPr>
          <w:rFonts w:ascii="Arial Narrow" w:hAnsi="Arial Narrow"/>
          <w:sz w:val="22"/>
        </w:rPr>
        <w:t>Pzp.</w:t>
      </w:r>
    </w:p>
    <w:p w14:paraId="5D536737" w14:textId="58B254CF" w:rsidR="00591103" w:rsidRPr="007D1889" w:rsidRDefault="00591103" w:rsidP="00591103">
      <w:pPr>
        <w:widowControl w:val="0"/>
        <w:tabs>
          <w:tab w:val="left" w:pos="1069"/>
        </w:tabs>
        <w:spacing w:before="29" w:after="0" w:line="240" w:lineRule="auto"/>
        <w:rPr>
          <w:rFonts w:ascii="Arial Narrow" w:hAnsi="Arial Narrow"/>
          <w:sz w:val="22"/>
        </w:rPr>
      </w:pPr>
    </w:p>
    <w:p w14:paraId="4C6C7CF7" w14:textId="7902DB8E" w:rsidR="00591103" w:rsidRPr="007D1889" w:rsidRDefault="00591103" w:rsidP="00591103">
      <w:pPr>
        <w:widowControl w:val="0"/>
        <w:tabs>
          <w:tab w:val="left" w:pos="1069"/>
        </w:tabs>
        <w:spacing w:before="29" w:after="0" w:line="240" w:lineRule="auto"/>
        <w:rPr>
          <w:rFonts w:ascii="Arial Narrow" w:hAnsi="Arial Narrow"/>
          <w:sz w:val="22"/>
        </w:rPr>
      </w:pPr>
    </w:p>
    <w:p w14:paraId="7DADCFE4" w14:textId="77777777" w:rsidR="00591103" w:rsidRPr="007D1889" w:rsidRDefault="00591103" w:rsidP="00591103">
      <w:pPr>
        <w:widowControl w:val="0"/>
        <w:tabs>
          <w:tab w:val="left" w:pos="1069"/>
        </w:tabs>
        <w:spacing w:before="29" w:after="0" w:line="240" w:lineRule="auto"/>
        <w:rPr>
          <w:rFonts w:ascii="Arial Narrow" w:hAnsi="Arial Narrow"/>
          <w:sz w:val="22"/>
        </w:rPr>
      </w:pPr>
    </w:p>
    <w:p w14:paraId="25D21E0C" w14:textId="77777777" w:rsidR="00FC2615" w:rsidRPr="007D1889" w:rsidRDefault="00FC2615" w:rsidP="00FC2615">
      <w:pPr>
        <w:tabs>
          <w:tab w:val="left" w:pos="4612"/>
        </w:tabs>
        <w:spacing w:before="147"/>
        <w:ind w:left="360"/>
        <w:rPr>
          <w:rFonts w:ascii="Arial Narrow" w:hAnsi="Arial Narrow"/>
          <w:i/>
          <w:sz w:val="22"/>
        </w:rPr>
      </w:pPr>
      <w:r w:rsidRPr="007D1889">
        <w:rPr>
          <w:rFonts w:ascii="Arial Narrow" w:hAnsi="Arial Narrow"/>
          <w:i/>
          <w:sz w:val="22"/>
        </w:rPr>
        <w:t>......................................................................................</w:t>
      </w:r>
      <w:r w:rsidRPr="007D1889">
        <w:rPr>
          <w:rFonts w:ascii="Arial Narrow" w:hAnsi="Arial Narrow"/>
          <w:i/>
          <w:sz w:val="22"/>
        </w:rPr>
        <w:tab/>
        <w:t>........................................</w:t>
      </w:r>
    </w:p>
    <w:p w14:paraId="08D76817" w14:textId="3FEC133D" w:rsidR="00FC2615" w:rsidRPr="007D1889" w:rsidRDefault="007451DB" w:rsidP="00FC2615">
      <w:pPr>
        <w:tabs>
          <w:tab w:val="left" w:pos="5359"/>
        </w:tabs>
        <w:spacing w:before="1"/>
        <w:ind w:left="360" w:right="4568"/>
        <w:rPr>
          <w:rFonts w:ascii="Arial Narrow" w:hAnsi="Arial Narrow"/>
          <w:i/>
          <w:sz w:val="22"/>
        </w:rPr>
      </w:pPr>
      <w:r w:rsidRPr="007D1889">
        <w:rPr>
          <w:rFonts w:ascii="Arial Narrow" w:hAnsi="Arial Narrow"/>
          <w:i/>
          <w:sz w:val="22"/>
        </w:rPr>
        <w:t xml:space="preserve">      </w:t>
      </w:r>
      <w:r w:rsidR="00FC2615" w:rsidRPr="007D1889">
        <w:rPr>
          <w:rFonts w:ascii="Arial Narrow" w:hAnsi="Arial Narrow"/>
          <w:i/>
          <w:sz w:val="22"/>
        </w:rPr>
        <w:t>(pieczęć i podpis(y)</w:t>
      </w:r>
      <w:r w:rsidR="00FC2615" w:rsidRPr="007D1889">
        <w:rPr>
          <w:rFonts w:ascii="Arial Narrow" w:hAnsi="Arial Narrow"/>
          <w:i/>
          <w:spacing w:val="-7"/>
          <w:sz w:val="22"/>
        </w:rPr>
        <w:t xml:space="preserve"> </w:t>
      </w:r>
      <w:r w:rsidR="00FC2615" w:rsidRPr="007D1889">
        <w:rPr>
          <w:rFonts w:ascii="Arial Narrow" w:hAnsi="Arial Narrow"/>
          <w:i/>
          <w:sz w:val="22"/>
        </w:rPr>
        <w:t>osób</w:t>
      </w:r>
      <w:r w:rsidR="00FC2615" w:rsidRPr="007D1889">
        <w:rPr>
          <w:rFonts w:ascii="Arial Narrow" w:hAnsi="Arial Narrow"/>
          <w:i/>
          <w:spacing w:val="-5"/>
          <w:sz w:val="22"/>
        </w:rPr>
        <w:t xml:space="preserve"> </w:t>
      </w:r>
      <w:r w:rsidRPr="007D1889">
        <w:rPr>
          <w:rFonts w:ascii="Arial Narrow" w:hAnsi="Arial Narrow"/>
          <w:i/>
          <w:sz w:val="22"/>
        </w:rPr>
        <w:t xml:space="preserve">uprawnionych                                                  </w:t>
      </w:r>
      <w:r w:rsidR="00FC2615" w:rsidRPr="007D1889">
        <w:rPr>
          <w:rFonts w:ascii="Arial Narrow" w:hAnsi="Arial Narrow"/>
          <w:i/>
          <w:sz w:val="22"/>
        </w:rPr>
        <w:t>(data) do</w:t>
      </w:r>
      <w:r w:rsidR="00FC2615" w:rsidRPr="007D1889">
        <w:rPr>
          <w:rFonts w:ascii="Arial Narrow" w:hAnsi="Arial Narrow"/>
          <w:i/>
          <w:spacing w:val="-8"/>
          <w:sz w:val="22"/>
        </w:rPr>
        <w:t xml:space="preserve"> </w:t>
      </w:r>
      <w:r w:rsidR="00FC2615" w:rsidRPr="007D1889">
        <w:rPr>
          <w:rFonts w:ascii="Arial Narrow" w:hAnsi="Arial Narrow"/>
          <w:i/>
          <w:sz w:val="22"/>
        </w:rPr>
        <w:t>reprezentacji</w:t>
      </w:r>
      <w:r w:rsidR="00FC2615" w:rsidRPr="007D1889">
        <w:rPr>
          <w:rFonts w:ascii="Arial Narrow" w:hAnsi="Arial Narrow"/>
          <w:i/>
          <w:spacing w:val="-7"/>
          <w:sz w:val="22"/>
        </w:rPr>
        <w:t xml:space="preserve"> </w:t>
      </w:r>
      <w:r w:rsidR="00FC2615" w:rsidRPr="007D1889">
        <w:rPr>
          <w:rFonts w:ascii="Arial Narrow" w:hAnsi="Arial Narrow"/>
          <w:i/>
          <w:sz w:val="22"/>
        </w:rPr>
        <w:t>wykonawcy</w:t>
      </w:r>
      <w:r w:rsidR="00FC2615" w:rsidRPr="007D1889">
        <w:rPr>
          <w:rFonts w:ascii="Arial Narrow" w:hAnsi="Arial Narrow"/>
          <w:i/>
          <w:spacing w:val="-7"/>
          <w:sz w:val="22"/>
        </w:rPr>
        <w:t xml:space="preserve"> </w:t>
      </w:r>
      <w:r w:rsidR="00FC2615" w:rsidRPr="007D1889">
        <w:rPr>
          <w:rFonts w:ascii="Arial Narrow" w:hAnsi="Arial Narrow"/>
          <w:i/>
          <w:sz w:val="22"/>
        </w:rPr>
        <w:t>lub</w:t>
      </w:r>
      <w:r w:rsidR="00FC2615" w:rsidRPr="007D1889">
        <w:rPr>
          <w:rFonts w:ascii="Arial Narrow" w:hAnsi="Arial Narrow"/>
          <w:i/>
          <w:spacing w:val="-8"/>
          <w:sz w:val="22"/>
        </w:rPr>
        <w:t xml:space="preserve"> </w:t>
      </w:r>
      <w:r w:rsidR="00FC2615" w:rsidRPr="007D1889">
        <w:rPr>
          <w:rFonts w:ascii="Arial Narrow" w:hAnsi="Arial Narrow"/>
          <w:i/>
          <w:sz w:val="22"/>
        </w:rPr>
        <w:t>pełnomocnika</w:t>
      </w:r>
    </w:p>
    <w:p w14:paraId="4AC0DEEC" w14:textId="77777777" w:rsidR="00FC2615" w:rsidRPr="007D1889" w:rsidRDefault="00FC2615" w:rsidP="00FC2615">
      <w:pPr>
        <w:pStyle w:val="Tekstpodstawowy"/>
        <w:rPr>
          <w:rFonts w:ascii="Arial Narrow" w:hAnsi="Arial Narrow"/>
          <w:i/>
          <w:sz w:val="22"/>
          <w:szCs w:val="22"/>
          <w:lang w:val="pl-PL"/>
        </w:rPr>
      </w:pPr>
    </w:p>
    <w:p w14:paraId="6434CFC9" w14:textId="77777777" w:rsidR="00FC2615" w:rsidRPr="007D1889" w:rsidRDefault="00FC2615" w:rsidP="00FC2615">
      <w:pPr>
        <w:pStyle w:val="Tekstpodstawowy"/>
        <w:rPr>
          <w:rFonts w:ascii="Arial Narrow" w:hAnsi="Arial Narrow"/>
          <w:i/>
          <w:sz w:val="22"/>
          <w:szCs w:val="22"/>
          <w:lang w:val="pl-PL"/>
        </w:rPr>
      </w:pPr>
    </w:p>
    <w:p w14:paraId="3D9FC22A" w14:textId="29CA778A" w:rsidR="00FC2615" w:rsidRPr="007D1889" w:rsidRDefault="00FC2615" w:rsidP="007451DB">
      <w:pPr>
        <w:spacing w:line="268" w:lineRule="auto"/>
        <w:ind w:left="359" w:right="98"/>
        <w:jc w:val="left"/>
        <w:rPr>
          <w:rFonts w:ascii="Arial Narrow" w:hAnsi="Arial Narrow"/>
          <w:sz w:val="22"/>
        </w:rPr>
      </w:pPr>
      <w:r w:rsidRPr="007D1889">
        <w:rPr>
          <w:rFonts w:ascii="Arial Narrow" w:hAnsi="Arial Narrow"/>
          <w:sz w:val="22"/>
        </w:rPr>
        <w:t xml:space="preserve">Oświadczam, że zachodzą w stosunku do mnie podstawy wykluczenia z postępowania na podstawie art. …………. ustawy Pzp </w:t>
      </w:r>
      <w:r w:rsidRPr="007D1889">
        <w:rPr>
          <w:rFonts w:ascii="Arial Narrow" w:hAnsi="Arial Narrow"/>
          <w:i/>
          <w:sz w:val="22"/>
        </w:rPr>
        <w:t xml:space="preserve">(podać mającą zastosowanie podstawę wykluczenia spośród wymienionych w art. 24 ust. 1 pkt 13-14, 16-20 lub art. 24 ust. 5 pkt 1)ustawy Pzp). </w:t>
      </w:r>
      <w:r w:rsidRPr="007D1889">
        <w:rPr>
          <w:rFonts w:ascii="Arial Narrow" w:hAnsi="Arial Narrow"/>
          <w:sz w:val="22"/>
        </w:rPr>
        <w:t>Jednocześnie oświadczam, że w związku z ww. okolicznością, na podstawie art. 24 ust. 8 ustawy Pzp podjąłem następujące środki naprawcze: ………………………………………………………...........................</w:t>
      </w:r>
    </w:p>
    <w:p w14:paraId="34E88CD1" w14:textId="100D6108" w:rsidR="00FC2615" w:rsidRPr="007D1889" w:rsidRDefault="00FC2615" w:rsidP="00FC2615">
      <w:pPr>
        <w:pStyle w:val="Tekstpodstawowy"/>
        <w:rPr>
          <w:rFonts w:ascii="Arial Narrow" w:hAnsi="Arial Narrow"/>
          <w:sz w:val="22"/>
          <w:szCs w:val="22"/>
          <w:lang w:val="pl-PL"/>
        </w:rPr>
      </w:pPr>
    </w:p>
    <w:p w14:paraId="6C50257A" w14:textId="59BAB4A7" w:rsidR="00591103" w:rsidRPr="007D1889" w:rsidRDefault="00591103" w:rsidP="00FC2615">
      <w:pPr>
        <w:pStyle w:val="Tekstpodstawowy"/>
        <w:rPr>
          <w:rFonts w:ascii="Arial Narrow" w:hAnsi="Arial Narrow"/>
          <w:sz w:val="22"/>
          <w:szCs w:val="22"/>
          <w:lang w:val="pl-PL"/>
        </w:rPr>
      </w:pPr>
    </w:p>
    <w:p w14:paraId="6AB143E8" w14:textId="2D8701EF" w:rsidR="00591103" w:rsidRPr="007D1889" w:rsidRDefault="00591103" w:rsidP="00FC2615">
      <w:pPr>
        <w:pStyle w:val="Tekstpodstawowy"/>
        <w:rPr>
          <w:rFonts w:ascii="Arial Narrow" w:hAnsi="Arial Narrow"/>
          <w:sz w:val="22"/>
          <w:szCs w:val="22"/>
          <w:lang w:val="pl-PL"/>
        </w:rPr>
      </w:pPr>
    </w:p>
    <w:p w14:paraId="586EF34F" w14:textId="77777777" w:rsidR="00FC2615" w:rsidRPr="007D1889" w:rsidRDefault="00FC2615" w:rsidP="00FC2615">
      <w:pPr>
        <w:pStyle w:val="Tekstpodstawowy"/>
        <w:spacing w:before="10"/>
        <w:rPr>
          <w:rFonts w:ascii="Arial Narrow" w:hAnsi="Arial Narrow"/>
          <w:sz w:val="22"/>
          <w:szCs w:val="22"/>
          <w:lang w:val="pl-PL"/>
        </w:rPr>
      </w:pPr>
    </w:p>
    <w:p w14:paraId="3378FF2F" w14:textId="77777777" w:rsidR="00FC2615" w:rsidRPr="007D1889" w:rsidRDefault="00FC2615" w:rsidP="00FC2615">
      <w:pPr>
        <w:tabs>
          <w:tab w:val="left" w:pos="4612"/>
        </w:tabs>
        <w:spacing w:line="195" w:lineRule="exact"/>
        <w:ind w:left="360"/>
        <w:rPr>
          <w:rFonts w:ascii="Arial Narrow" w:hAnsi="Arial Narrow"/>
          <w:i/>
          <w:sz w:val="22"/>
        </w:rPr>
      </w:pPr>
      <w:r w:rsidRPr="007D1889">
        <w:rPr>
          <w:rFonts w:ascii="Arial Narrow" w:hAnsi="Arial Narrow"/>
          <w:i/>
          <w:sz w:val="22"/>
        </w:rPr>
        <w:t>......................................................................................</w:t>
      </w:r>
      <w:r w:rsidRPr="007D1889">
        <w:rPr>
          <w:rFonts w:ascii="Arial Narrow" w:hAnsi="Arial Narrow"/>
          <w:i/>
          <w:sz w:val="22"/>
        </w:rPr>
        <w:tab/>
        <w:t>........................................</w:t>
      </w:r>
    </w:p>
    <w:p w14:paraId="43E26D9D" w14:textId="4D748294" w:rsidR="00FC2615" w:rsidRPr="007D1889" w:rsidRDefault="007451DB" w:rsidP="00FC2615">
      <w:pPr>
        <w:tabs>
          <w:tab w:val="left" w:pos="5359"/>
        </w:tabs>
        <w:ind w:left="360" w:right="4568"/>
        <w:rPr>
          <w:rFonts w:ascii="Arial Narrow" w:hAnsi="Arial Narrow"/>
          <w:i/>
          <w:sz w:val="22"/>
        </w:rPr>
      </w:pPr>
      <w:r w:rsidRPr="007D1889">
        <w:rPr>
          <w:rFonts w:ascii="Arial Narrow" w:hAnsi="Arial Narrow"/>
          <w:i/>
          <w:sz w:val="22"/>
        </w:rPr>
        <w:t xml:space="preserve">       </w:t>
      </w:r>
      <w:r w:rsidR="00FC2615" w:rsidRPr="007D1889">
        <w:rPr>
          <w:rFonts w:ascii="Arial Narrow" w:hAnsi="Arial Narrow"/>
          <w:i/>
          <w:sz w:val="22"/>
        </w:rPr>
        <w:t>(pieczęć i podpis(y)</w:t>
      </w:r>
      <w:r w:rsidR="00FC2615" w:rsidRPr="007D1889">
        <w:rPr>
          <w:rFonts w:ascii="Arial Narrow" w:hAnsi="Arial Narrow"/>
          <w:i/>
          <w:spacing w:val="-7"/>
          <w:sz w:val="22"/>
        </w:rPr>
        <w:t xml:space="preserve"> </w:t>
      </w:r>
      <w:r w:rsidR="00FC2615" w:rsidRPr="007D1889">
        <w:rPr>
          <w:rFonts w:ascii="Arial Narrow" w:hAnsi="Arial Narrow"/>
          <w:i/>
          <w:sz w:val="22"/>
        </w:rPr>
        <w:t>osób</w:t>
      </w:r>
      <w:r w:rsidR="00FC2615" w:rsidRPr="007D1889">
        <w:rPr>
          <w:rFonts w:ascii="Arial Narrow" w:hAnsi="Arial Narrow"/>
          <w:i/>
          <w:spacing w:val="-5"/>
          <w:sz w:val="22"/>
        </w:rPr>
        <w:t xml:space="preserve"> </w:t>
      </w:r>
      <w:r w:rsidRPr="007D1889">
        <w:rPr>
          <w:rFonts w:ascii="Arial Narrow" w:hAnsi="Arial Narrow"/>
          <w:i/>
          <w:sz w:val="22"/>
        </w:rPr>
        <w:t xml:space="preserve">uprawnionych                                                </w:t>
      </w:r>
      <w:r w:rsidR="00FC2615" w:rsidRPr="007D1889">
        <w:rPr>
          <w:rFonts w:ascii="Arial Narrow" w:hAnsi="Arial Narrow"/>
          <w:i/>
          <w:sz w:val="22"/>
        </w:rPr>
        <w:t>(data) do</w:t>
      </w:r>
      <w:r w:rsidR="00FC2615" w:rsidRPr="007D1889">
        <w:rPr>
          <w:rFonts w:ascii="Arial Narrow" w:hAnsi="Arial Narrow"/>
          <w:i/>
          <w:spacing w:val="-8"/>
          <w:sz w:val="22"/>
        </w:rPr>
        <w:t xml:space="preserve"> </w:t>
      </w:r>
      <w:r w:rsidR="00FC2615" w:rsidRPr="007D1889">
        <w:rPr>
          <w:rFonts w:ascii="Arial Narrow" w:hAnsi="Arial Narrow"/>
          <w:i/>
          <w:sz w:val="22"/>
        </w:rPr>
        <w:t>reprezentacji</w:t>
      </w:r>
      <w:r w:rsidR="00FC2615" w:rsidRPr="007D1889">
        <w:rPr>
          <w:rFonts w:ascii="Arial Narrow" w:hAnsi="Arial Narrow"/>
          <w:i/>
          <w:spacing w:val="-7"/>
          <w:sz w:val="22"/>
        </w:rPr>
        <w:t xml:space="preserve"> </w:t>
      </w:r>
      <w:r w:rsidR="00FC2615" w:rsidRPr="007D1889">
        <w:rPr>
          <w:rFonts w:ascii="Arial Narrow" w:hAnsi="Arial Narrow"/>
          <w:i/>
          <w:sz w:val="22"/>
        </w:rPr>
        <w:t>wykonawcy</w:t>
      </w:r>
      <w:r w:rsidR="00FC2615" w:rsidRPr="007D1889">
        <w:rPr>
          <w:rFonts w:ascii="Arial Narrow" w:hAnsi="Arial Narrow"/>
          <w:i/>
          <w:spacing w:val="-7"/>
          <w:sz w:val="22"/>
        </w:rPr>
        <w:t xml:space="preserve"> </w:t>
      </w:r>
      <w:r w:rsidR="00FC2615" w:rsidRPr="007D1889">
        <w:rPr>
          <w:rFonts w:ascii="Arial Narrow" w:hAnsi="Arial Narrow"/>
          <w:i/>
          <w:sz w:val="22"/>
        </w:rPr>
        <w:t>lub</w:t>
      </w:r>
      <w:r w:rsidR="00FC2615" w:rsidRPr="007D1889">
        <w:rPr>
          <w:rFonts w:ascii="Arial Narrow" w:hAnsi="Arial Narrow"/>
          <w:i/>
          <w:spacing w:val="-8"/>
          <w:sz w:val="22"/>
        </w:rPr>
        <w:t xml:space="preserve"> </w:t>
      </w:r>
      <w:r w:rsidR="00FC2615" w:rsidRPr="007D1889">
        <w:rPr>
          <w:rFonts w:ascii="Arial Narrow" w:hAnsi="Arial Narrow"/>
          <w:i/>
          <w:sz w:val="22"/>
        </w:rPr>
        <w:t>pełnomocnika</w:t>
      </w:r>
    </w:p>
    <w:p w14:paraId="6093FB12" w14:textId="77777777" w:rsidR="00FC2615" w:rsidRPr="007D1889" w:rsidRDefault="00FC2615" w:rsidP="00FC2615">
      <w:pPr>
        <w:pStyle w:val="Tekstpodstawowy"/>
        <w:rPr>
          <w:rFonts w:ascii="Arial Narrow" w:hAnsi="Arial Narrow"/>
          <w:i/>
          <w:sz w:val="22"/>
          <w:szCs w:val="22"/>
          <w:lang w:val="pl-PL"/>
        </w:rPr>
      </w:pPr>
    </w:p>
    <w:p w14:paraId="2813D5FB" w14:textId="77777777" w:rsidR="00FC2615" w:rsidRPr="007D1889" w:rsidRDefault="00FC2615" w:rsidP="00FC2615">
      <w:pPr>
        <w:pStyle w:val="Tekstpodstawowy"/>
        <w:rPr>
          <w:rFonts w:ascii="Arial Narrow" w:hAnsi="Arial Narrow"/>
          <w:i/>
          <w:sz w:val="22"/>
          <w:szCs w:val="22"/>
          <w:lang w:val="pl-PL"/>
        </w:rPr>
      </w:pPr>
    </w:p>
    <w:p w14:paraId="1C04BC01" w14:textId="77777777" w:rsidR="00FC2615" w:rsidRPr="007D1889" w:rsidRDefault="00FC2615" w:rsidP="00AB19D4">
      <w:pPr>
        <w:pStyle w:val="Nagwek2"/>
        <w:keepNext w:val="0"/>
        <w:keepLines w:val="0"/>
        <w:widowControl w:val="0"/>
        <w:numPr>
          <w:ilvl w:val="0"/>
          <w:numId w:val="36"/>
        </w:numPr>
        <w:tabs>
          <w:tab w:val="left" w:pos="718"/>
        </w:tabs>
        <w:spacing w:after="0" w:line="240" w:lineRule="auto"/>
        <w:ind w:hanging="357"/>
        <w:jc w:val="both"/>
        <w:rPr>
          <w:rFonts w:ascii="Arial Narrow" w:hAnsi="Arial Narrow"/>
          <w:sz w:val="22"/>
        </w:rPr>
      </w:pPr>
      <w:r w:rsidRPr="007D1889">
        <w:rPr>
          <w:rFonts w:ascii="Arial Narrow" w:hAnsi="Arial Narrow"/>
          <w:sz w:val="22"/>
        </w:rPr>
        <w:t>OŚWIADCZENIE</w:t>
      </w:r>
      <w:r w:rsidRPr="007D1889">
        <w:rPr>
          <w:rFonts w:ascii="Arial Narrow" w:hAnsi="Arial Narrow"/>
          <w:spacing w:val="-5"/>
          <w:sz w:val="22"/>
        </w:rPr>
        <w:t xml:space="preserve"> </w:t>
      </w:r>
      <w:r w:rsidRPr="007D1889">
        <w:rPr>
          <w:rFonts w:ascii="Arial Narrow" w:hAnsi="Arial Narrow"/>
          <w:sz w:val="22"/>
        </w:rPr>
        <w:t>DOTYCZĄCE</w:t>
      </w:r>
      <w:r w:rsidRPr="007D1889">
        <w:rPr>
          <w:rFonts w:ascii="Arial Narrow" w:hAnsi="Arial Narrow"/>
          <w:spacing w:val="-3"/>
          <w:sz w:val="22"/>
        </w:rPr>
        <w:t xml:space="preserve"> </w:t>
      </w:r>
      <w:r w:rsidRPr="007D1889">
        <w:rPr>
          <w:rFonts w:ascii="Arial Narrow" w:hAnsi="Arial Narrow"/>
          <w:sz w:val="22"/>
        </w:rPr>
        <w:t>PODMIOTU,</w:t>
      </w:r>
      <w:r w:rsidRPr="007D1889">
        <w:rPr>
          <w:rFonts w:ascii="Arial Narrow" w:hAnsi="Arial Narrow"/>
          <w:spacing w:val="-5"/>
          <w:sz w:val="22"/>
        </w:rPr>
        <w:t xml:space="preserve"> </w:t>
      </w:r>
      <w:r w:rsidRPr="007D1889">
        <w:rPr>
          <w:rFonts w:ascii="Arial Narrow" w:hAnsi="Arial Narrow"/>
          <w:sz w:val="22"/>
        </w:rPr>
        <w:t>NA</w:t>
      </w:r>
      <w:r w:rsidRPr="007D1889">
        <w:rPr>
          <w:rFonts w:ascii="Arial Narrow" w:hAnsi="Arial Narrow"/>
          <w:spacing w:val="-5"/>
          <w:sz w:val="22"/>
        </w:rPr>
        <w:t xml:space="preserve"> </w:t>
      </w:r>
      <w:r w:rsidRPr="007D1889">
        <w:rPr>
          <w:rFonts w:ascii="Arial Narrow" w:hAnsi="Arial Narrow"/>
          <w:sz w:val="22"/>
        </w:rPr>
        <w:t>KTÓREGO</w:t>
      </w:r>
      <w:r w:rsidRPr="007D1889">
        <w:rPr>
          <w:rFonts w:ascii="Arial Narrow" w:hAnsi="Arial Narrow"/>
          <w:spacing w:val="-4"/>
          <w:sz w:val="22"/>
        </w:rPr>
        <w:t xml:space="preserve"> </w:t>
      </w:r>
      <w:r w:rsidRPr="007D1889">
        <w:rPr>
          <w:rFonts w:ascii="Arial Narrow" w:hAnsi="Arial Narrow"/>
          <w:sz w:val="22"/>
        </w:rPr>
        <w:t>ZASOBY</w:t>
      </w:r>
      <w:r w:rsidRPr="007D1889">
        <w:rPr>
          <w:rFonts w:ascii="Arial Narrow" w:hAnsi="Arial Narrow"/>
          <w:spacing w:val="-4"/>
          <w:sz w:val="22"/>
        </w:rPr>
        <w:t xml:space="preserve"> </w:t>
      </w:r>
      <w:r w:rsidRPr="007D1889">
        <w:rPr>
          <w:rFonts w:ascii="Arial Narrow" w:hAnsi="Arial Narrow"/>
          <w:sz w:val="22"/>
        </w:rPr>
        <w:t>POWOŁUJE</w:t>
      </w:r>
      <w:r w:rsidRPr="007D1889">
        <w:rPr>
          <w:rFonts w:ascii="Arial Narrow" w:hAnsi="Arial Narrow"/>
          <w:spacing w:val="-5"/>
          <w:sz w:val="22"/>
        </w:rPr>
        <w:t xml:space="preserve"> </w:t>
      </w:r>
      <w:r w:rsidRPr="007D1889">
        <w:rPr>
          <w:rFonts w:ascii="Arial Narrow" w:hAnsi="Arial Narrow"/>
          <w:sz w:val="22"/>
        </w:rPr>
        <w:t>SIĘ</w:t>
      </w:r>
      <w:r w:rsidRPr="007D1889">
        <w:rPr>
          <w:rFonts w:ascii="Arial Narrow" w:hAnsi="Arial Narrow"/>
          <w:spacing w:val="-5"/>
          <w:sz w:val="22"/>
        </w:rPr>
        <w:t xml:space="preserve"> </w:t>
      </w:r>
      <w:r w:rsidRPr="007D1889">
        <w:rPr>
          <w:rFonts w:ascii="Arial Narrow" w:hAnsi="Arial Narrow"/>
          <w:sz w:val="22"/>
        </w:rPr>
        <w:t>WYKONAWCA:</w:t>
      </w:r>
    </w:p>
    <w:p w14:paraId="7CAD2037" w14:textId="27ADA152" w:rsidR="00FC2615" w:rsidRPr="007D1889" w:rsidRDefault="00FC2615" w:rsidP="00FC2615">
      <w:pPr>
        <w:pStyle w:val="Tekstpodstawowy"/>
        <w:spacing w:before="36"/>
        <w:ind w:left="360"/>
        <w:jc w:val="both"/>
        <w:rPr>
          <w:rFonts w:ascii="Arial Narrow" w:hAnsi="Arial Narrow"/>
          <w:sz w:val="22"/>
          <w:szCs w:val="22"/>
          <w:lang w:val="pl-PL"/>
        </w:rPr>
      </w:pPr>
      <w:r w:rsidRPr="007D1889">
        <w:rPr>
          <w:rFonts w:ascii="Arial Narrow" w:hAnsi="Arial Narrow"/>
          <w:sz w:val="22"/>
          <w:szCs w:val="22"/>
          <w:lang w:val="pl-PL"/>
        </w:rPr>
        <w:t>Oświadczam, że następujący/e podmiot/y, na którego/</w:t>
      </w:r>
      <w:proofErr w:type="spellStart"/>
      <w:r w:rsidRPr="007D1889">
        <w:rPr>
          <w:rFonts w:ascii="Arial Narrow" w:hAnsi="Arial Narrow"/>
          <w:sz w:val="22"/>
          <w:szCs w:val="22"/>
          <w:lang w:val="pl-PL"/>
        </w:rPr>
        <w:t>ych</w:t>
      </w:r>
      <w:proofErr w:type="spellEnd"/>
      <w:r w:rsidRPr="007D1889">
        <w:rPr>
          <w:rFonts w:ascii="Arial Narrow" w:hAnsi="Arial Narrow"/>
          <w:sz w:val="22"/>
          <w:szCs w:val="22"/>
          <w:lang w:val="pl-PL"/>
        </w:rPr>
        <w:t xml:space="preserve"> zasoby powołuję się w niniejszym postępowaniu,</w:t>
      </w:r>
      <w:r w:rsidR="00540EBF">
        <w:rPr>
          <w:rFonts w:ascii="Arial Narrow" w:hAnsi="Arial Narrow"/>
          <w:sz w:val="22"/>
          <w:szCs w:val="22"/>
          <w:lang w:val="pl-PL"/>
        </w:rPr>
        <w:t xml:space="preserve"> </w:t>
      </w:r>
      <w:r w:rsidRPr="007D1889">
        <w:rPr>
          <w:rFonts w:ascii="Arial Narrow" w:hAnsi="Arial Narrow"/>
          <w:sz w:val="22"/>
          <w:szCs w:val="22"/>
          <w:lang w:val="pl-PL"/>
        </w:rPr>
        <w:t>tj.:</w:t>
      </w:r>
    </w:p>
    <w:p w14:paraId="18B9E47B" w14:textId="77777777" w:rsidR="00FC2615" w:rsidRPr="007D1889" w:rsidRDefault="00FC2615" w:rsidP="00FC2615">
      <w:pPr>
        <w:spacing w:before="120" w:line="360" w:lineRule="auto"/>
        <w:ind w:left="360"/>
        <w:rPr>
          <w:rFonts w:ascii="Arial Narrow" w:hAnsi="Arial Narrow"/>
          <w:sz w:val="22"/>
        </w:rPr>
      </w:pPr>
      <w:r w:rsidRPr="007D1889">
        <w:rPr>
          <w:rFonts w:ascii="Arial Narrow" w:hAnsi="Arial Narrow"/>
          <w:sz w:val="22"/>
        </w:rPr>
        <w:t xml:space="preserve">…………………………………………………………………….……………………… </w:t>
      </w:r>
      <w:r w:rsidRPr="007D1889">
        <w:rPr>
          <w:rFonts w:ascii="Arial Narrow" w:hAnsi="Arial Narrow"/>
          <w:i/>
          <w:sz w:val="22"/>
        </w:rPr>
        <w:t>(podać pełną nazwę/firmę, adres, a także w zależności od podmiotu: NIP/PESEL, KRS/</w:t>
      </w:r>
      <w:proofErr w:type="spellStart"/>
      <w:r w:rsidRPr="007D1889">
        <w:rPr>
          <w:rFonts w:ascii="Arial Narrow" w:hAnsi="Arial Narrow"/>
          <w:i/>
          <w:sz w:val="22"/>
        </w:rPr>
        <w:t>CEiDG</w:t>
      </w:r>
      <w:proofErr w:type="spellEnd"/>
      <w:r w:rsidRPr="007D1889">
        <w:rPr>
          <w:rFonts w:ascii="Arial Narrow" w:hAnsi="Arial Narrow"/>
          <w:i/>
          <w:sz w:val="22"/>
        </w:rPr>
        <w:t xml:space="preserve">) </w:t>
      </w:r>
      <w:r w:rsidRPr="007D1889">
        <w:rPr>
          <w:rFonts w:ascii="Arial Narrow" w:hAnsi="Arial Narrow"/>
          <w:sz w:val="22"/>
        </w:rPr>
        <w:t>nie podlega/ją wykluczeniu z postępowania o udzielenie zamówienia.</w:t>
      </w:r>
    </w:p>
    <w:p w14:paraId="2E7EF7F6" w14:textId="20F1C21B" w:rsidR="00FC2615" w:rsidRPr="007D1889" w:rsidRDefault="00FC2615" w:rsidP="00FC2615">
      <w:pPr>
        <w:pStyle w:val="Tekstpodstawowy"/>
        <w:spacing w:before="11"/>
        <w:rPr>
          <w:rFonts w:ascii="Arial Narrow" w:hAnsi="Arial Narrow"/>
          <w:sz w:val="22"/>
          <w:szCs w:val="22"/>
          <w:lang w:val="pl-PL"/>
        </w:rPr>
      </w:pPr>
    </w:p>
    <w:p w14:paraId="75B057B4" w14:textId="092182B0" w:rsidR="00591103" w:rsidRPr="007D1889" w:rsidRDefault="00591103" w:rsidP="00FC2615">
      <w:pPr>
        <w:pStyle w:val="Tekstpodstawowy"/>
        <w:spacing w:before="11"/>
        <w:rPr>
          <w:rFonts w:ascii="Arial Narrow" w:hAnsi="Arial Narrow"/>
          <w:sz w:val="22"/>
          <w:szCs w:val="22"/>
          <w:lang w:val="pl-PL"/>
        </w:rPr>
      </w:pPr>
    </w:p>
    <w:p w14:paraId="659F5BCC" w14:textId="77777777" w:rsidR="00591103" w:rsidRPr="007D1889" w:rsidRDefault="00591103" w:rsidP="00FC2615">
      <w:pPr>
        <w:pStyle w:val="Tekstpodstawowy"/>
        <w:spacing w:before="11"/>
        <w:rPr>
          <w:rFonts w:ascii="Arial Narrow" w:hAnsi="Arial Narrow"/>
          <w:sz w:val="22"/>
          <w:szCs w:val="22"/>
          <w:lang w:val="pl-PL"/>
        </w:rPr>
      </w:pPr>
    </w:p>
    <w:p w14:paraId="59D6CFE1" w14:textId="77777777" w:rsidR="00591103" w:rsidRPr="007D1889" w:rsidRDefault="00591103" w:rsidP="00FC2615">
      <w:pPr>
        <w:pStyle w:val="Tekstpodstawowy"/>
        <w:spacing w:before="11"/>
        <w:rPr>
          <w:rFonts w:ascii="Arial Narrow" w:hAnsi="Arial Narrow"/>
          <w:sz w:val="22"/>
          <w:szCs w:val="22"/>
          <w:lang w:val="pl-PL"/>
        </w:rPr>
      </w:pPr>
    </w:p>
    <w:p w14:paraId="57FB5176" w14:textId="77777777" w:rsidR="00FC2615" w:rsidRPr="007D1889" w:rsidRDefault="00FC2615" w:rsidP="00FC2615">
      <w:pPr>
        <w:tabs>
          <w:tab w:val="left" w:pos="4612"/>
        </w:tabs>
        <w:spacing w:line="195" w:lineRule="exact"/>
        <w:ind w:left="360"/>
        <w:rPr>
          <w:rFonts w:ascii="Arial Narrow" w:hAnsi="Arial Narrow"/>
          <w:i/>
          <w:sz w:val="22"/>
        </w:rPr>
      </w:pPr>
      <w:r w:rsidRPr="007D1889">
        <w:rPr>
          <w:rFonts w:ascii="Arial Narrow" w:hAnsi="Arial Narrow"/>
          <w:i/>
          <w:sz w:val="22"/>
        </w:rPr>
        <w:t>......................................................................................</w:t>
      </w:r>
      <w:r w:rsidRPr="007D1889">
        <w:rPr>
          <w:rFonts w:ascii="Arial Narrow" w:hAnsi="Arial Narrow"/>
          <w:i/>
          <w:sz w:val="22"/>
        </w:rPr>
        <w:tab/>
        <w:t>........................................</w:t>
      </w:r>
    </w:p>
    <w:p w14:paraId="5F710571" w14:textId="50239D43" w:rsidR="00FC2615" w:rsidRDefault="007451DB" w:rsidP="00FC2615">
      <w:pPr>
        <w:tabs>
          <w:tab w:val="left" w:pos="5359"/>
        </w:tabs>
        <w:ind w:left="360" w:right="4568"/>
        <w:rPr>
          <w:rFonts w:ascii="Arial Narrow" w:hAnsi="Arial Narrow"/>
          <w:i/>
          <w:sz w:val="22"/>
        </w:rPr>
      </w:pPr>
      <w:r w:rsidRPr="007D1889">
        <w:rPr>
          <w:rFonts w:ascii="Arial Narrow" w:hAnsi="Arial Narrow"/>
          <w:i/>
          <w:sz w:val="22"/>
        </w:rPr>
        <w:t xml:space="preserve">       </w:t>
      </w:r>
      <w:r w:rsidR="00FC2615" w:rsidRPr="007D1889">
        <w:rPr>
          <w:rFonts w:ascii="Arial Narrow" w:hAnsi="Arial Narrow"/>
          <w:i/>
          <w:sz w:val="22"/>
        </w:rPr>
        <w:t>(pieczęć i podpis(y)</w:t>
      </w:r>
      <w:r w:rsidR="00FC2615" w:rsidRPr="007D1889">
        <w:rPr>
          <w:rFonts w:ascii="Arial Narrow" w:hAnsi="Arial Narrow"/>
          <w:i/>
          <w:spacing w:val="-7"/>
          <w:sz w:val="22"/>
        </w:rPr>
        <w:t xml:space="preserve"> </w:t>
      </w:r>
      <w:r w:rsidR="00FC2615" w:rsidRPr="007D1889">
        <w:rPr>
          <w:rFonts w:ascii="Arial Narrow" w:hAnsi="Arial Narrow"/>
          <w:i/>
          <w:sz w:val="22"/>
        </w:rPr>
        <w:t>osób</w:t>
      </w:r>
      <w:r w:rsidR="00FC2615" w:rsidRPr="007D1889">
        <w:rPr>
          <w:rFonts w:ascii="Arial Narrow" w:hAnsi="Arial Narrow"/>
          <w:i/>
          <w:spacing w:val="-5"/>
          <w:sz w:val="22"/>
        </w:rPr>
        <w:t xml:space="preserve"> </w:t>
      </w:r>
      <w:r w:rsidRPr="007D1889">
        <w:rPr>
          <w:rFonts w:ascii="Arial Narrow" w:hAnsi="Arial Narrow"/>
          <w:i/>
          <w:sz w:val="22"/>
        </w:rPr>
        <w:t xml:space="preserve">uprawnionych                                               </w:t>
      </w:r>
      <w:r w:rsidR="00FC2615" w:rsidRPr="007D1889">
        <w:rPr>
          <w:rFonts w:ascii="Arial Narrow" w:hAnsi="Arial Narrow"/>
          <w:i/>
          <w:sz w:val="22"/>
        </w:rPr>
        <w:t>(data) do</w:t>
      </w:r>
      <w:r w:rsidR="00FC2615" w:rsidRPr="007D1889">
        <w:rPr>
          <w:rFonts w:ascii="Arial Narrow" w:hAnsi="Arial Narrow"/>
          <w:i/>
          <w:spacing w:val="-8"/>
          <w:sz w:val="22"/>
        </w:rPr>
        <w:t xml:space="preserve"> </w:t>
      </w:r>
      <w:r w:rsidR="00FC2615" w:rsidRPr="007D1889">
        <w:rPr>
          <w:rFonts w:ascii="Arial Narrow" w:hAnsi="Arial Narrow"/>
          <w:i/>
          <w:sz w:val="22"/>
        </w:rPr>
        <w:t>reprezentacji</w:t>
      </w:r>
      <w:r w:rsidR="00FC2615" w:rsidRPr="007D1889">
        <w:rPr>
          <w:rFonts w:ascii="Arial Narrow" w:hAnsi="Arial Narrow"/>
          <w:i/>
          <w:spacing w:val="-7"/>
          <w:sz w:val="22"/>
        </w:rPr>
        <w:t xml:space="preserve"> </w:t>
      </w:r>
      <w:r w:rsidR="00FC2615" w:rsidRPr="007D1889">
        <w:rPr>
          <w:rFonts w:ascii="Arial Narrow" w:hAnsi="Arial Narrow"/>
          <w:i/>
          <w:sz w:val="22"/>
        </w:rPr>
        <w:t>wykonawcy</w:t>
      </w:r>
      <w:r w:rsidR="00FC2615" w:rsidRPr="007D1889">
        <w:rPr>
          <w:rFonts w:ascii="Arial Narrow" w:hAnsi="Arial Narrow"/>
          <w:i/>
          <w:spacing w:val="-7"/>
          <w:sz w:val="22"/>
        </w:rPr>
        <w:t xml:space="preserve"> </w:t>
      </w:r>
      <w:r w:rsidR="00FC2615" w:rsidRPr="007D1889">
        <w:rPr>
          <w:rFonts w:ascii="Arial Narrow" w:hAnsi="Arial Narrow"/>
          <w:i/>
          <w:sz w:val="22"/>
        </w:rPr>
        <w:t>lub</w:t>
      </w:r>
      <w:r w:rsidR="00FC2615" w:rsidRPr="007D1889">
        <w:rPr>
          <w:rFonts w:ascii="Arial Narrow" w:hAnsi="Arial Narrow"/>
          <w:i/>
          <w:spacing w:val="-8"/>
          <w:sz w:val="22"/>
        </w:rPr>
        <w:t xml:space="preserve"> </w:t>
      </w:r>
      <w:r w:rsidR="00FC2615" w:rsidRPr="007D1889">
        <w:rPr>
          <w:rFonts w:ascii="Arial Narrow" w:hAnsi="Arial Narrow"/>
          <w:i/>
          <w:sz w:val="22"/>
        </w:rPr>
        <w:t>pełnomocnika</w:t>
      </w:r>
    </w:p>
    <w:p w14:paraId="0154FB58" w14:textId="77777777" w:rsidR="00E83C58" w:rsidRPr="007D1889" w:rsidRDefault="00E83C58" w:rsidP="00FC2615">
      <w:pPr>
        <w:tabs>
          <w:tab w:val="left" w:pos="5359"/>
        </w:tabs>
        <w:ind w:left="360" w:right="4568"/>
        <w:rPr>
          <w:rFonts w:ascii="Arial Narrow" w:hAnsi="Arial Narrow"/>
          <w:i/>
          <w:sz w:val="22"/>
        </w:rPr>
      </w:pPr>
    </w:p>
    <w:p w14:paraId="28203AB8" w14:textId="77777777" w:rsidR="00FC2615" w:rsidRPr="007D1889" w:rsidRDefault="00FC2615" w:rsidP="00AB19D4">
      <w:pPr>
        <w:pStyle w:val="Nagwek2"/>
        <w:keepNext w:val="0"/>
        <w:keepLines w:val="0"/>
        <w:widowControl w:val="0"/>
        <w:numPr>
          <w:ilvl w:val="0"/>
          <w:numId w:val="36"/>
        </w:numPr>
        <w:tabs>
          <w:tab w:val="left" w:pos="718"/>
        </w:tabs>
        <w:spacing w:after="0" w:line="276" w:lineRule="auto"/>
        <w:ind w:right="392" w:hanging="357"/>
        <w:rPr>
          <w:rFonts w:ascii="Arial Narrow" w:hAnsi="Arial Narrow"/>
          <w:sz w:val="22"/>
        </w:rPr>
      </w:pPr>
      <w:r w:rsidRPr="007D1889">
        <w:rPr>
          <w:rFonts w:ascii="Arial Narrow" w:hAnsi="Arial Narrow"/>
          <w:sz w:val="22"/>
        </w:rPr>
        <w:t>OŚWIADCZENIE DOTYCZĄCE PODWYKONAWCY NIEBĘDĄCEGO PODMIOTEM, NA KTÓREGO ZASOBY POWOŁUJE SIĘ</w:t>
      </w:r>
      <w:r w:rsidRPr="007D1889">
        <w:rPr>
          <w:rFonts w:ascii="Arial Narrow" w:hAnsi="Arial Narrow"/>
          <w:spacing w:val="-9"/>
          <w:sz w:val="22"/>
        </w:rPr>
        <w:t xml:space="preserve"> </w:t>
      </w:r>
      <w:r w:rsidRPr="007D1889">
        <w:rPr>
          <w:rFonts w:ascii="Arial Narrow" w:hAnsi="Arial Narrow"/>
          <w:sz w:val="22"/>
        </w:rPr>
        <w:t>WYKONAWCA:</w:t>
      </w:r>
    </w:p>
    <w:p w14:paraId="7779661A" w14:textId="77777777" w:rsidR="00FC2615" w:rsidRPr="007D1889" w:rsidRDefault="00FC2615" w:rsidP="00FC2615">
      <w:pPr>
        <w:pStyle w:val="Tekstpodstawowy"/>
        <w:tabs>
          <w:tab w:val="left" w:pos="2246"/>
          <w:tab w:val="left" w:pos="3244"/>
          <w:tab w:val="left" w:pos="5215"/>
          <w:tab w:val="left" w:pos="6945"/>
          <w:tab w:val="left" w:pos="8522"/>
        </w:tabs>
        <w:spacing w:before="2"/>
        <w:ind w:left="360"/>
        <w:jc w:val="both"/>
        <w:rPr>
          <w:rFonts w:ascii="Arial Narrow" w:hAnsi="Arial Narrow"/>
          <w:sz w:val="22"/>
          <w:szCs w:val="22"/>
          <w:lang w:val="pl-PL"/>
        </w:rPr>
      </w:pPr>
      <w:r w:rsidRPr="007D1889">
        <w:rPr>
          <w:rFonts w:ascii="Arial Narrow" w:hAnsi="Arial Narrow"/>
          <w:sz w:val="22"/>
          <w:szCs w:val="22"/>
          <w:lang w:val="pl-PL"/>
        </w:rPr>
        <w:t>Oświadczam,</w:t>
      </w:r>
      <w:r w:rsidRPr="007D1889">
        <w:rPr>
          <w:rFonts w:ascii="Arial Narrow" w:hAnsi="Arial Narrow"/>
          <w:sz w:val="22"/>
          <w:szCs w:val="22"/>
          <w:lang w:val="pl-PL"/>
        </w:rPr>
        <w:tab/>
        <w:t>że</w:t>
      </w:r>
      <w:r w:rsidRPr="007D1889">
        <w:rPr>
          <w:rFonts w:ascii="Arial Narrow" w:hAnsi="Arial Narrow"/>
          <w:sz w:val="22"/>
          <w:szCs w:val="22"/>
          <w:lang w:val="pl-PL"/>
        </w:rPr>
        <w:tab/>
        <w:t>następujący/e</w:t>
      </w:r>
      <w:r w:rsidRPr="007D1889">
        <w:rPr>
          <w:rFonts w:ascii="Arial Narrow" w:hAnsi="Arial Narrow"/>
          <w:sz w:val="22"/>
          <w:szCs w:val="22"/>
          <w:lang w:val="pl-PL"/>
        </w:rPr>
        <w:tab/>
        <w:t>podmiot/y,</w:t>
      </w:r>
      <w:r w:rsidRPr="007D1889">
        <w:rPr>
          <w:rFonts w:ascii="Arial Narrow" w:hAnsi="Arial Narrow"/>
          <w:sz w:val="22"/>
          <w:szCs w:val="22"/>
          <w:lang w:val="pl-PL"/>
        </w:rPr>
        <w:tab/>
        <w:t>będący/e</w:t>
      </w:r>
      <w:r w:rsidRPr="007D1889">
        <w:rPr>
          <w:rFonts w:ascii="Arial Narrow" w:hAnsi="Arial Narrow"/>
          <w:sz w:val="22"/>
          <w:szCs w:val="22"/>
          <w:lang w:val="pl-PL"/>
        </w:rPr>
        <w:tab/>
        <w:t>podwykonawcą/</w:t>
      </w:r>
      <w:proofErr w:type="spellStart"/>
      <w:r w:rsidRPr="007D1889">
        <w:rPr>
          <w:rFonts w:ascii="Arial Narrow" w:hAnsi="Arial Narrow"/>
          <w:sz w:val="22"/>
          <w:szCs w:val="22"/>
          <w:lang w:val="pl-PL"/>
        </w:rPr>
        <w:t>ami</w:t>
      </w:r>
      <w:proofErr w:type="spellEnd"/>
      <w:r w:rsidRPr="007D1889">
        <w:rPr>
          <w:rFonts w:ascii="Arial Narrow" w:hAnsi="Arial Narrow"/>
          <w:sz w:val="22"/>
          <w:szCs w:val="22"/>
          <w:lang w:val="pl-PL"/>
        </w:rPr>
        <w:t>:</w:t>
      </w:r>
    </w:p>
    <w:p w14:paraId="074EFBAB" w14:textId="77777777" w:rsidR="00FC2615" w:rsidRPr="007D1889" w:rsidRDefault="00FC2615" w:rsidP="00FC2615">
      <w:pPr>
        <w:spacing w:before="29" w:line="268" w:lineRule="auto"/>
        <w:ind w:left="360"/>
        <w:rPr>
          <w:rFonts w:ascii="Arial Narrow" w:hAnsi="Arial Narrow"/>
          <w:sz w:val="22"/>
        </w:rPr>
      </w:pPr>
      <w:r w:rsidRPr="007D1889">
        <w:rPr>
          <w:rFonts w:ascii="Arial Narrow" w:hAnsi="Arial Narrow"/>
          <w:sz w:val="22"/>
        </w:rPr>
        <w:t xml:space="preserve">……………………………………………………………………..….…… </w:t>
      </w:r>
      <w:r w:rsidRPr="007D1889">
        <w:rPr>
          <w:rFonts w:ascii="Arial Narrow" w:hAnsi="Arial Narrow"/>
          <w:i/>
          <w:sz w:val="22"/>
        </w:rPr>
        <w:t>(podać pełną nazwę/firmę, adres, a także w zależności od podmiotu: NIP/PESEL, KRS/</w:t>
      </w:r>
      <w:proofErr w:type="spellStart"/>
      <w:r w:rsidRPr="007D1889">
        <w:rPr>
          <w:rFonts w:ascii="Arial Narrow" w:hAnsi="Arial Narrow"/>
          <w:i/>
          <w:sz w:val="22"/>
        </w:rPr>
        <w:t>CEiDG</w:t>
      </w:r>
      <w:proofErr w:type="spellEnd"/>
      <w:r w:rsidRPr="007D1889">
        <w:rPr>
          <w:rFonts w:ascii="Arial Narrow" w:hAnsi="Arial Narrow"/>
          <w:i/>
          <w:sz w:val="22"/>
        </w:rPr>
        <w:t>)</w:t>
      </w:r>
      <w:r w:rsidRPr="007D1889">
        <w:rPr>
          <w:rFonts w:ascii="Arial Narrow" w:hAnsi="Arial Narrow"/>
          <w:sz w:val="22"/>
        </w:rPr>
        <w:t>, nie podlega/ą wykluczeniu z postępowania o udzielenie zamówienia.</w:t>
      </w:r>
    </w:p>
    <w:p w14:paraId="7C198B49" w14:textId="77777777" w:rsidR="00FC2615" w:rsidRPr="007D1889" w:rsidRDefault="00FC2615" w:rsidP="00FC2615">
      <w:pPr>
        <w:pStyle w:val="Tekstpodstawowy"/>
        <w:spacing w:before="8"/>
        <w:rPr>
          <w:rFonts w:ascii="Arial Narrow" w:hAnsi="Arial Narrow"/>
          <w:sz w:val="22"/>
          <w:szCs w:val="22"/>
          <w:lang w:val="pl-PL"/>
        </w:rPr>
      </w:pPr>
    </w:p>
    <w:p w14:paraId="44F5021C" w14:textId="77777777" w:rsidR="00591103" w:rsidRPr="007D1889" w:rsidRDefault="00591103" w:rsidP="00FC2615">
      <w:pPr>
        <w:tabs>
          <w:tab w:val="left" w:pos="4612"/>
        </w:tabs>
        <w:ind w:left="360"/>
        <w:rPr>
          <w:rFonts w:ascii="Arial Narrow" w:hAnsi="Arial Narrow"/>
          <w:i/>
          <w:sz w:val="22"/>
        </w:rPr>
      </w:pPr>
    </w:p>
    <w:p w14:paraId="7A69AF15" w14:textId="77777777" w:rsidR="00591103" w:rsidRPr="007D1889" w:rsidRDefault="00591103" w:rsidP="00FC2615">
      <w:pPr>
        <w:tabs>
          <w:tab w:val="left" w:pos="4612"/>
        </w:tabs>
        <w:ind w:left="360"/>
        <w:rPr>
          <w:rFonts w:ascii="Arial Narrow" w:hAnsi="Arial Narrow"/>
          <w:i/>
          <w:sz w:val="22"/>
        </w:rPr>
      </w:pPr>
    </w:p>
    <w:p w14:paraId="06E9D568" w14:textId="77777777" w:rsidR="00591103" w:rsidRPr="007D1889" w:rsidRDefault="00591103" w:rsidP="00FC2615">
      <w:pPr>
        <w:tabs>
          <w:tab w:val="left" w:pos="4612"/>
        </w:tabs>
        <w:ind w:left="360"/>
        <w:rPr>
          <w:rFonts w:ascii="Arial Narrow" w:hAnsi="Arial Narrow"/>
          <w:i/>
          <w:sz w:val="22"/>
        </w:rPr>
      </w:pPr>
    </w:p>
    <w:p w14:paraId="7B016A40" w14:textId="436EA62D" w:rsidR="00FC2615" w:rsidRPr="007D1889" w:rsidRDefault="00FC2615" w:rsidP="00FC2615">
      <w:pPr>
        <w:tabs>
          <w:tab w:val="left" w:pos="4612"/>
        </w:tabs>
        <w:ind w:left="360"/>
        <w:rPr>
          <w:rFonts w:ascii="Arial Narrow" w:hAnsi="Arial Narrow"/>
          <w:i/>
          <w:sz w:val="22"/>
        </w:rPr>
      </w:pPr>
      <w:r w:rsidRPr="007D1889">
        <w:rPr>
          <w:rFonts w:ascii="Arial Narrow" w:hAnsi="Arial Narrow"/>
          <w:i/>
          <w:sz w:val="22"/>
        </w:rPr>
        <w:t>......................................................................................</w:t>
      </w:r>
      <w:r w:rsidRPr="007D1889">
        <w:rPr>
          <w:rFonts w:ascii="Arial Narrow" w:hAnsi="Arial Narrow"/>
          <w:i/>
          <w:sz w:val="22"/>
        </w:rPr>
        <w:tab/>
        <w:t>........................................</w:t>
      </w:r>
    </w:p>
    <w:p w14:paraId="00560779" w14:textId="77777777" w:rsidR="00FC2615" w:rsidRPr="007D1889" w:rsidRDefault="00FC2615" w:rsidP="00FC2615">
      <w:pPr>
        <w:rPr>
          <w:rFonts w:ascii="Arial Narrow" w:hAnsi="Arial Narrow"/>
          <w:sz w:val="22"/>
        </w:rPr>
      </w:pPr>
    </w:p>
    <w:p w14:paraId="3507AA04" w14:textId="39D5ADF8" w:rsidR="0099492C" w:rsidRPr="007D1889" w:rsidRDefault="0099492C" w:rsidP="0099492C">
      <w:pPr>
        <w:tabs>
          <w:tab w:val="left" w:pos="5359"/>
        </w:tabs>
        <w:spacing w:before="79"/>
        <w:ind w:left="360" w:right="4568"/>
        <w:rPr>
          <w:rFonts w:ascii="Arial Narrow" w:hAnsi="Arial Narrow"/>
          <w:i/>
          <w:sz w:val="22"/>
        </w:rPr>
      </w:pPr>
      <w:r w:rsidRPr="007D1889">
        <w:rPr>
          <w:rFonts w:ascii="Arial Narrow" w:hAnsi="Arial Narrow"/>
          <w:i/>
          <w:sz w:val="22"/>
        </w:rPr>
        <w:t xml:space="preserve">          (pieczęć i podpis(y)</w:t>
      </w:r>
      <w:r w:rsidRPr="007D1889">
        <w:rPr>
          <w:rFonts w:ascii="Arial Narrow" w:hAnsi="Arial Narrow"/>
          <w:i/>
          <w:spacing w:val="-7"/>
          <w:sz w:val="22"/>
        </w:rPr>
        <w:t xml:space="preserve"> </w:t>
      </w:r>
      <w:r w:rsidRPr="007D1889">
        <w:rPr>
          <w:rFonts w:ascii="Arial Narrow" w:hAnsi="Arial Narrow"/>
          <w:i/>
          <w:sz w:val="22"/>
        </w:rPr>
        <w:t>osób</w:t>
      </w:r>
      <w:r w:rsidRPr="007D1889">
        <w:rPr>
          <w:rFonts w:ascii="Arial Narrow" w:hAnsi="Arial Narrow"/>
          <w:i/>
          <w:spacing w:val="-5"/>
          <w:sz w:val="22"/>
        </w:rPr>
        <w:t xml:space="preserve"> </w:t>
      </w:r>
      <w:r w:rsidRPr="007D1889">
        <w:rPr>
          <w:rFonts w:ascii="Arial Narrow" w:hAnsi="Arial Narrow"/>
          <w:i/>
          <w:sz w:val="22"/>
        </w:rPr>
        <w:t>uprawnionych                                            (data) do</w:t>
      </w:r>
      <w:r w:rsidRPr="007D1889">
        <w:rPr>
          <w:rFonts w:ascii="Arial Narrow" w:hAnsi="Arial Narrow"/>
          <w:i/>
          <w:spacing w:val="-8"/>
          <w:sz w:val="22"/>
        </w:rPr>
        <w:t xml:space="preserve"> </w:t>
      </w:r>
      <w:r w:rsidRPr="007D1889">
        <w:rPr>
          <w:rFonts w:ascii="Arial Narrow" w:hAnsi="Arial Narrow"/>
          <w:i/>
          <w:sz w:val="22"/>
        </w:rPr>
        <w:t>reprezentacji</w:t>
      </w:r>
      <w:r w:rsidRPr="007D1889">
        <w:rPr>
          <w:rFonts w:ascii="Arial Narrow" w:hAnsi="Arial Narrow"/>
          <w:i/>
          <w:spacing w:val="-7"/>
          <w:sz w:val="22"/>
        </w:rPr>
        <w:t xml:space="preserve"> </w:t>
      </w:r>
      <w:r w:rsidRPr="007D1889">
        <w:rPr>
          <w:rFonts w:ascii="Arial Narrow" w:hAnsi="Arial Narrow"/>
          <w:i/>
          <w:sz w:val="22"/>
        </w:rPr>
        <w:t>wykonawcy</w:t>
      </w:r>
      <w:r w:rsidRPr="007D1889">
        <w:rPr>
          <w:rFonts w:ascii="Arial Narrow" w:hAnsi="Arial Narrow"/>
          <w:i/>
          <w:spacing w:val="-7"/>
          <w:sz w:val="22"/>
        </w:rPr>
        <w:t xml:space="preserve"> </w:t>
      </w:r>
      <w:r w:rsidRPr="007D1889">
        <w:rPr>
          <w:rFonts w:ascii="Arial Narrow" w:hAnsi="Arial Narrow"/>
          <w:i/>
          <w:sz w:val="22"/>
        </w:rPr>
        <w:t>lub</w:t>
      </w:r>
      <w:r w:rsidRPr="007D1889">
        <w:rPr>
          <w:rFonts w:ascii="Arial Narrow" w:hAnsi="Arial Narrow"/>
          <w:i/>
          <w:spacing w:val="-8"/>
          <w:sz w:val="22"/>
        </w:rPr>
        <w:t xml:space="preserve"> </w:t>
      </w:r>
      <w:r w:rsidRPr="007D1889">
        <w:rPr>
          <w:rFonts w:ascii="Arial Narrow" w:hAnsi="Arial Narrow"/>
          <w:i/>
          <w:sz w:val="22"/>
        </w:rPr>
        <w:t>pełnomocnika</w:t>
      </w:r>
    </w:p>
    <w:p w14:paraId="0212349F" w14:textId="77777777" w:rsidR="0099492C" w:rsidRPr="007D1889" w:rsidRDefault="0099492C" w:rsidP="0099492C">
      <w:pPr>
        <w:pStyle w:val="Tekstpodstawowy"/>
        <w:rPr>
          <w:rFonts w:ascii="Arial Narrow" w:hAnsi="Arial Narrow"/>
          <w:i/>
          <w:sz w:val="22"/>
          <w:szCs w:val="22"/>
          <w:lang w:val="pl-PL"/>
        </w:rPr>
      </w:pPr>
    </w:p>
    <w:p w14:paraId="0F797116" w14:textId="77777777" w:rsidR="0099492C" w:rsidRPr="007D1889" w:rsidRDefault="0099492C" w:rsidP="0099492C">
      <w:pPr>
        <w:pStyle w:val="Tekstpodstawowy"/>
        <w:rPr>
          <w:rFonts w:ascii="Arial Narrow" w:hAnsi="Arial Narrow"/>
          <w:i/>
          <w:sz w:val="22"/>
          <w:szCs w:val="22"/>
          <w:lang w:val="pl-PL"/>
        </w:rPr>
      </w:pPr>
    </w:p>
    <w:p w14:paraId="40F40ABF" w14:textId="77777777" w:rsidR="0099492C" w:rsidRPr="007D1889" w:rsidRDefault="0099492C" w:rsidP="00AB19D4">
      <w:pPr>
        <w:pStyle w:val="Nagwek2"/>
        <w:keepNext w:val="0"/>
        <w:keepLines w:val="0"/>
        <w:widowControl w:val="0"/>
        <w:numPr>
          <w:ilvl w:val="0"/>
          <w:numId w:val="36"/>
        </w:numPr>
        <w:tabs>
          <w:tab w:val="left" w:pos="718"/>
        </w:tabs>
        <w:spacing w:after="0" w:line="240" w:lineRule="auto"/>
        <w:jc w:val="both"/>
        <w:rPr>
          <w:rFonts w:ascii="Arial Narrow" w:hAnsi="Arial Narrow"/>
          <w:sz w:val="22"/>
        </w:rPr>
      </w:pPr>
      <w:r w:rsidRPr="007D1889">
        <w:rPr>
          <w:rFonts w:ascii="Arial Narrow" w:hAnsi="Arial Narrow"/>
          <w:sz w:val="22"/>
        </w:rPr>
        <w:t>OŚWIADCZENIE DOTYCZĄCE PODANYCH</w:t>
      </w:r>
      <w:r w:rsidRPr="007D1889">
        <w:rPr>
          <w:rFonts w:ascii="Arial Narrow" w:hAnsi="Arial Narrow"/>
          <w:spacing w:val="-25"/>
          <w:sz w:val="22"/>
        </w:rPr>
        <w:t xml:space="preserve"> </w:t>
      </w:r>
      <w:r w:rsidRPr="007D1889">
        <w:rPr>
          <w:rFonts w:ascii="Arial Narrow" w:hAnsi="Arial Narrow"/>
          <w:sz w:val="22"/>
        </w:rPr>
        <w:t>INFORMACJI:</w:t>
      </w:r>
    </w:p>
    <w:p w14:paraId="6D4D233E" w14:textId="5CDCC8F3" w:rsidR="0099492C" w:rsidRPr="007D1889" w:rsidRDefault="0099492C" w:rsidP="0099492C">
      <w:pPr>
        <w:pStyle w:val="Tekstpodstawowy"/>
        <w:spacing w:before="39" w:line="268" w:lineRule="auto"/>
        <w:ind w:left="360" w:right="98"/>
        <w:jc w:val="both"/>
        <w:rPr>
          <w:rFonts w:ascii="Arial Narrow" w:hAnsi="Arial Narrow"/>
          <w:sz w:val="22"/>
          <w:szCs w:val="22"/>
          <w:lang w:val="pl-PL"/>
        </w:rPr>
      </w:pPr>
      <w:r w:rsidRPr="007D1889">
        <w:rPr>
          <w:rFonts w:ascii="Arial Narrow" w:hAnsi="Arial Narrow"/>
          <w:sz w:val="22"/>
          <w:szCs w:val="22"/>
          <w:lang w:val="pl-PL"/>
        </w:rPr>
        <w:t>Oświadczam, że wszystkie informacje</w:t>
      </w:r>
      <w:r w:rsidR="00540EBF">
        <w:rPr>
          <w:rFonts w:ascii="Arial Narrow" w:hAnsi="Arial Narrow"/>
          <w:sz w:val="22"/>
          <w:szCs w:val="22"/>
          <w:lang w:val="pl-PL"/>
        </w:rPr>
        <w:t xml:space="preserve"> </w:t>
      </w:r>
      <w:r w:rsidRPr="007D1889">
        <w:rPr>
          <w:rFonts w:ascii="Arial Narrow" w:hAnsi="Arial Narrow"/>
          <w:sz w:val="22"/>
          <w:szCs w:val="22"/>
          <w:lang w:val="pl-PL"/>
        </w:rPr>
        <w:t>podane w powyższych oświadczeniach</w:t>
      </w:r>
      <w:r w:rsidR="00540EBF">
        <w:rPr>
          <w:rFonts w:ascii="Arial Narrow" w:hAnsi="Arial Narrow"/>
          <w:sz w:val="22"/>
          <w:szCs w:val="22"/>
          <w:lang w:val="pl-PL"/>
        </w:rPr>
        <w:t xml:space="preserve"> </w:t>
      </w:r>
      <w:r w:rsidRPr="007D1889">
        <w:rPr>
          <w:rFonts w:ascii="Arial Narrow" w:hAnsi="Arial Narrow"/>
          <w:sz w:val="22"/>
          <w:szCs w:val="22"/>
          <w:lang w:val="pl-PL"/>
        </w:rPr>
        <w:t>są</w:t>
      </w:r>
      <w:r w:rsidR="00540EBF">
        <w:rPr>
          <w:rFonts w:ascii="Arial Narrow" w:hAnsi="Arial Narrow"/>
          <w:sz w:val="22"/>
          <w:szCs w:val="22"/>
          <w:lang w:val="pl-PL"/>
        </w:rPr>
        <w:t xml:space="preserve"> </w:t>
      </w:r>
      <w:r w:rsidRPr="007D1889">
        <w:rPr>
          <w:rFonts w:ascii="Arial Narrow" w:hAnsi="Arial Narrow"/>
          <w:sz w:val="22"/>
          <w:szCs w:val="22"/>
          <w:lang w:val="pl-PL"/>
        </w:rPr>
        <w:t>aktualne</w:t>
      </w:r>
      <w:r w:rsidR="00540EBF">
        <w:rPr>
          <w:rFonts w:ascii="Arial Narrow" w:hAnsi="Arial Narrow"/>
          <w:sz w:val="22"/>
          <w:szCs w:val="22"/>
          <w:lang w:val="pl-PL"/>
        </w:rPr>
        <w:t xml:space="preserve"> </w:t>
      </w:r>
      <w:r w:rsidRPr="007D1889">
        <w:rPr>
          <w:rFonts w:ascii="Arial Narrow" w:hAnsi="Arial Narrow"/>
          <w:sz w:val="22"/>
          <w:szCs w:val="22"/>
          <w:lang w:val="pl-PL"/>
        </w:rPr>
        <w:t>i zgodne z prawdą oraz zostały przedstawione z pełną świadomością konsekwencji wprowadzenia zamawiającego w błąd przy przedstawianiu</w:t>
      </w:r>
      <w:r w:rsidRPr="007D1889">
        <w:rPr>
          <w:rFonts w:ascii="Arial Narrow" w:hAnsi="Arial Narrow"/>
          <w:spacing w:val="-10"/>
          <w:sz w:val="22"/>
          <w:szCs w:val="22"/>
          <w:lang w:val="pl-PL"/>
        </w:rPr>
        <w:t xml:space="preserve"> </w:t>
      </w:r>
      <w:r w:rsidRPr="007D1889">
        <w:rPr>
          <w:rFonts w:ascii="Arial Narrow" w:hAnsi="Arial Narrow"/>
          <w:sz w:val="22"/>
          <w:szCs w:val="22"/>
          <w:lang w:val="pl-PL"/>
        </w:rPr>
        <w:t>informacji.</w:t>
      </w:r>
    </w:p>
    <w:p w14:paraId="434DE3E8" w14:textId="77777777" w:rsidR="0099492C" w:rsidRPr="007D1889" w:rsidRDefault="0099492C" w:rsidP="0099492C">
      <w:pPr>
        <w:pStyle w:val="Tekstpodstawowy"/>
        <w:rPr>
          <w:rFonts w:ascii="Arial Narrow" w:hAnsi="Arial Narrow"/>
          <w:sz w:val="22"/>
          <w:szCs w:val="22"/>
          <w:lang w:val="pl-PL"/>
        </w:rPr>
      </w:pPr>
    </w:p>
    <w:p w14:paraId="1E2D01CB" w14:textId="53ACAE14" w:rsidR="0099492C" w:rsidRPr="007D1889" w:rsidRDefault="0099492C" w:rsidP="0099492C">
      <w:pPr>
        <w:pStyle w:val="Tekstpodstawowy"/>
        <w:rPr>
          <w:rFonts w:ascii="Arial Narrow" w:hAnsi="Arial Narrow"/>
          <w:sz w:val="22"/>
          <w:szCs w:val="22"/>
          <w:lang w:val="pl-PL"/>
        </w:rPr>
      </w:pPr>
    </w:p>
    <w:p w14:paraId="229F110E" w14:textId="4B5E0D1E" w:rsidR="00591103" w:rsidRPr="007D1889" w:rsidRDefault="00591103" w:rsidP="0099492C">
      <w:pPr>
        <w:pStyle w:val="Tekstpodstawowy"/>
        <w:rPr>
          <w:rFonts w:ascii="Arial Narrow" w:hAnsi="Arial Narrow"/>
          <w:sz w:val="22"/>
          <w:szCs w:val="22"/>
          <w:lang w:val="pl-PL"/>
        </w:rPr>
      </w:pPr>
    </w:p>
    <w:p w14:paraId="722A193A" w14:textId="77777777" w:rsidR="00591103" w:rsidRPr="007D1889" w:rsidRDefault="00591103" w:rsidP="0099492C">
      <w:pPr>
        <w:pStyle w:val="Tekstpodstawowy"/>
        <w:rPr>
          <w:rFonts w:ascii="Arial Narrow" w:hAnsi="Arial Narrow"/>
          <w:sz w:val="22"/>
          <w:szCs w:val="22"/>
          <w:lang w:val="pl-PL"/>
        </w:rPr>
      </w:pPr>
    </w:p>
    <w:p w14:paraId="3FAA794D" w14:textId="77777777" w:rsidR="0099492C" w:rsidRPr="007D1889" w:rsidRDefault="0099492C" w:rsidP="0099492C">
      <w:pPr>
        <w:tabs>
          <w:tab w:val="left" w:pos="4612"/>
        </w:tabs>
        <w:spacing w:before="169" w:line="195" w:lineRule="exact"/>
        <w:ind w:left="360"/>
        <w:rPr>
          <w:rFonts w:ascii="Arial Narrow" w:hAnsi="Arial Narrow"/>
          <w:i/>
          <w:sz w:val="22"/>
        </w:rPr>
      </w:pPr>
      <w:r w:rsidRPr="007D1889">
        <w:rPr>
          <w:rFonts w:ascii="Arial Narrow" w:hAnsi="Arial Narrow"/>
          <w:i/>
          <w:sz w:val="22"/>
        </w:rPr>
        <w:t>......................................................................................</w:t>
      </w:r>
      <w:r w:rsidRPr="007D1889">
        <w:rPr>
          <w:rFonts w:ascii="Arial Narrow" w:hAnsi="Arial Narrow"/>
          <w:i/>
          <w:sz w:val="22"/>
        </w:rPr>
        <w:tab/>
        <w:t>........................................</w:t>
      </w:r>
    </w:p>
    <w:p w14:paraId="09FC4D6D" w14:textId="33840C24" w:rsidR="0099492C" w:rsidRPr="007D1889" w:rsidRDefault="007451DB" w:rsidP="0099492C">
      <w:pPr>
        <w:tabs>
          <w:tab w:val="left" w:pos="5359"/>
        </w:tabs>
        <w:ind w:left="360" w:right="4568"/>
        <w:rPr>
          <w:rFonts w:ascii="Arial Narrow" w:hAnsi="Arial Narrow"/>
          <w:i/>
          <w:sz w:val="22"/>
        </w:rPr>
      </w:pPr>
      <w:r w:rsidRPr="007D1889">
        <w:rPr>
          <w:rFonts w:ascii="Arial Narrow" w:hAnsi="Arial Narrow"/>
          <w:i/>
          <w:sz w:val="22"/>
        </w:rPr>
        <w:t xml:space="preserve">       </w:t>
      </w:r>
      <w:r w:rsidR="0099492C" w:rsidRPr="007D1889">
        <w:rPr>
          <w:rFonts w:ascii="Arial Narrow" w:hAnsi="Arial Narrow"/>
          <w:i/>
          <w:sz w:val="22"/>
        </w:rPr>
        <w:t>(pieczęć i podpis(y)</w:t>
      </w:r>
      <w:r w:rsidR="0099492C" w:rsidRPr="007D1889">
        <w:rPr>
          <w:rFonts w:ascii="Arial Narrow" w:hAnsi="Arial Narrow"/>
          <w:i/>
          <w:spacing w:val="-7"/>
          <w:sz w:val="22"/>
        </w:rPr>
        <w:t xml:space="preserve"> </w:t>
      </w:r>
      <w:r w:rsidR="0099492C" w:rsidRPr="007D1889">
        <w:rPr>
          <w:rFonts w:ascii="Arial Narrow" w:hAnsi="Arial Narrow"/>
          <w:i/>
          <w:sz w:val="22"/>
        </w:rPr>
        <w:t>osób</w:t>
      </w:r>
      <w:r w:rsidR="0099492C" w:rsidRPr="007D1889">
        <w:rPr>
          <w:rFonts w:ascii="Arial Narrow" w:hAnsi="Arial Narrow"/>
          <w:i/>
          <w:spacing w:val="-5"/>
          <w:sz w:val="22"/>
        </w:rPr>
        <w:t xml:space="preserve"> </w:t>
      </w:r>
      <w:r w:rsidR="0099492C" w:rsidRPr="007D1889">
        <w:rPr>
          <w:rFonts w:ascii="Arial Narrow" w:hAnsi="Arial Narrow"/>
          <w:i/>
          <w:sz w:val="22"/>
        </w:rPr>
        <w:t>uprawnionych</w:t>
      </w:r>
      <w:r w:rsidRPr="007D1889">
        <w:rPr>
          <w:rFonts w:ascii="Arial Narrow" w:hAnsi="Arial Narrow"/>
          <w:i/>
          <w:sz w:val="22"/>
        </w:rPr>
        <w:t xml:space="preserve">                                                 </w:t>
      </w:r>
      <w:r w:rsidR="0099492C" w:rsidRPr="007D1889">
        <w:rPr>
          <w:rFonts w:ascii="Arial Narrow" w:hAnsi="Arial Narrow"/>
          <w:i/>
          <w:sz w:val="22"/>
        </w:rPr>
        <w:t>(data) do</w:t>
      </w:r>
      <w:r w:rsidR="0099492C" w:rsidRPr="007D1889">
        <w:rPr>
          <w:rFonts w:ascii="Arial Narrow" w:hAnsi="Arial Narrow"/>
          <w:i/>
          <w:spacing w:val="-8"/>
          <w:sz w:val="22"/>
        </w:rPr>
        <w:t xml:space="preserve"> </w:t>
      </w:r>
      <w:r w:rsidR="0099492C" w:rsidRPr="007D1889">
        <w:rPr>
          <w:rFonts w:ascii="Arial Narrow" w:hAnsi="Arial Narrow"/>
          <w:i/>
          <w:sz w:val="22"/>
        </w:rPr>
        <w:t>reprezentacji</w:t>
      </w:r>
      <w:r w:rsidR="0099492C" w:rsidRPr="007D1889">
        <w:rPr>
          <w:rFonts w:ascii="Arial Narrow" w:hAnsi="Arial Narrow"/>
          <w:i/>
          <w:spacing w:val="-7"/>
          <w:sz w:val="22"/>
        </w:rPr>
        <w:t xml:space="preserve"> </w:t>
      </w:r>
      <w:r w:rsidR="0099492C" w:rsidRPr="007D1889">
        <w:rPr>
          <w:rFonts w:ascii="Arial Narrow" w:hAnsi="Arial Narrow"/>
          <w:i/>
          <w:sz w:val="22"/>
        </w:rPr>
        <w:t>wykonawcy</w:t>
      </w:r>
      <w:r w:rsidR="0099492C" w:rsidRPr="007D1889">
        <w:rPr>
          <w:rFonts w:ascii="Arial Narrow" w:hAnsi="Arial Narrow"/>
          <w:i/>
          <w:spacing w:val="-7"/>
          <w:sz w:val="22"/>
        </w:rPr>
        <w:t xml:space="preserve"> </w:t>
      </w:r>
      <w:r w:rsidR="0099492C" w:rsidRPr="007D1889">
        <w:rPr>
          <w:rFonts w:ascii="Arial Narrow" w:hAnsi="Arial Narrow"/>
          <w:i/>
          <w:sz w:val="22"/>
        </w:rPr>
        <w:t>lub</w:t>
      </w:r>
      <w:r w:rsidR="0099492C" w:rsidRPr="007D1889">
        <w:rPr>
          <w:rFonts w:ascii="Arial Narrow" w:hAnsi="Arial Narrow"/>
          <w:i/>
          <w:spacing w:val="-8"/>
          <w:sz w:val="22"/>
        </w:rPr>
        <w:t xml:space="preserve"> </w:t>
      </w:r>
      <w:r w:rsidR="0099492C" w:rsidRPr="007D1889">
        <w:rPr>
          <w:rFonts w:ascii="Arial Narrow" w:hAnsi="Arial Narrow"/>
          <w:i/>
          <w:sz w:val="22"/>
        </w:rPr>
        <w:t>pełnomocnika)</w:t>
      </w:r>
    </w:p>
    <w:p w14:paraId="42482CAD" w14:textId="77777777" w:rsidR="0099492C" w:rsidRPr="007D1889" w:rsidRDefault="0099492C" w:rsidP="00FC2615">
      <w:pPr>
        <w:rPr>
          <w:rFonts w:ascii="Arial Narrow" w:hAnsi="Arial Narrow"/>
          <w:sz w:val="22"/>
        </w:rPr>
        <w:sectPr w:rsidR="0099492C" w:rsidRPr="007D1889" w:rsidSect="00ED7110">
          <w:headerReference w:type="default" r:id="rId11"/>
          <w:pgSz w:w="11910" w:h="16840"/>
          <w:pgMar w:top="1320" w:right="920" w:bottom="284" w:left="660" w:header="568" w:footer="188" w:gutter="0"/>
          <w:cols w:space="708"/>
        </w:sectPr>
      </w:pPr>
    </w:p>
    <w:p w14:paraId="682725BD" w14:textId="6DC817F5" w:rsidR="00FC2615" w:rsidRPr="007D1889" w:rsidRDefault="00FC2615" w:rsidP="00FC2615">
      <w:pPr>
        <w:pStyle w:val="Tekstpodstawowy"/>
        <w:tabs>
          <w:tab w:val="left" w:pos="2106"/>
        </w:tabs>
        <w:spacing w:before="10"/>
        <w:rPr>
          <w:rFonts w:ascii="Arial Narrow" w:hAnsi="Arial Narrow"/>
          <w:i/>
          <w:sz w:val="22"/>
          <w:szCs w:val="22"/>
          <w:lang w:val="pl-PL"/>
        </w:rPr>
      </w:pPr>
    </w:p>
    <w:p w14:paraId="41C93210" w14:textId="77777777" w:rsidR="00C93A07" w:rsidRDefault="00C93A07">
      <w:pPr>
        <w:spacing w:after="160" w:line="259" w:lineRule="auto"/>
        <w:ind w:left="0" w:firstLine="0"/>
        <w:jc w:val="left"/>
        <w:rPr>
          <w:rFonts w:ascii="Arial Narrow" w:hAnsi="Arial Narrow"/>
          <w:b/>
          <w:sz w:val="22"/>
        </w:rPr>
      </w:pPr>
      <w:bookmarkStart w:id="7" w:name="Załącznik_nr_4_do_SIWZ_-_wykaz_osób"/>
      <w:bookmarkStart w:id="8" w:name="_bookmark34"/>
      <w:bookmarkEnd w:id="7"/>
      <w:bookmarkEnd w:id="8"/>
      <w:r>
        <w:rPr>
          <w:rFonts w:ascii="Arial Narrow" w:hAnsi="Arial Narrow"/>
          <w:sz w:val="22"/>
        </w:rPr>
        <w:br w:type="page"/>
      </w:r>
    </w:p>
    <w:p w14:paraId="40875BD8" w14:textId="77777777" w:rsidR="00EC3B8F" w:rsidRDefault="00EC3B8F" w:rsidP="00C93A07">
      <w:pPr>
        <w:pStyle w:val="Nagwek3"/>
        <w:ind w:right="200"/>
        <w:jc w:val="right"/>
        <w:rPr>
          <w:rFonts w:ascii="Arial Narrow" w:hAnsi="Arial Narrow"/>
          <w:sz w:val="22"/>
        </w:rPr>
      </w:pPr>
    </w:p>
    <w:p w14:paraId="5FDF2B06" w14:textId="28402991" w:rsidR="00C93A07" w:rsidRDefault="00C93A07" w:rsidP="00C93A07">
      <w:pPr>
        <w:pStyle w:val="Nagwek3"/>
        <w:ind w:right="200"/>
        <w:jc w:val="right"/>
        <w:rPr>
          <w:rFonts w:ascii="Arial Narrow" w:hAnsi="Arial Narrow"/>
          <w:sz w:val="22"/>
        </w:rPr>
      </w:pPr>
      <w:r>
        <w:rPr>
          <w:rFonts w:ascii="Arial Narrow" w:hAnsi="Arial Narrow"/>
          <w:sz w:val="22"/>
        </w:rPr>
        <w:t>Załącznik nr 4 do SIWZ</w:t>
      </w:r>
    </w:p>
    <w:p w14:paraId="3C5D44CA" w14:textId="77777777" w:rsidR="00C93A07" w:rsidRPr="007D1889" w:rsidRDefault="00C93A07" w:rsidP="00C93A07">
      <w:pPr>
        <w:keepNext/>
        <w:spacing w:before="60" w:after="60"/>
        <w:ind w:left="864" w:hanging="864"/>
        <w:jc w:val="center"/>
        <w:outlineLvl w:val="3"/>
        <w:rPr>
          <w:rFonts w:ascii="Arial" w:hAnsi="Arial" w:cs="Arial"/>
          <w:b/>
          <w:sz w:val="19"/>
          <w:szCs w:val="19"/>
        </w:rPr>
      </w:pPr>
      <w:r w:rsidRPr="007D1889">
        <w:rPr>
          <w:rFonts w:ascii="Arial" w:hAnsi="Arial" w:cs="Arial"/>
          <w:b/>
          <w:noProof/>
          <w:sz w:val="19"/>
          <w:szCs w:val="19"/>
        </w:rPr>
        <mc:AlternateContent>
          <mc:Choice Requires="wps">
            <w:drawing>
              <wp:anchor distT="0" distB="0" distL="114300" distR="114300" simplePos="0" relativeHeight="251707392" behindDoc="0" locked="0" layoutInCell="1" allowOverlap="1" wp14:anchorId="65C6AEBC" wp14:editId="122A4D39">
                <wp:simplePos x="0" y="0"/>
                <wp:positionH relativeFrom="column">
                  <wp:posOffset>7560310</wp:posOffset>
                </wp:positionH>
                <wp:positionV relativeFrom="paragraph">
                  <wp:posOffset>34925</wp:posOffset>
                </wp:positionV>
                <wp:extent cx="1499235" cy="433705"/>
                <wp:effectExtent l="12700" t="7620" r="12065" b="635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235" cy="433705"/>
                        </a:xfrm>
                        <a:prstGeom prst="rect">
                          <a:avLst/>
                        </a:prstGeom>
                        <a:solidFill>
                          <a:srgbClr val="D8D8D8"/>
                        </a:solidFill>
                        <a:ln w="9525">
                          <a:solidFill>
                            <a:srgbClr val="000000"/>
                          </a:solidFill>
                          <a:miter lim="800000"/>
                          <a:headEnd/>
                          <a:tailEnd/>
                        </a:ln>
                      </wps:spPr>
                      <wps:txbx>
                        <w:txbxContent>
                          <w:p w14:paraId="618F4421" w14:textId="77777777" w:rsidR="004A099C" w:rsidRPr="00DA10F9" w:rsidRDefault="004A099C" w:rsidP="00C93A07">
                            <w:pPr>
                              <w:pStyle w:val="Nagwek4"/>
                              <w:rPr>
                                <w:bCs/>
                                <w:i/>
                                <w:iCs/>
                              </w:rPr>
                            </w:pPr>
                            <w:r>
                              <w:rPr>
                                <w:i/>
                              </w:rPr>
                              <w:t>Załącznik Nr 8</w:t>
                            </w:r>
                          </w:p>
                          <w:p w14:paraId="50358F43" w14:textId="77777777" w:rsidR="004A099C" w:rsidRDefault="004A099C" w:rsidP="00C93A0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C6AEBC" id="Pole tekstowe 3" o:spid="_x0000_s1059" type="#_x0000_t202" style="position:absolute;left:0;text-align:left;margin-left:595.3pt;margin-top:2.75pt;width:118.05pt;height:34.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" fillcolor="#d8d8d8">
                <v:textbox>
                  <w:txbxContent>
                    <w:p w14:paraId="618F4421" w14:textId="77777777" w:rsidR="004A099C" w:rsidRPr="00DA10F9" w:rsidRDefault="004A099C" w:rsidP="00C93A07">
                      <w:pPr>
                        <w:pStyle w:val="Nagwek4"/>
                        <w:rPr>
                          <w:bCs/>
                          <w:i/>
                          <w:iCs/>
                        </w:rPr>
                      </w:pPr>
                      <w:r>
                        <w:rPr>
                          <w:i/>
                        </w:rPr>
                        <w:t>Załącznik Nr 8</w:t>
                      </w:r>
                    </w:p>
                    <w:p w14:paraId="50358F43" w14:textId="77777777" w:rsidR="004A099C" w:rsidRDefault="004A099C" w:rsidP="00C93A07"/>
                  </w:txbxContent>
                </v:textbox>
              </v:shap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9"/>
      </w:tblGrid>
      <w:tr w:rsidR="00C93A07" w:rsidRPr="007D1889" w14:paraId="5CBF63C4" w14:textId="77777777" w:rsidTr="00771601">
        <w:trPr>
          <w:trHeight w:val="688"/>
        </w:trPr>
        <w:tc>
          <w:tcPr>
            <w:tcW w:w="10549" w:type="dxa"/>
            <w:tcBorders>
              <w:left w:val="single" w:sz="6" w:space="0" w:color="auto"/>
            </w:tcBorders>
            <w:shd w:val="clear" w:color="auto" w:fill="FFC000"/>
            <w:vAlign w:val="center"/>
          </w:tcPr>
          <w:p w14:paraId="6124D2FF" w14:textId="6263C317" w:rsidR="00C93A07" w:rsidRPr="007D1889" w:rsidRDefault="00C93A07" w:rsidP="00771601">
            <w:pPr>
              <w:jc w:val="center"/>
              <w:rPr>
                <w:rFonts w:ascii="Arial" w:hAnsi="Arial" w:cs="Arial"/>
                <w:b/>
                <w:sz w:val="19"/>
                <w:szCs w:val="19"/>
              </w:rPr>
            </w:pPr>
            <w:r w:rsidRPr="007D1889">
              <w:rPr>
                <w:rFonts w:ascii="Arial" w:hAnsi="Arial" w:cs="Arial"/>
                <w:b/>
                <w:sz w:val="19"/>
                <w:szCs w:val="19"/>
              </w:rPr>
              <w:t>Szczegółowy opis przedmiotu zamówienia</w:t>
            </w:r>
          </w:p>
        </w:tc>
      </w:tr>
    </w:tbl>
    <w:p w14:paraId="35633BF5" w14:textId="77777777" w:rsidR="00C93A07" w:rsidRPr="007D1889" w:rsidRDefault="00C93A07" w:rsidP="00C93A07">
      <w:pPr>
        <w:pStyle w:val="Tekstpodstawowy"/>
        <w:ind w:left="360"/>
        <w:jc w:val="right"/>
        <w:rPr>
          <w:rFonts w:ascii="Arial" w:eastAsia="Arial" w:hAnsi="Arial" w:cs="Arial"/>
          <w:sz w:val="19"/>
          <w:szCs w:val="19"/>
          <w:lang w:val="pl-PL"/>
        </w:rPr>
      </w:pPr>
    </w:p>
    <w:p w14:paraId="3AFFF31B" w14:textId="77777777" w:rsidR="00C93A07" w:rsidRPr="007D1889" w:rsidRDefault="00C93A07" w:rsidP="00C93A07">
      <w:pPr>
        <w:pStyle w:val="Tekstprzypisudolnego"/>
        <w:spacing w:line="240" w:lineRule="exact"/>
        <w:rPr>
          <w:rFonts w:ascii="Arial" w:eastAsia="Arial" w:hAnsi="Arial" w:cs="Arial"/>
          <w:sz w:val="19"/>
          <w:szCs w:val="19"/>
        </w:rPr>
      </w:pPr>
      <w:r w:rsidRPr="007D1889">
        <w:rPr>
          <w:rFonts w:ascii="Arial" w:eastAsia="Arial" w:hAnsi="Arial" w:cs="Arial"/>
          <w:sz w:val="19"/>
          <w:szCs w:val="19"/>
        </w:rPr>
        <w:t xml:space="preserve">Załącznik nr 1 do umowy nr </w:t>
      </w:r>
      <w:r>
        <w:rPr>
          <w:rFonts w:ascii="Arial" w:eastAsia="Arial" w:hAnsi="Arial" w:cs="Arial"/>
          <w:sz w:val="19"/>
          <w:szCs w:val="19"/>
        </w:rPr>
        <w:t>OK</w:t>
      </w:r>
      <w:r>
        <w:rPr>
          <w:rFonts w:ascii="Arial" w:eastAsia="Arial" w:hAnsi="Arial" w:cs="Arial"/>
          <w:bCs/>
          <w:sz w:val="19"/>
          <w:szCs w:val="19"/>
        </w:rPr>
        <w:t>.272.1</w:t>
      </w:r>
      <w:r w:rsidRPr="007D1889">
        <w:rPr>
          <w:rFonts w:ascii="Arial" w:eastAsia="Arial" w:hAnsi="Arial" w:cs="Arial"/>
          <w:bCs/>
          <w:sz w:val="19"/>
          <w:szCs w:val="19"/>
        </w:rPr>
        <w:t>.201</w:t>
      </w:r>
      <w:r>
        <w:rPr>
          <w:rFonts w:ascii="Arial" w:eastAsia="Arial" w:hAnsi="Arial" w:cs="Arial"/>
          <w:bCs/>
          <w:sz w:val="19"/>
          <w:szCs w:val="19"/>
        </w:rPr>
        <w:t xml:space="preserve">8 </w:t>
      </w:r>
      <w:r w:rsidRPr="007D1889">
        <w:rPr>
          <w:rFonts w:ascii="Arial" w:eastAsia="Arial" w:hAnsi="Arial" w:cs="Arial"/>
          <w:sz w:val="19"/>
          <w:szCs w:val="19"/>
        </w:rPr>
        <w:t>z dn. ……</w:t>
      </w:r>
    </w:p>
    <w:p w14:paraId="081E2921" w14:textId="77777777" w:rsidR="00C93A07" w:rsidRDefault="00C93A07" w:rsidP="00C93A07">
      <w:pPr>
        <w:pStyle w:val="Tekstpodstawowywcity"/>
        <w:ind w:left="0"/>
        <w:rPr>
          <w:rFonts w:ascii="Verdana" w:hAnsi="Verdana" w:cs="Latha"/>
          <w:bCs/>
          <w:iCs/>
          <w:sz w:val="18"/>
          <w:szCs w:val="18"/>
        </w:rPr>
      </w:pPr>
    </w:p>
    <w:p w14:paraId="081C940F" w14:textId="77777777" w:rsidR="00C93A07" w:rsidRPr="007D1889" w:rsidRDefault="00C93A07" w:rsidP="00C93A07">
      <w:pPr>
        <w:pStyle w:val="Tekstpodstawowywcity"/>
        <w:ind w:left="0"/>
        <w:rPr>
          <w:rFonts w:ascii="Verdana" w:hAnsi="Verdana" w:cs="Latha"/>
          <w:bCs/>
          <w:iCs/>
          <w:sz w:val="18"/>
          <w:szCs w:val="18"/>
        </w:rPr>
      </w:pPr>
      <w:r w:rsidRPr="007D1889">
        <w:rPr>
          <w:rFonts w:ascii="Verdana" w:hAnsi="Verdana" w:cs="Latha"/>
          <w:bCs/>
          <w:iCs/>
          <w:sz w:val="18"/>
          <w:szCs w:val="18"/>
        </w:rPr>
        <w:t xml:space="preserve">Temat: </w:t>
      </w:r>
    </w:p>
    <w:p w14:paraId="2ADE1586" w14:textId="77777777" w:rsidR="00F629E8" w:rsidRDefault="00C93A07" w:rsidP="00C93A07">
      <w:pPr>
        <w:pStyle w:val="Tekstpodstawowywcity"/>
        <w:jc w:val="center"/>
        <w:rPr>
          <w:rFonts w:ascii="Verdana" w:hAnsi="Verdana" w:cs="Latha"/>
          <w:b/>
          <w:bCs/>
          <w:i/>
          <w:sz w:val="18"/>
          <w:szCs w:val="18"/>
        </w:rPr>
      </w:pPr>
      <w:r w:rsidRPr="007D1889">
        <w:rPr>
          <w:rFonts w:ascii="Verdana" w:hAnsi="Verdana" w:cs="Latha"/>
          <w:b/>
          <w:bCs/>
          <w:i/>
          <w:sz w:val="18"/>
          <w:szCs w:val="18"/>
        </w:rPr>
        <w:t>"</w:t>
      </w:r>
      <w:r w:rsidRPr="000C7186">
        <w:rPr>
          <w:rFonts w:ascii="Verdana" w:hAnsi="Verdana" w:cs="Latha"/>
          <w:b/>
          <w:bCs/>
          <w:i/>
          <w:sz w:val="18"/>
          <w:szCs w:val="18"/>
        </w:rPr>
        <w:t xml:space="preserve">Poprawa warunków edukacji ogólnokształcącej w zakresie </w:t>
      </w:r>
    </w:p>
    <w:p w14:paraId="4B68B859" w14:textId="0D705E4B" w:rsidR="00C93A07" w:rsidRDefault="00C93A07" w:rsidP="00C93A07">
      <w:pPr>
        <w:pStyle w:val="Tekstpodstawowywcity"/>
        <w:jc w:val="center"/>
        <w:rPr>
          <w:rFonts w:ascii="Verdana" w:hAnsi="Verdana" w:cs="Latha"/>
          <w:b/>
          <w:bCs/>
          <w:i/>
          <w:sz w:val="18"/>
          <w:szCs w:val="18"/>
        </w:rPr>
      </w:pPr>
      <w:r w:rsidRPr="000C7186">
        <w:rPr>
          <w:rFonts w:ascii="Verdana" w:hAnsi="Verdana" w:cs="Latha"/>
          <w:b/>
          <w:bCs/>
          <w:i/>
          <w:sz w:val="18"/>
          <w:szCs w:val="18"/>
        </w:rPr>
        <w:t>edukacji informatycznej, językowej i matematycznej w szkołach podstawowych w Morągu</w:t>
      </w:r>
      <w:r w:rsidR="00F629E8">
        <w:rPr>
          <w:rFonts w:ascii="Verdana" w:hAnsi="Verdana" w:cs="Latha"/>
          <w:b/>
          <w:bCs/>
          <w:i/>
          <w:sz w:val="18"/>
          <w:szCs w:val="18"/>
        </w:rPr>
        <w:t>”</w:t>
      </w:r>
    </w:p>
    <w:p w14:paraId="0B751151" w14:textId="7DC558C5" w:rsidR="00C93A07" w:rsidRPr="007D1889" w:rsidRDefault="00C93A07" w:rsidP="00C93A07">
      <w:pPr>
        <w:pStyle w:val="Tekstpodstawowywcity"/>
        <w:jc w:val="center"/>
        <w:rPr>
          <w:rFonts w:ascii="Verdana" w:hAnsi="Verdana" w:cs="Latha"/>
          <w:b/>
          <w:bCs/>
          <w:i/>
          <w:sz w:val="18"/>
          <w:szCs w:val="18"/>
        </w:rPr>
      </w:pPr>
      <w:r w:rsidRPr="007D1889">
        <w:rPr>
          <w:rFonts w:ascii="Verdana" w:hAnsi="Verdana" w:cs="Latha"/>
          <w:b/>
          <w:bCs/>
          <w:i/>
          <w:sz w:val="18"/>
          <w:szCs w:val="18"/>
        </w:rPr>
        <w:t xml:space="preserve">znak: </w:t>
      </w:r>
      <w:r>
        <w:rPr>
          <w:rFonts w:ascii="Verdana" w:hAnsi="Verdana" w:cs="Latha"/>
          <w:b/>
          <w:bCs/>
          <w:i/>
          <w:sz w:val="18"/>
          <w:szCs w:val="18"/>
        </w:rPr>
        <w:t>OK</w:t>
      </w:r>
      <w:r w:rsidRPr="007D1889">
        <w:rPr>
          <w:rFonts w:ascii="Verdana" w:hAnsi="Verdana" w:cs="Latha"/>
          <w:b/>
          <w:bCs/>
          <w:i/>
          <w:sz w:val="18"/>
          <w:szCs w:val="18"/>
        </w:rPr>
        <w:t>.271.</w:t>
      </w:r>
      <w:r>
        <w:rPr>
          <w:rFonts w:ascii="Verdana" w:hAnsi="Verdana" w:cs="Latha"/>
          <w:b/>
          <w:bCs/>
          <w:i/>
          <w:sz w:val="18"/>
          <w:szCs w:val="18"/>
        </w:rPr>
        <w:t>1</w:t>
      </w:r>
      <w:r w:rsidR="007D48CB">
        <w:rPr>
          <w:rFonts w:ascii="Verdana" w:hAnsi="Verdana" w:cs="Latha"/>
          <w:b/>
          <w:bCs/>
          <w:i/>
          <w:sz w:val="18"/>
          <w:szCs w:val="18"/>
        </w:rPr>
        <w:t>b</w:t>
      </w:r>
      <w:r w:rsidRPr="007D1889">
        <w:rPr>
          <w:rFonts w:ascii="Verdana" w:hAnsi="Verdana" w:cs="Latha"/>
          <w:b/>
          <w:bCs/>
          <w:i/>
          <w:sz w:val="18"/>
          <w:szCs w:val="18"/>
        </w:rPr>
        <w:t>.201</w:t>
      </w:r>
      <w:r>
        <w:rPr>
          <w:rFonts w:ascii="Verdana" w:hAnsi="Verdana" w:cs="Latha"/>
          <w:b/>
          <w:bCs/>
          <w:i/>
          <w:sz w:val="18"/>
          <w:szCs w:val="18"/>
        </w:rPr>
        <w:t>8</w:t>
      </w:r>
    </w:p>
    <w:p w14:paraId="252601E1" w14:textId="77777777" w:rsidR="00C93A07" w:rsidRDefault="00C93A07" w:rsidP="00C93A07">
      <w:pPr>
        <w:pStyle w:val="Domylnie"/>
        <w:rPr>
          <w:rFonts w:ascii="Century Gothic" w:hAnsi="Century Gothic"/>
          <w:sz w:val="18"/>
          <w:szCs w:val="18"/>
          <w:u w:val="single"/>
        </w:rPr>
      </w:pPr>
    </w:p>
    <w:p w14:paraId="78F58D24" w14:textId="64489FA7" w:rsidR="00ED2739" w:rsidRPr="00ED2739" w:rsidRDefault="00ED2739" w:rsidP="00176C0D">
      <w:pPr>
        <w:pStyle w:val="Domylnie"/>
        <w:jc w:val="both"/>
        <w:rPr>
          <w:rFonts w:ascii="Century Gothic" w:hAnsi="Century Gothic"/>
          <w:sz w:val="18"/>
          <w:szCs w:val="18"/>
        </w:rPr>
      </w:pPr>
      <w:r w:rsidRPr="00ED2739">
        <w:rPr>
          <w:rFonts w:ascii="Century Gothic" w:hAnsi="Century Gothic"/>
          <w:sz w:val="18"/>
          <w:szCs w:val="18"/>
        </w:rPr>
        <w:t xml:space="preserve">1. </w:t>
      </w:r>
      <w:r w:rsidR="00176C0D">
        <w:rPr>
          <w:rFonts w:ascii="Century Gothic" w:hAnsi="Century Gothic"/>
          <w:sz w:val="18"/>
          <w:szCs w:val="18"/>
        </w:rPr>
        <w:t>Wykonawca</w:t>
      </w:r>
      <w:r w:rsidR="00176C0D" w:rsidRPr="00176C0D">
        <w:rPr>
          <w:rFonts w:ascii="Century Gothic" w:hAnsi="Century Gothic"/>
          <w:sz w:val="18"/>
          <w:szCs w:val="18"/>
        </w:rPr>
        <w:t xml:space="preserve"> musi </w:t>
      </w:r>
      <w:r w:rsidR="00F629E8">
        <w:rPr>
          <w:rFonts w:ascii="Century Gothic" w:hAnsi="Century Gothic"/>
          <w:sz w:val="18"/>
          <w:szCs w:val="18"/>
        </w:rPr>
        <w:t>zapew</w:t>
      </w:r>
      <w:r w:rsidR="00176C0D" w:rsidRPr="00176C0D">
        <w:rPr>
          <w:rFonts w:ascii="Century Gothic" w:hAnsi="Century Gothic"/>
          <w:sz w:val="18"/>
          <w:szCs w:val="18"/>
        </w:rPr>
        <w:t>nić prawidłową realizacją zamówienia</w:t>
      </w:r>
      <w:r w:rsidR="00F629E8">
        <w:rPr>
          <w:rFonts w:ascii="Century Gothic" w:hAnsi="Century Gothic"/>
          <w:sz w:val="18"/>
          <w:szCs w:val="18"/>
        </w:rPr>
        <w:t xml:space="preserve">, zgodnie z wymaganiami zapisanymi w SIWZ w tym </w:t>
      </w:r>
      <w:r w:rsidR="00F629E8">
        <w:rPr>
          <w:rFonts w:ascii="Century Gothic" w:hAnsi="Century Gothic"/>
          <w:sz w:val="18"/>
          <w:szCs w:val="18"/>
        </w:rPr>
        <w:br/>
        <w:t>w formularzu ofertowym, wzorze umowy oraz w niniejszym szczegółowym opisie przedmiotu zamówienia.</w:t>
      </w:r>
    </w:p>
    <w:p w14:paraId="2166B95F" w14:textId="77777777" w:rsidR="00ED2739" w:rsidRPr="00ED2739" w:rsidRDefault="00ED2739" w:rsidP="00C93A07">
      <w:pPr>
        <w:pStyle w:val="Domylnie"/>
        <w:rPr>
          <w:rFonts w:ascii="Century Gothic" w:hAnsi="Century Gothic"/>
          <w:sz w:val="18"/>
          <w:szCs w:val="18"/>
        </w:rPr>
      </w:pPr>
    </w:p>
    <w:p w14:paraId="3E22EA15" w14:textId="7A02BFEC" w:rsidR="00C93A07" w:rsidRPr="00ED2739" w:rsidRDefault="00ED2739" w:rsidP="00C93A07">
      <w:pPr>
        <w:pStyle w:val="Domylnie"/>
        <w:rPr>
          <w:rFonts w:ascii="Century Gothic" w:hAnsi="Century Gothic"/>
          <w:sz w:val="18"/>
          <w:szCs w:val="18"/>
        </w:rPr>
      </w:pPr>
      <w:r w:rsidRPr="00ED2739">
        <w:rPr>
          <w:rFonts w:ascii="Century Gothic" w:hAnsi="Century Gothic"/>
          <w:sz w:val="18"/>
          <w:szCs w:val="18"/>
        </w:rPr>
        <w:t xml:space="preserve">2. </w:t>
      </w:r>
      <w:r w:rsidR="00C93A07" w:rsidRPr="00ED2739">
        <w:rPr>
          <w:rFonts w:ascii="Century Gothic" w:hAnsi="Century Gothic"/>
          <w:sz w:val="18"/>
          <w:szCs w:val="18"/>
        </w:rPr>
        <w:t>Minimalne wymagania Zamawiającego dotyczące przedmiotu zamówienia:</w:t>
      </w:r>
    </w:p>
    <w:p w14:paraId="5C7AFD32" w14:textId="77777777" w:rsidR="00C93A07" w:rsidRPr="0020144C" w:rsidRDefault="00C93A07" w:rsidP="00C93A07">
      <w:pPr>
        <w:pStyle w:val="Domylnie"/>
        <w:rPr>
          <w:rFonts w:ascii="Century Gothic" w:hAnsi="Century Gothic"/>
          <w:sz w:val="18"/>
          <w:szCs w:val="18"/>
          <w:u w:val="single"/>
        </w:rPr>
      </w:pPr>
    </w:p>
    <w:p w14:paraId="745656D2" w14:textId="77777777" w:rsidR="00544BFB" w:rsidRPr="00102528" w:rsidRDefault="00544BFB" w:rsidP="00544BFB">
      <w:pPr>
        <w:widowControl w:val="0"/>
        <w:suppressAutoHyphens/>
        <w:jc w:val="left"/>
        <w:rPr>
          <w:rFonts w:ascii="Arial Narrow" w:hAnsi="Arial Narrow"/>
          <w:b/>
          <w:sz w:val="32"/>
          <w:u w:val="single"/>
          <w:shd w:val="clear" w:color="auto" w:fill="D0CECE" w:themeFill="background2" w:themeFillShade="E6"/>
        </w:rPr>
      </w:pPr>
      <w:r w:rsidRPr="00102528">
        <w:rPr>
          <w:rFonts w:ascii="Arial Narrow" w:hAnsi="Arial Narrow"/>
          <w:b/>
          <w:sz w:val="32"/>
          <w:u w:val="single"/>
          <w:shd w:val="clear" w:color="auto" w:fill="D0CECE" w:themeFill="background2" w:themeFillShade="E6"/>
        </w:rPr>
        <w:t>Dział I</w:t>
      </w:r>
    </w:p>
    <w:p w14:paraId="163A1DD1" w14:textId="1262B5D0" w:rsidR="00544BFB" w:rsidRDefault="00544BFB" w:rsidP="00544BFB">
      <w:pPr>
        <w:jc w:val="center"/>
        <w:rPr>
          <w:rFonts w:ascii="Arial Narrow" w:hAnsi="Arial Narrow"/>
          <w:sz w:val="32"/>
          <w:u w:val="single"/>
          <w:shd w:val="clear" w:color="auto" w:fill="D0CECE" w:themeFill="background2" w:themeFillShade="E6"/>
        </w:rPr>
      </w:pPr>
      <w:r w:rsidRPr="00102528">
        <w:rPr>
          <w:rFonts w:ascii="Arial Narrow" w:hAnsi="Arial Narrow"/>
          <w:sz w:val="32"/>
          <w:u w:val="single"/>
          <w:shd w:val="clear" w:color="auto" w:fill="D0CECE" w:themeFill="background2" w:themeFillShade="E6"/>
        </w:rPr>
        <w:t>Dostawa wyposażenia wraz z montażem do pracowni informatycznej w SP Nr 2 w Morągu (25 stanowisk)</w:t>
      </w:r>
    </w:p>
    <w:p w14:paraId="6FE59878" w14:textId="77777777" w:rsidR="00544BFB" w:rsidRDefault="00544BFB" w:rsidP="00544BFB">
      <w:pPr>
        <w:jc w:val="center"/>
      </w:pPr>
    </w:p>
    <w:tbl>
      <w:tblPr>
        <w:tblW w:w="1119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9918"/>
        <w:gridCol w:w="1276"/>
      </w:tblGrid>
      <w:tr w:rsidR="00544BFB" w:rsidRPr="00E71FE3" w14:paraId="7082F125" w14:textId="77777777" w:rsidTr="00DC177E">
        <w:trPr>
          <w:jc w:val="center"/>
        </w:trPr>
        <w:tc>
          <w:tcPr>
            <w:tcW w:w="9918" w:type="dxa"/>
            <w:tcBorders>
              <w:top w:val="single" w:sz="4" w:space="0" w:color="00000A"/>
              <w:left w:val="single" w:sz="4" w:space="0" w:color="00000A"/>
              <w:bottom w:val="single" w:sz="4" w:space="0" w:color="00000A"/>
              <w:right w:val="single" w:sz="4" w:space="0" w:color="00000A"/>
            </w:tcBorders>
            <w:shd w:val="clear" w:color="auto" w:fill="C5E0B3" w:themeFill="accent6" w:themeFillTint="66"/>
            <w:hideMark/>
          </w:tcPr>
          <w:p w14:paraId="4E96A40E" w14:textId="77777777" w:rsidR="00544BFB" w:rsidRPr="00E71FE3" w:rsidRDefault="00544BFB">
            <w:pPr>
              <w:rPr>
                <w:b/>
                <w:szCs w:val="18"/>
              </w:rPr>
            </w:pPr>
            <w:r w:rsidRPr="00E71FE3">
              <w:rPr>
                <w:b/>
                <w:szCs w:val="18"/>
              </w:rPr>
              <w:t>Nazwa sprzętu</w:t>
            </w:r>
          </w:p>
        </w:tc>
        <w:tc>
          <w:tcPr>
            <w:tcW w:w="1276" w:type="dxa"/>
            <w:tcBorders>
              <w:top w:val="single" w:sz="4" w:space="0" w:color="00000A"/>
              <w:left w:val="single" w:sz="4" w:space="0" w:color="00000A"/>
              <w:bottom w:val="single" w:sz="4" w:space="0" w:color="00000A"/>
              <w:right w:val="single" w:sz="4" w:space="0" w:color="00000A"/>
            </w:tcBorders>
            <w:shd w:val="clear" w:color="auto" w:fill="C5E0B3" w:themeFill="accent6" w:themeFillTint="66"/>
            <w:vAlign w:val="center"/>
            <w:hideMark/>
          </w:tcPr>
          <w:p w14:paraId="042091B8" w14:textId="77777777" w:rsidR="00544BFB" w:rsidRPr="00E71FE3" w:rsidRDefault="00544BFB" w:rsidP="006C0744">
            <w:pPr>
              <w:ind w:left="0" w:firstLine="0"/>
              <w:jc w:val="center"/>
              <w:rPr>
                <w:b/>
                <w:szCs w:val="18"/>
              </w:rPr>
            </w:pPr>
            <w:r w:rsidRPr="00E71FE3">
              <w:rPr>
                <w:b/>
                <w:szCs w:val="18"/>
              </w:rPr>
              <w:t>Ilość</w:t>
            </w:r>
          </w:p>
        </w:tc>
      </w:tr>
      <w:tr w:rsidR="00364889" w:rsidRPr="00E71FE3" w14:paraId="319F345C" w14:textId="77777777" w:rsidTr="00DC177E">
        <w:trPr>
          <w:jc w:val="center"/>
        </w:trPr>
        <w:tc>
          <w:tcPr>
            <w:tcW w:w="9918" w:type="dxa"/>
            <w:tcBorders>
              <w:top w:val="single" w:sz="4" w:space="0" w:color="00000A"/>
              <w:left w:val="single" w:sz="4" w:space="0" w:color="00000A"/>
              <w:bottom w:val="single" w:sz="4" w:space="0" w:color="00000A"/>
              <w:right w:val="single" w:sz="4" w:space="0" w:color="00000A"/>
            </w:tcBorders>
          </w:tcPr>
          <w:p w14:paraId="2D5BB00F" w14:textId="77777777" w:rsidR="00364889" w:rsidRPr="003B54C1" w:rsidRDefault="00364889" w:rsidP="00364889">
            <w:pPr>
              <w:rPr>
                <w:b/>
                <w:szCs w:val="18"/>
                <w:lang w:bidi="pl-PL"/>
              </w:rPr>
            </w:pPr>
            <w:r w:rsidRPr="003B54C1">
              <w:rPr>
                <w:b/>
                <w:szCs w:val="18"/>
                <w:lang w:bidi="pl-PL"/>
              </w:rPr>
              <w:t>1. Serwer</w:t>
            </w:r>
          </w:p>
          <w:p w14:paraId="317DE9AB" w14:textId="77777777" w:rsidR="00364889" w:rsidRPr="003B54C1" w:rsidRDefault="00364889" w:rsidP="00364889">
            <w:pPr>
              <w:spacing w:after="0" w:line="240" w:lineRule="auto"/>
              <w:rPr>
                <w:rFonts w:eastAsia="Times New Roman" w:cs="Calibri"/>
                <w:b/>
                <w:szCs w:val="18"/>
              </w:rPr>
            </w:pPr>
            <w:r w:rsidRPr="003B54C1">
              <w:rPr>
                <w:rFonts w:eastAsia="Times New Roman" w:cs="Calibri"/>
                <w:b/>
                <w:szCs w:val="18"/>
              </w:rPr>
              <w:t xml:space="preserve">Serwer typu </w:t>
            </w:r>
            <w:proofErr w:type="spellStart"/>
            <w:r w:rsidRPr="003B54C1">
              <w:rPr>
                <w:rFonts w:eastAsia="Times New Roman" w:cs="Calibri"/>
                <w:b/>
                <w:szCs w:val="18"/>
              </w:rPr>
              <w:t>rack</w:t>
            </w:r>
            <w:proofErr w:type="spellEnd"/>
            <w:r w:rsidRPr="003B54C1">
              <w:rPr>
                <w:rFonts w:eastAsia="Times New Roman" w:cs="Calibri"/>
                <w:b/>
                <w:szCs w:val="18"/>
              </w:rPr>
              <w:t>/</w:t>
            </w:r>
            <w:proofErr w:type="spellStart"/>
            <w:r w:rsidRPr="003B54C1">
              <w:rPr>
                <w:rFonts w:eastAsia="Times New Roman" w:cs="Calibri"/>
                <w:b/>
                <w:szCs w:val="18"/>
              </w:rPr>
              <w:t>tower</w:t>
            </w:r>
            <w:proofErr w:type="spellEnd"/>
            <w:r w:rsidRPr="003B54C1">
              <w:rPr>
                <w:rFonts w:eastAsia="Times New Roman" w:cs="Calibri"/>
                <w:b/>
                <w:szCs w:val="18"/>
              </w:rPr>
              <w:t xml:space="preserve"> do pracowni terminalowej o parametrach nie gorszych niż:</w:t>
            </w:r>
          </w:p>
          <w:p w14:paraId="467A2421" w14:textId="7926FF54" w:rsidR="00364889" w:rsidRPr="003B54C1" w:rsidRDefault="00364889" w:rsidP="00364889">
            <w:pPr>
              <w:spacing w:after="0" w:line="240" w:lineRule="auto"/>
              <w:rPr>
                <w:rFonts w:eastAsia="Times New Roman" w:cs="Calibri"/>
                <w:szCs w:val="18"/>
              </w:rPr>
            </w:pPr>
            <w:r w:rsidRPr="003B54C1">
              <w:rPr>
                <w:rFonts w:eastAsia="Times New Roman" w:cs="Calibri"/>
                <w:b/>
                <w:bCs/>
                <w:szCs w:val="18"/>
              </w:rPr>
              <w:t>Procesor:</w:t>
            </w:r>
            <w:r w:rsidRPr="003B54C1">
              <w:rPr>
                <w:rFonts w:eastAsia="Times New Roman" w:cs="Calibri"/>
                <w:szCs w:val="18"/>
              </w:rPr>
              <w:t xml:space="preserve"> dwa procesory posiadające minimum 8 rdzeni i 16 wątków oraz taktowaniu 2 GHz, przy czym min. dwa procesory osiągające </w:t>
            </w:r>
            <w:r w:rsidRPr="003B54C1">
              <w:rPr>
                <w:rFonts w:eastAsia="Times New Roman" w:cs="Calibri"/>
                <w:bCs/>
                <w:szCs w:val="18"/>
              </w:rPr>
              <w:t xml:space="preserve">min 17700 pkt w teście </w:t>
            </w:r>
            <w:proofErr w:type="spellStart"/>
            <w:r w:rsidRPr="003B54C1">
              <w:rPr>
                <w:rFonts w:eastAsia="Times New Roman" w:cs="Calibri"/>
                <w:bCs/>
                <w:szCs w:val="18"/>
              </w:rPr>
              <w:t>PassMarkHigh</w:t>
            </w:r>
            <w:proofErr w:type="spellEnd"/>
            <w:r w:rsidRPr="003B54C1">
              <w:rPr>
                <w:rFonts w:eastAsia="Times New Roman" w:cs="Calibri"/>
                <w:bCs/>
                <w:szCs w:val="18"/>
              </w:rPr>
              <w:t xml:space="preserve"> End </w:t>
            </w:r>
            <w:proofErr w:type="spellStart"/>
            <w:r w:rsidRPr="003B54C1">
              <w:rPr>
                <w:rFonts w:eastAsia="Times New Roman" w:cs="Calibri"/>
                <w:bCs/>
                <w:szCs w:val="18"/>
              </w:rPr>
              <w:t>CPUs</w:t>
            </w:r>
            <w:proofErr w:type="spellEnd"/>
            <w:r w:rsidRPr="003B54C1">
              <w:rPr>
                <w:rFonts w:eastAsia="Times New Roman" w:cs="Calibri"/>
                <w:bCs/>
                <w:szCs w:val="18"/>
              </w:rPr>
              <w:t xml:space="preserve"> </w:t>
            </w:r>
            <w:hyperlink r:id="rId12" w:history="1">
              <w:r w:rsidRPr="003B54C1">
                <w:rPr>
                  <w:rStyle w:val="Hipercze"/>
                  <w:rFonts w:eastAsia="Times New Roman" w:cs="Calibri"/>
                  <w:bCs/>
                  <w:szCs w:val="18"/>
                </w:rPr>
                <w:t>http://cpubenchmark.net/cpu_list.php</w:t>
              </w:r>
            </w:hyperlink>
            <w:r w:rsidRPr="003B54C1">
              <w:rPr>
                <w:rFonts w:eastAsia="Times New Roman" w:cs="Calibri"/>
                <w:szCs w:val="18"/>
              </w:rPr>
              <w:t xml:space="preserve"> </w:t>
            </w:r>
            <w:r w:rsidR="002E114F" w:rsidRPr="003B54C1">
              <w:rPr>
                <w:rFonts w:eastAsia="Times New Roman" w:cs="Calibri"/>
                <w:szCs w:val="18"/>
              </w:rPr>
              <w:t>z dnia 26.0</w:t>
            </w:r>
            <w:r w:rsidR="002E114F">
              <w:rPr>
                <w:rFonts w:eastAsia="Times New Roman" w:cs="Calibri"/>
                <w:szCs w:val="18"/>
              </w:rPr>
              <w:t>4</w:t>
            </w:r>
            <w:r w:rsidR="002E114F" w:rsidRPr="003B54C1">
              <w:rPr>
                <w:rFonts w:eastAsia="Times New Roman" w:cs="Calibri"/>
                <w:szCs w:val="18"/>
              </w:rPr>
              <w:t>.2018 r.</w:t>
            </w:r>
            <w:r w:rsidR="002E114F">
              <w:rPr>
                <w:rFonts w:eastAsia="Times New Roman" w:cs="Calibri"/>
                <w:szCs w:val="18"/>
              </w:rPr>
              <w:t xml:space="preserve"> </w:t>
            </w:r>
            <w:r w:rsidRPr="003B54C1">
              <w:rPr>
                <w:rFonts w:eastAsia="Times New Roman" w:cs="Calibri"/>
                <w:szCs w:val="18"/>
              </w:rPr>
              <w:t>wraz z dedykowanym chłodzeniem uwzględniającym pełną wydajność procesora.</w:t>
            </w:r>
          </w:p>
          <w:p w14:paraId="56C8EC1D" w14:textId="77777777" w:rsidR="00364889" w:rsidRPr="003B54C1" w:rsidRDefault="00364889" w:rsidP="00364889">
            <w:pPr>
              <w:spacing w:after="0" w:line="240" w:lineRule="auto"/>
              <w:rPr>
                <w:szCs w:val="18"/>
              </w:rPr>
            </w:pPr>
            <w:r w:rsidRPr="003B54C1">
              <w:rPr>
                <w:szCs w:val="18"/>
              </w:rPr>
              <w:t>W przypadku zaoferowania procesora nie uwzględnionego w w/w rankingu Wykonawca przeprowadzi powyżej wskazany test we własnym zakresie i załączy do oferty raport wydajnościowy oferowanego procesora (wszystkie elementy muszą pracować z parametrami określonymi przez producenta danego podzespołu).</w:t>
            </w:r>
          </w:p>
          <w:p w14:paraId="7517047A" w14:textId="77777777" w:rsidR="00364889" w:rsidRPr="003B54C1" w:rsidRDefault="00364889" w:rsidP="00364889">
            <w:pPr>
              <w:spacing w:after="0" w:line="240" w:lineRule="auto"/>
              <w:rPr>
                <w:szCs w:val="18"/>
              </w:rPr>
            </w:pPr>
            <w:r w:rsidRPr="003B54C1">
              <w:rPr>
                <w:szCs w:val="18"/>
              </w:rPr>
              <w:t xml:space="preserve">Nie dopuszcza się stosowania </w:t>
            </w:r>
            <w:proofErr w:type="spellStart"/>
            <w:r w:rsidRPr="003B54C1">
              <w:rPr>
                <w:szCs w:val="18"/>
              </w:rPr>
              <w:t>overclocking</w:t>
            </w:r>
            <w:proofErr w:type="spellEnd"/>
            <w:r w:rsidRPr="003B54C1">
              <w:rPr>
                <w:szCs w:val="18"/>
              </w:rPr>
              <w:t>-u celem uzyskania wymaganej liczby punktów.</w:t>
            </w:r>
          </w:p>
          <w:p w14:paraId="6B681047" w14:textId="77777777" w:rsidR="002E114F" w:rsidRDefault="002E114F" w:rsidP="00364889">
            <w:pPr>
              <w:spacing w:after="0" w:line="240" w:lineRule="auto"/>
              <w:rPr>
                <w:rFonts w:eastAsia="Times New Roman" w:cs="Calibri"/>
                <w:b/>
                <w:bCs/>
                <w:szCs w:val="18"/>
              </w:rPr>
            </w:pPr>
          </w:p>
          <w:p w14:paraId="7F969C11" w14:textId="681E3F1C" w:rsidR="00364889" w:rsidRPr="003B54C1" w:rsidRDefault="00364889" w:rsidP="00364889">
            <w:pPr>
              <w:spacing w:after="0" w:line="240" w:lineRule="auto"/>
              <w:rPr>
                <w:rFonts w:eastAsia="Times New Roman" w:cs="Calibri"/>
                <w:szCs w:val="18"/>
              </w:rPr>
            </w:pPr>
            <w:r w:rsidRPr="003B54C1">
              <w:rPr>
                <w:rFonts w:eastAsia="Times New Roman" w:cs="Calibri"/>
                <w:b/>
                <w:bCs/>
                <w:szCs w:val="18"/>
              </w:rPr>
              <w:t xml:space="preserve">Płyta serwerowa: </w:t>
            </w:r>
            <w:proofErr w:type="spellStart"/>
            <w:r w:rsidRPr="003B54C1">
              <w:rPr>
                <w:rFonts w:eastAsia="Times New Roman" w:cs="Calibri"/>
                <w:bCs/>
                <w:szCs w:val="18"/>
              </w:rPr>
              <w:t>rack</w:t>
            </w:r>
            <w:proofErr w:type="spellEnd"/>
            <w:r w:rsidRPr="003B54C1">
              <w:rPr>
                <w:rFonts w:eastAsia="Times New Roman" w:cs="Calibri"/>
                <w:bCs/>
                <w:szCs w:val="18"/>
              </w:rPr>
              <w:t>/</w:t>
            </w:r>
            <w:proofErr w:type="spellStart"/>
            <w:r w:rsidRPr="003B54C1">
              <w:rPr>
                <w:rFonts w:eastAsia="Times New Roman" w:cs="Calibri"/>
                <w:bCs/>
                <w:szCs w:val="18"/>
              </w:rPr>
              <w:t>tower</w:t>
            </w:r>
            <w:proofErr w:type="spellEnd"/>
            <w:r w:rsidRPr="003B54C1">
              <w:rPr>
                <w:rFonts w:eastAsia="Times New Roman" w:cs="Calibri"/>
                <w:bCs/>
                <w:szCs w:val="18"/>
              </w:rPr>
              <w:t xml:space="preserve">, kompatybilna z procesorami, wersja PCI Express 3.0, zintegrowane karty sieci LAN 2x10GbE. Płyta posiada zintegrowany moduł zarządzający. </w:t>
            </w:r>
          </w:p>
          <w:p w14:paraId="4FEE2F29" w14:textId="77777777" w:rsidR="00364889" w:rsidRPr="003B54C1" w:rsidRDefault="00364889" w:rsidP="00364889">
            <w:pPr>
              <w:spacing w:after="0" w:line="240" w:lineRule="auto"/>
              <w:rPr>
                <w:rFonts w:eastAsia="Times New Roman" w:cs="Calibri"/>
                <w:szCs w:val="18"/>
              </w:rPr>
            </w:pPr>
            <w:r w:rsidRPr="003B54C1">
              <w:rPr>
                <w:rFonts w:eastAsia="Times New Roman" w:cs="Calibri"/>
                <w:b/>
                <w:bCs/>
                <w:szCs w:val="18"/>
              </w:rPr>
              <w:t>Pamięć RAM</w:t>
            </w:r>
            <w:r w:rsidRPr="003B54C1">
              <w:rPr>
                <w:rFonts w:eastAsia="Times New Roman" w:cs="Calibri"/>
                <w:szCs w:val="18"/>
              </w:rPr>
              <w:t xml:space="preserve">: 3 x 16GB (1 x 16GB) RDIMM DDR4 2400 MHz; </w:t>
            </w:r>
          </w:p>
          <w:p w14:paraId="7F9422D0" w14:textId="77777777" w:rsidR="00364889" w:rsidRPr="003B54C1" w:rsidRDefault="00364889" w:rsidP="00364889">
            <w:pPr>
              <w:spacing w:after="0" w:line="240" w:lineRule="auto"/>
              <w:rPr>
                <w:rFonts w:eastAsiaTheme="minorHAnsi" w:cstheme="minorBidi"/>
                <w:szCs w:val="18"/>
              </w:rPr>
            </w:pPr>
            <w:r w:rsidRPr="003B54C1">
              <w:rPr>
                <w:rFonts w:eastAsia="Times New Roman" w:cs="Calibri"/>
                <w:b/>
                <w:bCs/>
                <w:szCs w:val="18"/>
              </w:rPr>
              <w:t>Dysk twardy</w:t>
            </w:r>
            <w:r w:rsidRPr="003B54C1">
              <w:rPr>
                <w:rFonts w:eastAsia="Times New Roman" w:cs="Calibri"/>
                <w:szCs w:val="18"/>
              </w:rPr>
              <w:t xml:space="preserve">: </w:t>
            </w:r>
            <w:r w:rsidRPr="003B54C1">
              <w:rPr>
                <w:szCs w:val="18"/>
              </w:rPr>
              <w:t>1 x 400 GB, 2,5 cala SATA lub SSD</w:t>
            </w:r>
          </w:p>
          <w:p w14:paraId="71088D7B" w14:textId="77777777" w:rsidR="00364889" w:rsidRPr="003B54C1" w:rsidRDefault="00364889" w:rsidP="00364889">
            <w:pPr>
              <w:spacing w:after="0" w:line="240" w:lineRule="auto"/>
              <w:rPr>
                <w:rFonts w:eastAsia="Times New Roman" w:cs="Calibri"/>
                <w:szCs w:val="18"/>
              </w:rPr>
            </w:pPr>
            <w:r w:rsidRPr="003B54C1">
              <w:rPr>
                <w:rFonts w:eastAsia="Times New Roman" w:cs="Calibri"/>
                <w:b/>
                <w:szCs w:val="18"/>
              </w:rPr>
              <w:t xml:space="preserve">Dysk twardy: </w:t>
            </w:r>
            <w:r w:rsidRPr="003B54C1">
              <w:rPr>
                <w:rFonts w:eastAsia="Times New Roman" w:cs="Calibri"/>
                <w:szCs w:val="18"/>
              </w:rPr>
              <w:t xml:space="preserve">1TB HDD SATA III - 6 </w:t>
            </w:r>
            <w:proofErr w:type="spellStart"/>
            <w:r w:rsidRPr="003B54C1">
              <w:rPr>
                <w:rFonts w:eastAsia="Times New Roman" w:cs="Calibri"/>
                <w:szCs w:val="18"/>
              </w:rPr>
              <w:t>Gb</w:t>
            </w:r>
            <w:proofErr w:type="spellEnd"/>
            <w:r w:rsidRPr="003B54C1">
              <w:rPr>
                <w:rFonts w:eastAsia="Times New Roman" w:cs="Calibri"/>
                <w:szCs w:val="18"/>
              </w:rPr>
              <w:t xml:space="preserve">/s7200 </w:t>
            </w:r>
            <w:proofErr w:type="spellStart"/>
            <w:r w:rsidRPr="003B54C1">
              <w:rPr>
                <w:rFonts w:eastAsia="Times New Roman" w:cs="Calibri"/>
                <w:szCs w:val="18"/>
              </w:rPr>
              <w:t>obr</w:t>
            </w:r>
            <w:proofErr w:type="spellEnd"/>
            <w:r w:rsidRPr="003B54C1">
              <w:rPr>
                <w:rFonts w:eastAsia="Times New Roman" w:cs="Calibri"/>
                <w:szCs w:val="18"/>
              </w:rPr>
              <w:t>/min lub SSD</w:t>
            </w:r>
          </w:p>
          <w:p w14:paraId="702894B4" w14:textId="77777777" w:rsidR="00364889" w:rsidRPr="003B54C1" w:rsidRDefault="00364889" w:rsidP="00364889">
            <w:pPr>
              <w:spacing w:after="0" w:line="240" w:lineRule="auto"/>
              <w:rPr>
                <w:rFonts w:eastAsia="Times New Roman" w:cs="Calibri"/>
                <w:szCs w:val="18"/>
              </w:rPr>
            </w:pPr>
            <w:r w:rsidRPr="003B54C1">
              <w:rPr>
                <w:rFonts w:eastAsia="Times New Roman" w:cs="Calibri"/>
                <w:b/>
                <w:szCs w:val="18"/>
              </w:rPr>
              <w:t xml:space="preserve">Karta dźwiękowa </w:t>
            </w:r>
            <w:r w:rsidRPr="003B54C1">
              <w:rPr>
                <w:rFonts w:eastAsia="Times New Roman" w:cs="Calibri"/>
                <w:b/>
                <w:bCs/>
                <w:szCs w:val="18"/>
              </w:rPr>
              <w:t>wewnętrzna</w:t>
            </w:r>
            <w:r w:rsidRPr="003B54C1">
              <w:rPr>
                <w:rFonts w:eastAsia="Times New Roman" w:cs="Calibri"/>
                <w:szCs w:val="18"/>
              </w:rPr>
              <w:t xml:space="preserve">: Interfejs </w:t>
            </w:r>
            <w:proofErr w:type="spellStart"/>
            <w:r w:rsidRPr="003B54C1">
              <w:rPr>
                <w:rFonts w:eastAsia="Times New Roman" w:cs="Calibri"/>
                <w:szCs w:val="18"/>
              </w:rPr>
              <w:t>PCIe</w:t>
            </w:r>
            <w:proofErr w:type="spellEnd"/>
            <w:r w:rsidRPr="003B54C1">
              <w:rPr>
                <w:rFonts w:eastAsia="Times New Roman" w:cs="Calibri"/>
                <w:szCs w:val="18"/>
              </w:rPr>
              <w:t>, Liczba kanałów audio 5.1</w:t>
            </w:r>
          </w:p>
          <w:p w14:paraId="5FDDA251" w14:textId="7C22B644" w:rsidR="00364889" w:rsidRPr="003B54C1" w:rsidRDefault="00364889" w:rsidP="00364889">
            <w:pPr>
              <w:spacing w:after="0" w:line="240" w:lineRule="auto"/>
              <w:rPr>
                <w:rFonts w:eastAsia="Times New Roman" w:cs="Calibri"/>
                <w:szCs w:val="18"/>
              </w:rPr>
            </w:pPr>
            <w:r w:rsidRPr="003B54C1">
              <w:rPr>
                <w:rFonts w:eastAsia="Times New Roman" w:cs="Calibri"/>
                <w:b/>
                <w:bCs/>
                <w:szCs w:val="18"/>
              </w:rPr>
              <w:t>Karta graficzna</w:t>
            </w:r>
            <w:r w:rsidRPr="003B54C1">
              <w:rPr>
                <w:rFonts w:eastAsia="Times New Roman" w:cs="Calibri"/>
                <w:szCs w:val="18"/>
              </w:rPr>
              <w:t xml:space="preserve">: dedykowana, uzyskująca co najmniej 12 200pkt w teście </w:t>
            </w:r>
            <w:proofErr w:type="spellStart"/>
            <w:r w:rsidRPr="003B54C1">
              <w:rPr>
                <w:rFonts w:eastAsia="Times New Roman" w:cs="Calibri"/>
                <w:szCs w:val="18"/>
              </w:rPr>
              <w:t>Passmark</w:t>
            </w:r>
            <w:proofErr w:type="spellEnd"/>
            <w:r w:rsidRPr="003B54C1">
              <w:rPr>
                <w:rFonts w:eastAsia="Times New Roman" w:cs="Calibri"/>
                <w:szCs w:val="18"/>
              </w:rPr>
              <w:t xml:space="preserve"> – G3D Mark według wyników kart graficznych publikowanych na stronie </w:t>
            </w:r>
            <w:hyperlink r:id="rId13" w:history="1">
              <w:r w:rsidRPr="003B54C1">
                <w:rPr>
                  <w:rStyle w:val="Hipercze"/>
                  <w:rFonts w:eastAsia="Times New Roman" w:cs="Calibri"/>
                  <w:szCs w:val="18"/>
                </w:rPr>
                <w:t>www.videocardbenchmark.net/gpu_list.php</w:t>
              </w:r>
            </w:hyperlink>
            <w:r w:rsidRPr="003B54C1">
              <w:rPr>
                <w:rFonts w:eastAsia="Times New Roman" w:cs="Calibri"/>
                <w:szCs w:val="18"/>
              </w:rPr>
              <w:t xml:space="preserve"> z dnia 26.0</w:t>
            </w:r>
            <w:r>
              <w:rPr>
                <w:rFonts w:eastAsia="Times New Roman" w:cs="Calibri"/>
                <w:szCs w:val="18"/>
              </w:rPr>
              <w:t>4</w:t>
            </w:r>
            <w:r w:rsidRPr="003B54C1">
              <w:rPr>
                <w:rFonts w:eastAsia="Times New Roman" w:cs="Calibri"/>
                <w:szCs w:val="18"/>
              </w:rPr>
              <w:t>.2018 r.</w:t>
            </w:r>
          </w:p>
          <w:p w14:paraId="54A8F10A" w14:textId="77777777" w:rsidR="00364889" w:rsidRPr="003B54C1" w:rsidRDefault="00364889" w:rsidP="00364889">
            <w:pPr>
              <w:spacing w:after="0" w:line="240" w:lineRule="auto"/>
              <w:rPr>
                <w:rFonts w:eastAsia="Times New Roman" w:cs="Calibri"/>
                <w:szCs w:val="18"/>
              </w:rPr>
            </w:pPr>
            <w:r w:rsidRPr="003B54C1">
              <w:rPr>
                <w:rFonts w:eastAsia="Times New Roman" w:cs="Calibri"/>
                <w:szCs w:val="18"/>
              </w:rPr>
              <w:t>W przypadku zaoferowania karty graficznej nie uwzględnionej w w/w rankingu Wykonawca przeprowadzi powyżej wskazany test we własnym zakresie i załączy do oferty raport wydajnościowy oferowanego procesora (wszystkie elementy muszą pracować z parametrami określonymi przez producenta danego podzespołu).</w:t>
            </w:r>
          </w:p>
          <w:p w14:paraId="7033F0E2" w14:textId="77777777" w:rsidR="00364889" w:rsidRPr="003B54C1" w:rsidRDefault="00364889" w:rsidP="00364889">
            <w:pPr>
              <w:spacing w:after="0" w:line="240" w:lineRule="auto"/>
              <w:rPr>
                <w:rFonts w:eastAsia="Times New Roman" w:cs="Calibri"/>
                <w:szCs w:val="18"/>
              </w:rPr>
            </w:pPr>
            <w:r w:rsidRPr="003B54C1">
              <w:rPr>
                <w:rFonts w:eastAsia="Times New Roman" w:cs="Calibri"/>
                <w:b/>
                <w:bCs/>
                <w:szCs w:val="18"/>
              </w:rPr>
              <w:t>Napęd DVD</w:t>
            </w:r>
          </w:p>
          <w:p w14:paraId="13AD0FA8" w14:textId="77777777" w:rsidR="00364889" w:rsidRPr="003B54C1" w:rsidRDefault="00364889" w:rsidP="00364889">
            <w:pPr>
              <w:spacing w:after="0" w:line="240" w:lineRule="auto"/>
              <w:rPr>
                <w:rFonts w:eastAsia="Times New Roman" w:cs="Calibri"/>
                <w:szCs w:val="18"/>
              </w:rPr>
            </w:pPr>
            <w:r w:rsidRPr="003B54C1">
              <w:rPr>
                <w:rFonts w:eastAsia="Times New Roman" w:cs="Calibri"/>
                <w:b/>
                <w:szCs w:val="18"/>
              </w:rPr>
              <w:t>Obudowa</w:t>
            </w:r>
            <w:r w:rsidRPr="003B54C1">
              <w:rPr>
                <w:rFonts w:eastAsia="Times New Roman" w:cs="Calibri"/>
                <w:szCs w:val="18"/>
              </w:rPr>
              <w:t xml:space="preserve">: </w:t>
            </w:r>
            <w:proofErr w:type="spellStart"/>
            <w:r w:rsidRPr="003B54C1">
              <w:rPr>
                <w:rFonts w:eastAsia="Times New Roman" w:cs="Calibri"/>
                <w:szCs w:val="18"/>
              </w:rPr>
              <w:t>rack</w:t>
            </w:r>
            <w:proofErr w:type="spellEnd"/>
            <w:r w:rsidRPr="003B54C1">
              <w:rPr>
                <w:rFonts w:eastAsia="Times New Roman" w:cs="Calibri"/>
                <w:szCs w:val="18"/>
              </w:rPr>
              <w:t xml:space="preserve"> 4U lub </w:t>
            </w:r>
            <w:proofErr w:type="spellStart"/>
            <w:r w:rsidRPr="003B54C1">
              <w:rPr>
                <w:rFonts w:eastAsia="Times New Roman" w:cs="Calibri"/>
                <w:szCs w:val="18"/>
              </w:rPr>
              <w:t>tower</w:t>
            </w:r>
            <w:proofErr w:type="spellEnd"/>
            <w:r w:rsidRPr="003B54C1">
              <w:rPr>
                <w:rFonts w:eastAsia="Times New Roman" w:cs="Calibri"/>
                <w:szCs w:val="18"/>
              </w:rPr>
              <w:t>; posiadająca standardowy panel sterowania. Obudowa z wbudowanym dedykowanym serwerowym zasilaczem 550W.</w:t>
            </w:r>
          </w:p>
          <w:p w14:paraId="7F6CB004" w14:textId="77777777" w:rsidR="00364889" w:rsidRPr="003B54C1" w:rsidRDefault="00364889" w:rsidP="00364889">
            <w:pPr>
              <w:spacing w:after="0" w:line="240" w:lineRule="auto"/>
              <w:rPr>
                <w:rFonts w:eastAsia="Times New Roman" w:cs="Calibri"/>
                <w:b/>
                <w:bCs/>
                <w:szCs w:val="18"/>
              </w:rPr>
            </w:pPr>
            <w:r w:rsidRPr="003B54C1">
              <w:rPr>
                <w:rFonts w:eastAsia="Times New Roman" w:cs="Calibri"/>
                <w:b/>
                <w:bCs/>
                <w:szCs w:val="18"/>
              </w:rPr>
              <w:t xml:space="preserve">Serwer musi być wyposażony w wszelkie akcesoria potrzebne do prawidłowej konfiguracji oraz montażu w szafie </w:t>
            </w:r>
            <w:proofErr w:type="spellStart"/>
            <w:r w:rsidRPr="003B54C1">
              <w:rPr>
                <w:rFonts w:eastAsia="Times New Roman" w:cs="Calibri"/>
                <w:b/>
                <w:bCs/>
                <w:szCs w:val="18"/>
              </w:rPr>
              <w:t>rack</w:t>
            </w:r>
            <w:proofErr w:type="spellEnd"/>
            <w:r w:rsidRPr="003B54C1">
              <w:rPr>
                <w:rFonts w:eastAsia="Times New Roman" w:cs="Calibri"/>
                <w:b/>
                <w:bCs/>
                <w:szCs w:val="18"/>
              </w:rPr>
              <w:t xml:space="preserve"> .</w:t>
            </w:r>
          </w:p>
          <w:p w14:paraId="07A980AB" w14:textId="77777777" w:rsidR="00364889" w:rsidRPr="003B54C1" w:rsidRDefault="00364889" w:rsidP="00364889">
            <w:pPr>
              <w:spacing w:after="0" w:line="240" w:lineRule="auto"/>
              <w:rPr>
                <w:rFonts w:eastAsia="Times New Roman" w:cs="Calibri"/>
                <w:szCs w:val="18"/>
              </w:rPr>
            </w:pPr>
            <w:r w:rsidRPr="003B54C1">
              <w:rPr>
                <w:rFonts w:eastAsia="Times New Roman" w:cs="Calibri"/>
                <w:szCs w:val="18"/>
              </w:rPr>
              <w:t xml:space="preserve">Serwer będzie miał system tworzenia kopii zapasowej i backupu który przywraca działanie systemu operacyjnego w przypadku jego całkowitego uszkodzenia. </w:t>
            </w:r>
          </w:p>
          <w:p w14:paraId="0CB9D34D" w14:textId="77777777" w:rsidR="00364889" w:rsidRPr="003B54C1" w:rsidRDefault="00364889" w:rsidP="00364889">
            <w:pPr>
              <w:spacing w:after="0" w:line="240" w:lineRule="auto"/>
              <w:rPr>
                <w:rFonts w:eastAsia="Times New Roman" w:cs="Calibri"/>
                <w:b/>
                <w:bCs/>
                <w:szCs w:val="18"/>
              </w:rPr>
            </w:pPr>
            <w:r w:rsidRPr="003B54C1">
              <w:rPr>
                <w:rFonts w:eastAsia="Times New Roman" w:cs="Calibri"/>
                <w:b/>
                <w:bCs/>
                <w:szCs w:val="18"/>
              </w:rPr>
              <w:t>Serwer będzie posiadał zabezpieczenie zasilania urządzeniem UPS o parametrach nie gorszych niż :</w:t>
            </w:r>
          </w:p>
          <w:p w14:paraId="4FEBE6C5" w14:textId="77777777" w:rsidR="00364889" w:rsidRPr="003B54C1" w:rsidRDefault="00364889" w:rsidP="00364889">
            <w:pPr>
              <w:spacing w:after="0" w:line="240" w:lineRule="auto"/>
              <w:rPr>
                <w:rFonts w:eastAsia="Times New Roman" w:cs="Calibri"/>
                <w:szCs w:val="18"/>
              </w:rPr>
            </w:pPr>
            <w:r w:rsidRPr="003B54C1">
              <w:rPr>
                <w:rFonts w:eastAsia="Times New Roman" w:cs="Calibri"/>
                <w:szCs w:val="18"/>
              </w:rPr>
              <w:t>Moc pozorna (VA): 1200VA,</w:t>
            </w:r>
          </w:p>
          <w:p w14:paraId="2800FD71" w14:textId="77777777" w:rsidR="00364889" w:rsidRPr="003B54C1" w:rsidRDefault="00364889" w:rsidP="00364889">
            <w:pPr>
              <w:spacing w:after="0" w:line="240" w:lineRule="auto"/>
              <w:rPr>
                <w:rFonts w:eastAsia="Times New Roman" w:cs="Calibri"/>
                <w:szCs w:val="18"/>
              </w:rPr>
            </w:pPr>
            <w:r w:rsidRPr="003B54C1">
              <w:rPr>
                <w:rFonts w:eastAsia="Times New Roman" w:cs="Calibri"/>
                <w:szCs w:val="18"/>
              </w:rPr>
              <w:t xml:space="preserve">    Moc rzeczywista (W): 600W,</w:t>
            </w:r>
          </w:p>
          <w:p w14:paraId="4907A4C7" w14:textId="77777777" w:rsidR="00364889" w:rsidRPr="003B54C1" w:rsidRDefault="00364889" w:rsidP="00364889">
            <w:pPr>
              <w:spacing w:after="0" w:line="240" w:lineRule="auto"/>
              <w:rPr>
                <w:rFonts w:eastAsia="Times New Roman" w:cs="Calibri"/>
                <w:szCs w:val="18"/>
              </w:rPr>
            </w:pPr>
            <w:r w:rsidRPr="003B54C1">
              <w:rPr>
                <w:rFonts w:eastAsia="Times New Roman" w:cs="Calibri"/>
                <w:szCs w:val="18"/>
              </w:rPr>
              <w:lastRenderedPageBreak/>
              <w:t xml:space="preserve">    Napięcie wejściowe: 170V ~ 280V,</w:t>
            </w:r>
          </w:p>
          <w:p w14:paraId="45494022" w14:textId="77777777" w:rsidR="00364889" w:rsidRPr="003B54C1" w:rsidRDefault="00364889" w:rsidP="00364889">
            <w:pPr>
              <w:spacing w:after="0" w:line="240" w:lineRule="auto"/>
              <w:rPr>
                <w:rFonts w:eastAsia="Times New Roman" w:cs="Calibri"/>
                <w:szCs w:val="18"/>
              </w:rPr>
            </w:pPr>
            <w:r w:rsidRPr="003B54C1">
              <w:rPr>
                <w:rFonts w:eastAsia="Times New Roman" w:cs="Calibri"/>
                <w:szCs w:val="18"/>
              </w:rPr>
              <w:t xml:space="preserve">    Częstotliwość: 50Hz~ 60 </w:t>
            </w:r>
            <w:proofErr w:type="spellStart"/>
            <w:r w:rsidRPr="003B54C1">
              <w:rPr>
                <w:rFonts w:eastAsia="Times New Roman" w:cs="Calibri"/>
                <w:szCs w:val="18"/>
              </w:rPr>
              <w:t>Hz</w:t>
            </w:r>
            <w:proofErr w:type="spellEnd"/>
            <w:r w:rsidRPr="003B54C1">
              <w:rPr>
                <w:rFonts w:eastAsia="Times New Roman" w:cs="Calibri"/>
                <w:szCs w:val="18"/>
              </w:rPr>
              <w:t xml:space="preserve"> ,</w:t>
            </w:r>
          </w:p>
          <w:p w14:paraId="262E2A06" w14:textId="77777777" w:rsidR="00364889" w:rsidRPr="003B54C1" w:rsidRDefault="00364889" w:rsidP="00364889">
            <w:pPr>
              <w:spacing w:after="0" w:line="240" w:lineRule="auto"/>
              <w:rPr>
                <w:rFonts w:eastAsia="Times New Roman" w:cs="Calibri"/>
                <w:szCs w:val="18"/>
              </w:rPr>
            </w:pPr>
            <w:r w:rsidRPr="003B54C1">
              <w:rPr>
                <w:rFonts w:eastAsia="Times New Roman" w:cs="Calibri"/>
                <w:szCs w:val="18"/>
              </w:rPr>
              <w:t xml:space="preserve">    Liczba gniazd UPS: min 2 x </w:t>
            </w:r>
            <w:proofErr w:type="spellStart"/>
            <w:r w:rsidRPr="003B54C1">
              <w:rPr>
                <w:rFonts w:eastAsia="Times New Roman" w:cs="Calibri"/>
                <w:szCs w:val="18"/>
              </w:rPr>
              <w:t>Schuko</w:t>
            </w:r>
            <w:proofErr w:type="spellEnd"/>
            <w:r w:rsidRPr="003B54C1">
              <w:rPr>
                <w:rFonts w:eastAsia="Times New Roman" w:cs="Calibri"/>
                <w:szCs w:val="18"/>
              </w:rPr>
              <w:t>,</w:t>
            </w:r>
          </w:p>
          <w:p w14:paraId="540F0191" w14:textId="77777777" w:rsidR="00364889" w:rsidRPr="003B54C1" w:rsidRDefault="00364889" w:rsidP="00364889">
            <w:pPr>
              <w:spacing w:after="0" w:line="240" w:lineRule="auto"/>
              <w:rPr>
                <w:rFonts w:eastAsia="Times New Roman" w:cs="Calibri"/>
                <w:szCs w:val="18"/>
              </w:rPr>
            </w:pPr>
            <w:r w:rsidRPr="003B54C1">
              <w:rPr>
                <w:rFonts w:eastAsia="Times New Roman" w:cs="Calibri"/>
                <w:szCs w:val="18"/>
              </w:rPr>
              <w:t xml:space="preserve">    Charakterystyka napięcia wyjściowego na baterii: +/- 10%,</w:t>
            </w:r>
          </w:p>
          <w:p w14:paraId="5EBC0C43" w14:textId="77777777" w:rsidR="00364889" w:rsidRPr="003B54C1" w:rsidRDefault="00364889" w:rsidP="00364889">
            <w:pPr>
              <w:spacing w:after="0" w:line="240" w:lineRule="auto"/>
              <w:rPr>
                <w:rFonts w:eastAsia="Times New Roman" w:cs="Calibri"/>
                <w:szCs w:val="18"/>
              </w:rPr>
            </w:pPr>
            <w:r w:rsidRPr="003B54C1">
              <w:rPr>
                <w:rFonts w:eastAsia="Times New Roman" w:cs="Calibri"/>
                <w:szCs w:val="18"/>
              </w:rPr>
              <w:t xml:space="preserve">    Częstotliwość wyjścia na baterii: 50Hz / 60 </w:t>
            </w:r>
            <w:proofErr w:type="spellStart"/>
            <w:r w:rsidRPr="003B54C1">
              <w:rPr>
                <w:rFonts w:eastAsia="Times New Roman" w:cs="Calibri"/>
                <w:szCs w:val="18"/>
              </w:rPr>
              <w:t>Hz</w:t>
            </w:r>
            <w:proofErr w:type="spellEnd"/>
            <w:r w:rsidRPr="003B54C1">
              <w:rPr>
                <w:rFonts w:eastAsia="Times New Roman" w:cs="Calibri"/>
                <w:szCs w:val="18"/>
              </w:rPr>
              <w:t xml:space="preserve"> +/- 1%</w:t>
            </w:r>
          </w:p>
          <w:p w14:paraId="6F2F5874" w14:textId="11F6E76D" w:rsidR="00364889" w:rsidRDefault="00364889" w:rsidP="00364889">
            <w:pPr>
              <w:spacing w:after="0" w:line="240" w:lineRule="auto"/>
              <w:rPr>
                <w:rFonts w:eastAsia="Times New Roman" w:cs="Calibri"/>
                <w:szCs w:val="18"/>
              </w:rPr>
            </w:pPr>
            <w:r w:rsidRPr="003B54C1">
              <w:rPr>
                <w:rFonts w:eastAsia="Times New Roman" w:cs="Calibri"/>
                <w:szCs w:val="18"/>
              </w:rPr>
              <w:t xml:space="preserve">    USB: Tak</w:t>
            </w:r>
            <w:r w:rsidR="00AE2639">
              <w:rPr>
                <w:rFonts w:eastAsia="Times New Roman" w:cs="Calibri"/>
                <w:szCs w:val="18"/>
              </w:rPr>
              <w:t>.</w:t>
            </w:r>
          </w:p>
          <w:p w14:paraId="4818EDA1" w14:textId="77777777" w:rsidR="00AE2639" w:rsidRPr="003B54C1" w:rsidRDefault="00AE2639" w:rsidP="00364889">
            <w:pPr>
              <w:spacing w:after="0" w:line="240" w:lineRule="auto"/>
              <w:rPr>
                <w:rFonts w:eastAsia="Times New Roman" w:cs="Calibri"/>
                <w:szCs w:val="18"/>
              </w:rPr>
            </w:pPr>
          </w:p>
          <w:p w14:paraId="06614C7C" w14:textId="77777777" w:rsidR="00364889" w:rsidRPr="003B54C1" w:rsidRDefault="00364889" w:rsidP="00364889">
            <w:pPr>
              <w:spacing w:after="0" w:line="240" w:lineRule="auto"/>
              <w:jc w:val="left"/>
              <w:rPr>
                <w:rFonts w:eastAsia="Times New Roman" w:cs="Calibri"/>
                <w:b/>
                <w:szCs w:val="18"/>
              </w:rPr>
            </w:pPr>
            <w:r w:rsidRPr="003B54C1">
              <w:rPr>
                <w:rFonts w:eastAsia="Times New Roman" w:cs="Calibri"/>
                <w:b/>
                <w:szCs w:val="18"/>
              </w:rPr>
              <w:t>Serwer będzie posiadał zainstalowane i skonfigurowane oprogramowanie serwerowe (licencja na min 16 rdzeni procesora) o parametrach nie gorszych niż :</w:t>
            </w:r>
          </w:p>
          <w:p w14:paraId="5DBFEBB7" w14:textId="77777777" w:rsidR="00364889" w:rsidRPr="003B54C1" w:rsidRDefault="00364889" w:rsidP="00364889">
            <w:pPr>
              <w:spacing w:after="0" w:line="240" w:lineRule="auto"/>
              <w:rPr>
                <w:rFonts w:eastAsia="Times New Roman" w:cs="Calibri"/>
                <w:szCs w:val="18"/>
              </w:rPr>
            </w:pPr>
            <w:r w:rsidRPr="003B54C1">
              <w:rPr>
                <w:rFonts w:eastAsia="Times New Roman" w:cs="Calibri"/>
                <w:szCs w:val="18"/>
              </w:rPr>
              <w:t>Licencje na serwerowy system operacyjny muszą być przypisane do każdego rdzenia procesora fizycznego na serwerze. Licencja musi uprawniać do uruchamiania serwerowego systemu operacyjnego w środowisku fizycznym i dwóch wirtualnych środowisk serwerowego systemu operacyjnego niezależnie od liczby rdzeni w serwerze fizycznym.</w:t>
            </w:r>
          </w:p>
          <w:p w14:paraId="26C2ADF0" w14:textId="77777777" w:rsidR="00364889" w:rsidRPr="003B54C1" w:rsidRDefault="00364889" w:rsidP="00364889">
            <w:pPr>
              <w:spacing w:after="0" w:line="240" w:lineRule="auto"/>
              <w:rPr>
                <w:rFonts w:eastAsia="Times New Roman" w:cs="Calibri"/>
                <w:szCs w:val="18"/>
              </w:rPr>
            </w:pPr>
            <w:r w:rsidRPr="003B54C1">
              <w:rPr>
                <w:rFonts w:eastAsia="Times New Roman" w:cs="Calibri"/>
                <w:szCs w:val="18"/>
              </w:rPr>
              <w:t>Serwerowy system operacyjny musi posiadać następujące, wbudowane cechy.</w:t>
            </w:r>
          </w:p>
          <w:p w14:paraId="15979D97" w14:textId="219FBFBA" w:rsidR="00364889" w:rsidRPr="003B54C1" w:rsidRDefault="00364889" w:rsidP="00364889">
            <w:pPr>
              <w:spacing w:after="0" w:line="240" w:lineRule="auto"/>
              <w:rPr>
                <w:rFonts w:eastAsia="Times New Roman" w:cs="Calibri"/>
                <w:szCs w:val="18"/>
              </w:rPr>
            </w:pPr>
            <w:r w:rsidRPr="003B54C1">
              <w:rPr>
                <w:rFonts w:eastAsia="Times New Roman" w:cs="Calibri"/>
                <w:b/>
                <w:szCs w:val="18"/>
              </w:rPr>
              <w:t>1.</w:t>
            </w:r>
            <w:r w:rsidRPr="003B54C1">
              <w:rPr>
                <w:rFonts w:eastAsia="Times New Roman" w:cs="Calibri"/>
                <w:szCs w:val="18"/>
              </w:rPr>
              <w:t xml:space="preserve"> Możliwość wykorzystania 320 logicznych procesorów oraz co najmniej 4 TB pamięci RAM w środowisku fizycznym.</w:t>
            </w:r>
          </w:p>
          <w:p w14:paraId="748575AE" w14:textId="55DD1E3B" w:rsidR="00364889" w:rsidRPr="003B54C1" w:rsidRDefault="00364889" w:rsidP="00364889">
            <w:pPr>
              <w:spacing w:after="0" w:line="240" w:lineRule="auto"/>
              <w:rPr>
                <w:rFonts w:eastAsia="Times New Roman" w:cs="Calibri"/>
                <w:szCs w:val="18"/>
              </w:rPr>
            </w:pPr>
            <w:r w:rsidRPr="003B54C1">
              <w:rPr>
                <w:rFonts w:eastAsia="Times New Roman" w:cs="Calibri"/>
                <w:b/>
                <w:szCs w:val="18"/>
              </w:rPr>
              <w:t>2.</w:t>
            </w:r>
            <w:r w:rsidRPr="003B54C1">
              <w:rPr>
                <w:rFonts w:eastAsia="Times New Roman" w:cs="Calibri"/>
                <w:szCs w:val="18"/>
              </w:rPr>
              <w:t xml:space="preserve"> Możliwość wykorzystywania 64 procesorów wirtualnych oraz 1TB pamięci RAM i dysku o pojemności do 64TB przez każdy wirtualny serwerowy system operacyjny.</w:t>
            </w:r>
          </w:p>
          <w:p w14:paraId="3F008D85" w14:textId="34F01663" w:rsidR="00364889" w:rsidRPr="003B54C1" w:rsidRDefault="00364889" w:rsidP="00364889">
            <w:pPr>
              <w:spacing w:after="0" w:line="240" w:lineRule="auto"/>
              <w:rPr>
                <w:rFonts w:eastAsia="Times New Roman" w:cs="Calibri"/>
                <w:szCs w:val="18"/>
              </w:rPr>
            </w:pPr>
            <w:r w:rsidRPr="003B54C1">
              <w:rPr>
                <w:rFonts w:eastAsia="Times New Roman" w:cs="Calibri"/>
                <w:b/>
                <w:szCs w:val="18"/>
              </w:rPr>
              <w:t>3.</w:t>
            </w:r>
            <w:r w:rsidRPr="003B54C1">
              <w:rPr>
                <w:rFonts w:eastAsia="Times New Roman" w:cs="Calibri"/>
                <w:szCs w:val="18"/>
              </w:rPr>
              <w:t xml:space="preserve"> Możliwość budowania klastrów składających się z 64 węzłów, z możliwością uruchamiania 7000 maszyn wirtualnych. </w:t>
            </w:r>
          </w:p>
          <w:p w14:paraId="13420428" w14:textId="75CA423F" w:rsidR="00364889" w:rsidRPr="003B54C1" w:rsidRDefault="00364889" w:rsidP="00364889">
            <w:pPr>
              <w:spacing w:after="0" w:line="240" w:lineRule="auto"/>
              <w:rPr>
                <w:rFonts w:eastAsia="Times New Roman" w:cs="Calibri"/>
                <w:szCs w:val="18"/>
              </w:rPr>
            </w:pPr>
            <w:r w:rsidRPr="003B54C1">
              <w:rPr>
                <w:rFonts w:eastAsia="Times New Roman" w:cs="Calibri"/>
                <w:b/>
                <w:szCs w:val="18"/>
              </w:rPr>
              <w:t>4.</w:t>
            </w:r>
            <w:r w:rsidRPr="003B54C1">
              <w:rPr>
                <w:rFonts w:eastAsia="Times New Roman" w:cs="Calibri"/>
                <w:szCs w:val="18"/>
              </w:rPr>
              <w:t xml:space="preserve"> Możliwość migracji maszyn wirtualnych bez zatrzymywania ich pracy między fizycznymi serwerami z uruchomionym mechanizmem wirtualizacji (</w:t>
            </w:r>
            <w:proofErr w:type="spellStart"/>
            <w:r w:rsidRPr="003B54C1">
              <w:rPr>
                <w:rFonts w:eastAsia="Times New Roman" w:cs="Calibri"/>
                <w:szCs w:val="18"/>
              </w:rPr>
              <w:t>hypervisor</w:t>
            </w:r>
            <w:proofErr w:type="spellEnd"/>
            <w:r w:rsidRPr="003B54C1">
              <w:rPr>
                <w:rFonts w:eastAsia="Times New Roman" w:cs="Calibri"/>
                <w:szCs w:val="18"/>
              </w:rPr>
              <w:t>) przez sieć Ethernet, bez konieczności stosowania dodatkowych mechanizmów współdzielenia pamięci.</w:t>
            </w:r>
          </w:p>
          <w:p w14:paraId="66A62807" w14:textId="567A2399" w:rsidR="00364889" w:rsidRPr="003B54C1" w:rsidRDefault="00364889" w:rsidP="00364889">
            <w:pPr>
              <w:spacing w:after="0" w:line="240" w:lineRule="auto"/>
              <w:rPr>
                <w:rFonts w:eastAsia="Times New Roman" w:cs="Calibri"/>
                <w:szCs w:val="18"/>
              </w:rPr>
            </w:pPr>
            <w:r w:rsidRPr="003B54C1">
              <w:rPr>
                <w:rFonts w:eastAsia="Times New Roman" w:cs="Calibri"/>
                <w:b/>
                <w:szCs w:val="18"/>
              </w:rPr>
              <w:t>5.</w:t>
            </w:r>
            <w:r w:rsidRPr="003B54C1">
              <w:rPr>
                <w:rFonts w:eastAsia="Times New Roman" w:cs="Calibri"/>
                <w:szCs w:val="18"/>
              </w:rPr>
              <w:t xml:space="preserve"> Wsparcie (na umożliwiającym to sprzęcie) dodawania i wymiany pamięci RAM bez przerywania pracy.</w:t>
            </w:r>
          </w:p>
          <w:p w14:paraId="0F5A88E9" w14:textId="454754A8" w:rsidR="00364889" w:rsidRPr="003B54C1" w:rsidRDefault="00364889" w:rsidP="00364889">
            <w:pPr>
              <w:spacing w:after="0" w:line="240" w:lineRule="auto"/>
              <w:rPr>
                <w:rFonts w:eastAsia="Times New Roman" w:cs="Calibri"/>
                <w:szCs w:val="18"/>
              </w:rPr>
            </w:pPr>
            <w:r w:rsidRPr="003B54C1">
              <w:rPr>
                <w:rFonts w:eastAsia="Times New Roman" w:cs="Calibri"/>
                <w:b/>
                <w:szCs w:val="18"/>
              </w:rPr>
              <w:t>6.</w:t>
            </w:r>
            <w:r w:rsidRPr="003B54C1">
              <w:rPr>
                <w:rFonts w:eastAsia="Times New Roman" w:cs="Calibri"/>
                <w:szCs w:val="18"/>
              </w:rPr>
              <w:t xml:space="preserve"> Wsparcie (na umożliwiającym to sprzęcie) dodawania i wymiany procesorów bez przerywania pracy.</w:t>
            </w:r>
          </w:p>
          <w:p w14:paraId="1F43097F" w14:textId="653C7491" w:rsidR="00364889" w:rsidRPr="003B54C1" w:rsidRDefault="00364889" w:rsidP="00364889">
            <w:pPr>
              <w:spacing w:after="0" w:line="240" w:lineRule="auto"/>
              <w:rPr>
                <w:rFonts w:eastAsia="Times New Roman" w:cs="Calibri"/>
                <w:szCs w:val="18"/>
              </w:rPr>
            </w:pPr>
            <w:r w:rsidRPr="003B54C1">
              <w:rPr>
                <w:rFonts w:eastAsia="Times New Roman" w:cs="Calibri"/>
                <w:b/>
                <w:szCs w:val="18"/>
              </w:rPr>
              <w:t>7.</w:t>
            </w:r>
            <w:r w:rsidRPr="003B54C1">
              <w:rPr>
                <w:rFonts w:eastAsia="Times New Roman" w:cs="Calibri"/>
                <w:szCs w:val="18"/>
              </w:rPr>
              <w:t xml:space="preserve"> Automatyczna weryfikacja cyfrowych sygnatur sterowników w celu sprawdzenia, czy sterownik przeszedł testy jakości przeprowadzone przez producenta systemu operacyjnego.</w:t>
            </w:r>
          </w:p>
          <w:p w14:paraId="69CFFF1D" w14:textId="4C101CB4" w:rsidR="00364889" w:rsidRPr="003B54C1" w:rsidRDefault="00364889" w:rsidP="00364889">
            <w:pPr>
              <w:spacing w:after="0" w:line="240" w:lineRule="auto"/>
              <w:rPr>
                <w:rFonts w:eastAsia="Times New Roman" w:cs="Calibri"/>
                <w:szCs w:val="18"/>
              </w:rPr>
            </w:pPr>
            <w:r w:rsidRPr="003B54C1">
              <w:rPr>
                <w:rFonts w:eastAsia="Times New Roman" w:cs="Calibri"/>
                <w:b/>
                <w:szCs w:val="18"/>
              </w:rPr>
              <w:t>8.</w:t>
            </w:r>
            <w:r w:rsidRPr="003B54C1">
              <w:rPr>
                <w:rFonts w:eastAsia="Times New Roman" w:cs="Calibri"/>
                <w:szCs w:val="18"/>
              </w:rPr>
              <w:t xml:space="preserve"> Możliwość dynamicznego obniżania poboru energii przez rdzenie procesorów niewykorzystywane w bieżącej pracy. Mechanizm ten musi uwzględniać specyfikę procesorów wyposażonych w mechanizmy </w:t>
            </w:r>
            <w:proofErr w:type="spellStart"/>
            <w:r w:rsidRPr="003B54C1">
              <w:rPr>
                <w:rFonts w:eastAsia="Times New Roman" w:cs="Calibri"/>
                <w:szCs w:val="18"/>
              </w:rPr>
              <w:t>Hyper-Threading</w:t>
            </w:r>
            <w:proofErr w:type="spellEnd"/>
            <w:r w:rsidRPr="003B54C1">
              <w:rPr>
                <w:rFonts w:eastAsia="Times New Roman" w:cs="Calibri"/>
                <w:szCs w:val="18"/>
              </w:rPr>
              <w:t>.</w:t>
            </w:r>
          </w:p>
          <w:p w14:paraId="6B7ADB4B" w14:textId="54375B15" w:rsidR="00364889" w:rsidRPr="003B54C1" w:rsidRDefault="00364889" w:rsidP="00364889">
            <w:pPr>
              <w:spacing w:after="0" w:line="240" w:lineRule="auto"/>
              <w:rPr>
                <w:rFonts w:eastAsia="Times New Roman" w:cs="Calibri"/>
                <w:szCs w:val="18"/>
              </w:rPr>
            </w:pPr>
            <w:r w:rsidRPr="003B54C1">
              <w:rPr>
                <w:rFonts w:eastAsia="Times New Roman" w:cs="Calibri"/>
                <w:b/>
                <w:szCs w:val="18"/>
              </w:rPr>
              <w:t>9.</w:t>
            </w:r>
            <w:r w:rsidRPr="003B54C1">
              <w:rPr>
                <w:rFonts w:eastAsia="Times New Roman" w:cs="Calibri"/>
                <w:szCs w:val="18"/>
              </w:rPr>
              <w:t xml:space="preserve"> Wbudowane wsparcie instalacji i pracy na wolumenach, które:</w:t>
            </w:r>
          </w:p>
          <w:p w14:paraId="633BAB54" w14:textId="77777777" w:rsidR="00364889" w:rsidRPr="003B54C1" w:rsidRDefault="00364889" w:rsidP="00364889">
            <w:pPr>
              <w:spacing w:after="0" w:line="240" w:lineRule="auto"/>
              <w:rPr>
                <w:rFonts w:eastAsia="Times New Roman" w:cs="Calibri"/>
                <w:szCs w:val="18"/>
              </w:rPr>
            </w:pPr>
            <w:r w:rsidRPr="003B54C1">
              <w:rPr>
                <w:rFonts w:eastAsia="Times New Roman" w:cs="Calibri"/>
                <w:szCs w:val="18"/>
              </w:rPr>
              <w:t>a) pozwalają na zmianę rozmiaru w czasie pracy systemu,</w:t>
            </w:r>
          </w:p>
          <w:p w14:paraId="0328A2B1" w14:textId="77777777" w:rsidR="00364889" w:rsidRPr="003B54C1" w:rsidRDefault="00364889" w:rsidP="00364889">
            <w:pPr>
              <w:spacing w:after="0" w:line="240" w:lineRule="auto"/>
              <w:rPr>
                <w:rFonts w:eastAsia="Times New Roman" w:cs="Calibri"/>
                <w:szCs w:val="18"/>
              </w:rPr>
            </w:pPr>
            <w:r w:rsidRPr="003B54C1">
              <w:rPr>
                <w:rFonts w:eastAsia="Times New Roman" w:cs="Calibri"/>
                <w:szCs w:val="18"/>
              </w:rPr>
              <w:t>b) umożliwiają tworzenie w czasie pracy systemu migawek, dających użytkownikom końcowym (lokalnym i sieciowym) prosty wgląd w poprzednie wersje plików i folderów,</w:t>
            </w:r>
          </w:p>
          <w:p w14:paraId="48F6065D" w14:textId="77777777" w:rsidR="00364889" w:rsidRPr="003B54C1" w:rsidRDefault="00364889" w:rsidP="00364889">
            <w:pPr>
              <w:spacing w:after="0" w:line="240" w:lineRule="auto"/>
              <w:rPr>
                <w:rFonts w:eastAsia="Times New Roman" w:cs="Calibri"/>
                <w:szCs w:val="18"/>
              </w:rPr>
            </w:pPr>
            <w:r w:rsidRPr="003B54C1">
              <w:rPr>
                <w:rFonts w:eastAsia="Times New Roman" w:cs="Calibri"/>
                <w:szCs w:val="18"/>
              </w:rPr>
              <w:t>c)umożliwiają kompresję "w locie" dla wybranych plików i/lub folderów,</w:t>
            </w:r>
          </w:p>
          <w:p w14:paraId="215F021E" w14:textId="77777777" w:rsidR="00364889" w:rsidRPr="003B54C1" w:rsidRDefault="00364889" w:rsidP="00364889">
            <w:pPr>
              <w:spacing w:after="0" w:line="240" w:lineRule="auto"/>
              <w:rPr>
                <w:rFonts w:eastAsia="Times New Roman" w:cs="Calibri"/>
                <w:szCs w:val="18"/>
              </w:rPr>
            </w:pPr>
            <w:r w:rsidRPr="003B54C1">
              <w:rPr>
                <w:rFonts w:eastAsia="Times New Roman" w:cs="Calibri"/>
                <w:szCs w:val="18"/>
              </w:rPr>
              <w:t>d) umożliwiają zdefiniowanie list kontroli dostępu (ACL).</w:t>
            </w:r>
          </w:p>
          <w:p w14:paraId="54E10BB1" w14:textId="355F0162" w:rsidR="00364889" w:rsidRPr="003B54C1" w:rsidRDefault="00364889" w:rsidP="00364889">
            <w:pPr>
              <w:spacing w:after="0" w:line="240" w:lineRule="auto"/>
              <w:rPr>
                <w:rFonts w:eastAsia="Times New Roman" w:cs="Calibri"/>
                <w:szCs w:val="18"/>
              </w:rPr>
            </w:pPr>
            <w:r w:rsidRPr="003B54C1">
              <w:rPr>
                <w:rFonts w:eastAsia="Times New Roman" w:cs="Calibri"/>
                <w:b/>
                <w:szCs w:val="18"/>
              </w:rPr>
              <w:t>10</w:t>
            </w:r>
            <w:r w:rsidRPr="003B54C1">
              <w:rPr>
                <w:rFonts w:eastAsia="Times New Roman" w:cs="Calibri"/>
                <w:szCs w:val="18"/>
              </w:rPr>
              <w:t>. Wbudowany mechanizm klasyfikowania i indeksowania plików (dokumentów) w oparciu o ich zawartość.</w:t>
            </w:r>
          </w:p>
          <w:p w14:paraId="588A7A7D" w14:textId="53E35911" w:rsidR="00364889" w:rsidRPr="003B54C1" w:rsidRDefault="00364889" w:rsidP="00364889">
            <w:pPr>
              <w:spacing w:after="0" w:line="240" w:lineRule="auto"/>
              <w:rPr>
                <w:rFonts w:eastAsia="Times New Roman" w:cs="Calibri"/>
                <w:szCs w:val="18"/>
              </w:rPr>
            </w:pPr>
            <w:r w:rsidRPr="003B54C1">
              <w:rPr>
                <w:rFonts w:eastAsia="Times New Roman" w:cs="Calibri"/>
                <w:b/>
                <w:szCs w:val="18"/>
              </w:rPr>
              <w:t>11.</w:t>
            </w:r>
            <w:r w:rsidRPr="003B54C1">
              <w:rPr>
                <w:rFonts w:eastAsia="Times New Roman" w:cs="Calibri"/>
                <w:szCs w:val="18"/>
              </w:rPr>
              <w:t xml:space="preserve"> Wbudowane szyfrowanie dysków przy pomocy mechanizmów posiadających certyfikat FIPS 140-2 lub równoważny wydany przez NIST lub inną agendę rządową zajmującą się bezpieczeństwem informacji.</w:t>
            </w:r>
          </w:p>
          <w:p w14:paraId="5389EA8C" w14:textId="5957F396" w:rsidR="00364889" w:rsidRPr="003B54C1" w:rsidRDefault="00364889" w:rsidP="00364889">
            <w:pPr>
              <w:spacing w:after="0" w:line="240" w:lineRule="auto"/>
              <w:rPr>
                <w:rFonts w:eastAsia="Times New Roman" w:cs="Calibri"/>
                <w:szCs w:val="18"/>
              </w:rPr>
            </w:pPr>
            <w:r w:rsidRPr="003B54C1">
              <w:rPr>
                <w:rFonts w:eastAsia="Times New Roman" w:cs="Calibri"/>
                <w:b/>
                <w:szCs w:val="18"/>
              </w:rPr>
              <w:t>12.</w:t>
            </w:r>
            <w:r w:rsidRPr="003B54C1">
              <w:rPr>
                <w:rFonts w:eastAsia="Times New Roman" w:cs="Calibri"/>
                <w:szCs w:val="18"/>
              </w:rPr>
              <w:t xml:space="preserve"> Możliwość uruchamianie aplikacji internetowych wykorzystujących technologię ASP.NET</w:t>
            </w:r>
          </w:p>
          <w:p w14:paraId="6CF7CE3B" w14:textId="16B95F1B" w:rsidR="00364889" w:rsidRPr="003B54C1" w:rsidRDefault="00364889" w:rsidP="00364889">
            <w:pPr>
              <w:spacing w:after="0" w:line="240" w:lineRule="auto"/>
              <w:rPr>
                <w:rFonts w:eastAsia="Times New Roman" w:cs="Calibri"/>
                <w:szCs w:val="18"/>
              </w:rPr>
            </w:pPr>
            <w:r w:rsidRPr="003B54C1">
              <w:rPr>
                <w:rFonts w:eastAsia="Times New Roman" w:cs="Calibri"/>
                <w:b/>
                <w:szCs w:val="18"/>
              </w:rPr>
              <w:t>13.</w:t>
            </w:r>
            <w:r w:rsidRPr="003B54C1">
              <w:rPr>
                <w:rFonts w:eastAsia="Times New Roman" w:cs="Calibri"/>
                <w:szCs w:val="18"/>
              </w:rPr>
              <w:t xml:space="preserve"> Możliwość dystrybucji ruchu sieciowego HTTP pomiędzy kilka serwerów.</w:t>
            </w:r>
          </w:p>
          <w:p w14:paraId="79AF914F" w14:textId="01CDE9D5" w:rsidR="00364889" w:rsidRPr="003B54C1" w:rsidRDefault="00364889" w:rsidP="00364889">
            <w:pPr>
              <w:spacing w:after="0" w:line="240" w:lineRule="auto"/>
              <w:rPr>
                <w:rFonts w:eastAsia="Times New Roman" w:cs="Calibri"/>
                <w:szCs w:val="18"/>
              </w:rPr>
            </w:pPr>
            <w:r w:rsidRPr="003B54C1">
              <w:rPr>
                <w:rFonts w:eastAsia="Times New Roman" w:cs="Calibri"/>
                <w:b/>
                <w:szCs w:val="18"/>
              </w:rPr>
              <w:t>14.</w:t>
            </w:r>
            <w:r w:rsidRPr="003B54C1">
              <w:rPr>
                <w:rFonts w:eastAsia="Times New Roman" w:cs="Calibri"/>
                <w:szCs w:val="18"/>
              </w:rPr>
              <w:t xml:space="preserve"> Wbudowana zapora internetowa (firewall) z obsługą definiowanych reguł dla ochrony połączeń internetowych i intranetowych.</w:t>
            </w:r>
          </w:p>
          <w:p w14:paraId="5F6688D8" w14:textId="5F010BD2" w:rsidR="00364889" w:rsidRPr="003B54C1" w:rsidRDefault="00364889" w:rsidP="00364889">
            <w:pPr>
              <w:spacing w:after="0" w:line="240" w:lineRule="auto"/>
              <w:rPr>
                <w:rFonts w:eastAsia="Times New Roman" w:cs="Calibri"/>
                <w:szCs w:val="18"/>
              </w:rPr>
            </w:pPr>
            <w:r w:rsidRPr="003B54C1">
              <w:rPr>
                <w:rFonts w:eastAsia="Times New Roman" w:cs="Calibri"/>
                <w:b/>
                <w:szCs w:val="18"/>
              </w:rPr>
              <w:t>15.</w:t>
            </w:r>
            <w:r w:rsidRPr="003B54C1">
              <w:rPr>
                <w:rFonts w:eastAsia="Times New Roman" w:cs="Calibri"/>
                <w:szCs w:val="18"/>
              </w:rPr>
              <w:t xml:space="preserve"> Dostępne dwa rodzaje graficznego interfejsu użytkownika:</w:t>
            </w:r>
          </w:p>
          <w:p w14:paraId="7B9CBE20" w14:textId="77777777" w:rsidR="00364889" w:rsidRPr="003B54C1" w:rsidRDefault="00364889" w:rsidP="00364889">
            <w:pPr>
              <w:spacing w:after="0" w:line="240" w:lineRule="auto"/>
              <w:rPr>
                <w:rFonts w:eastAsia="Times New Roman" w:cs="Calibri"/>
                <w:szCs w:val="18"/>
              </w:rPr>
            </w:pPr>
            <w:r w:rsidRPr="003B54C1">
              <w:rPr>
                <w:rFonts w:eastAsia="Times New Roman" w:cs="Calibri"/>
                <w:szCs w:val="18"/>
              </w:rPr>
              <w:t>a) Klasyczny, umożliwiający obsługę przy pomocy klawiatury i myszy,</w:t>
            </w:r>
          </w:p>
          <w:p w14:paraId="4736D4E6" w14:textId="77777777" w:rsidR="00364889" w:rsidRPr="003B54C1" w:rsidRDefault="00364889" w:rsidP="00364889">
            <w:pPr>
              <w:spacing w:after="0" w:line="240" w:lineRule="auto"/>
              <w:rPr>
                <w:rFonts w:eastAsia="Times New Roman" w:cs="Calibri"/>
                <w:szCs w:val="18"/>
              </w:rPr>
            </w:pPr>
            <w:r w:rsidRPr="003B54C1">
              <w:rPr>
                <w:rFonts w:eastAsia="Times New Roman" w:cs="Calibri"/>
                <w:szCs w:val="18"/>
              </w:rPr>
              <w:t>b) Dotykowy umożliwiający sterowanie dotykiem na monitorach dotykowych.</w:t>
            </w:r>
          </w:p>
          <w:p w14:paraId="1D925E63" w14:textId="216A839A" w:rsidR="00364889" w:rsidRPr="003B54C1" w:rsidRDefault="00364889" w:rsidP="00364889">
            <w:pPr>
              <w:spacing w:after="0" w:line="240" w:lineRule="auto"/>
              <w:rPr>
                <w:rFonts w:eastAsia="Times New Roman" w:cs="Calibri"/>
                <w:szCs w:val="18"/>
              </w:rPr>
            </w:pPr>
            <w:r w:rsidRPr="003B54C1">
              <w:rPr>
                <w:rFonts w:eastAsia="Times New Roman" w:cs="Calibri"/>
                <w:b/>
                <w:szCs w:val="18"/>
              </w:rPr>
              <w:t>16.</w:t>
            </w:r>
            <w:r w:rsidRPr="003B54C1">
              <w:rPr>
                <w:rFonts w:eastAsia="Times New Roman" w:cs="Calibri"/>
                <w:szCs w:val="18"/>
              </w:rPr>
              <w:t xml:space="preserve"> Zlokalizowane w języku polskim, co najmniej następujące elementy: menu, przeglądarka internetowa, pomoc, komunikaty systemowe.</w:t>
            </w:r>
          </w:p>
          <w:p w14:paraId="133BC5D9" w14:textId="63CA3DB9" w:rsidR="00364889" w:rsidRPr="003B54C1" w:rsidRDefault="00364889" w:rsidP="00364889">
            <w:pPr>
              <w:spacing w:after="0" w:line="240" w:lineRule="auto"/>
              <w:rPr>
                <w:rFonts w:eastAsia="Times New Roman" w:cs="Calibri"/>
                <w:szCs w:val="18"/>
              </w:rPr>
            </w:pPr>
            <w:r w:rsidRPr="003B54C1">
              <w:rPr>
                <w:rFonts w:eastAsia="Times New Roman" w:cs="Calibri"/>
                <w:b/>
                <w:szCs w:val="18"/>
              </w:rPr>
              <w:t>17.</w:t>
            </w:r>
            <w:r w:rsidRPr="003B54C1">
              <w:rPr>
                <w:rFonts w:eastAsia="Times New Roman" w:cs="Calibri"/>
                <w:szCs w:val="18"/>
              </w:rPr>
              <w:t xml:space="preserve"> Możliwość zmiany języka interfejsu po zainstalowaniu systemu, dla co najmniej 10 języków poprzez wybór z listy dostępnych lokalizacji.</w:t>
            </w:r>
          </w:p>
          <w:p w14:paraId="7721CD0D" w14:textId="2C84B21C" w:rsidR="00364889" w:rsidRPr="003B54C1" w:rsidRDefault="00364889" w:rsidP="00364889">
            <w:pPr>
              <w:spacing w:after="0" w:line="240" w:lineRule="auto"/>
              <w:rPr>
                <w:rFonts w:eastAsia="Times New Roman" w:cs="Calibri"/>
                <w:szCs w:val="18"/>
              </w:rPr>
            </w:pPr>
            <w:r w:rsidRPr="003B54C1">
              <w:rPr>
                <w:rFonts w:eastAsia="Times New Roman" w:cs="Calibri"/>
                <w:b/>
                <w:szCs w:val="18"/>
              </w:rPr>
              <w:t>18.</w:t>
            </w:r>
            <w:r w:rsidRPr="003B54C1">
              <w:rPr>
                <w:rFonts w:eastAsia="Times New Roman" w:cs="Calibri"/>
                <w:szCs w:val="18"/>
              </w:rPr>
              <w:t xml:space="preserve"> Mechanizmy logowania w oparciu o:</w:t>
            </w:r>
          </w:p>
          <w:p w14:paraId="66C466E7" w14:textId="77777777" w:rsidR="00364889" w:rsidRPr="003B54C1" w:rsidRDefault="00364889" w:rsidP="00364889">
            <w:pPr>
              <w:spacing w:after="0" w:line="240" w:lineRule="auto"/>
              <w:rPr>
                <w:rFonts w:eastAsia="Times New Roman" w:cs="Calibri"/>
                <w:szCs w:val="18"/>
              </w:rPr>
            </w:pPr>
            <w:r w:rsidRPr="003B54C1">
              <w:rPr>
                <w:rFonts w:eastAsia="Times New Roman" w:cs="Calibri"/>
                <w:szCs w:val="18"/>
              </w:rPr>
              <w:t>a) Login i hasło,</w:t>
            </w:r>
          </w:p>
          <w:p w14:paraId="17AC9D70" w14:textId="77777777" w:rsidR="00364889" w:rsidRPr="003B54C1" w:rsidRDefault="00364889" w:rsidP="00364889">
            <w:pPr>
              <w:spacing w:after="0" w:line="240" w:lineRule="auto"/>
              <w:rPr>
                <w:rFonts w:eastAsia="Times New Roman" w:cs="Calibri"/>
                <w:szCs w:val="18"/>
              </w:rPr>
            </w:pPr>
            <w:r w:rsidRPr="003B54C1">
              <w:rPr>
                <w:rFonts w:eastAsia="Times New Roman" w:cs="Calibri"/>
                <w:szCs w:val="18"/>
              </w:rPr>
              <w:t>b) Karty z certyfikatami (</w:t>
            </w:r>
            <w:proofErr w:type="spellStart"/>
            <w:r w:rsidRPr="003B54C1">
              <w:rPr>
                <w:rFonts w:eastAsia="Times New Roman" w:cs="Calibri"/>
                <w:szCs w:val="18"/>
              </w:rPr>
              <w:t>smartcard</w:t>
            </w:r>
            <w:proofErr w:type="spellEnd"/>
            <w:r w:rsidRPr="003B54C1">
              <w:rPr>
                <w:rFonts w:eastAsia="Times New Roman" w:cs="Calibri"/>
                <w:szCs w:val="18"/>
              </w:rPr>
              <w:t>),</w:t>
            </w:r>
          </w:p>
          <w:p w14:paraId="54208C48" w14:textId="77777777" w:rsidR="00364889" w:rsidRPr="003B54C1" w:rsidRDefault="00364889" w:rsidP="00364889">
            <w:pPr>
              <w:spacing w:after="0" w:line="240" w:lineRule="auto"/>
              <w:rPr>
                <w:rFonts w:eastAsia="Times New Roman" w:cs="Calibri"/>
                <w:szCs w:val="18"/>
              </w:rPr>
            </w:pPr>
            <w:r w:rsidRPr="003B54C1">
              <w:rPr>
                <w:rFonts w:eastAsia="Times New Roman" w:cs="Calibri"/>
                <w:szCs w:val="18"/>
              </w:rPr>
              <w:t>c) Wirtualne karty (logowanie w oparciu o certyfikat chroniony poprzez moduł TPM),</w:t>
            </w:r>
          </w:p>
          <w:p w14:paraId="7FB281A4" w14:textId="2C8A3D59" w:rsidR="00364889" w:rsidRPr="003B54C1" w:rsidRDefault="00364889" w:rsidP="00364889">
            <w:pPr>
              <w:spacing w:after="0" w:line="240" w:lineRule="auto"/>
              <w:rPr>
                <w:rFonts w:eastAsia="Times New Roman" w:cs="Calibri"/>
                <w:szCs w:val="18"/>
              </w:rPr>
            </w:pPr>
            <w:r w:rsidRPr="003B54C1">
              <w:rPr>
                <w:rFonts w:eastAsia="Times New Roman" w:cs="Calibri"/>
                <w:b/>
                <w:szCs w:val="18"/>
              </w:rPr>
              <w:t>19.</w:t>
            </w:r>
            <w:r w:rsidRPr="003B54C1">
              <w:rPr>
                <w:rFonts w:eastAsia="Times New Roman" w:cs="Calibri"/>
                <w:szCs w:val="18"/>
              </w:rPr>
              <w:t xml:space="preserve"> Możliwość wymuszania wieloelementowej dynamicznej kontroli dostępu dla: określonych grup użytkowników, zastosowanej klasyfikacji danych, centralnych polityk dostępu w sieci, centralnych polityk audytowych oraz narzuconych dla grup użytkowników praw do wykorzystywania szyfrowanych danych..</w:t>
            </w:r>
          </w:p>
          <w:p w14:paraId="7E246876" w14:textId="5F4A15AD" w:rsidR="00364889" w:rsidRPr="003B54C1" w:rsidRDefault="00364889" w:rsidP="00364889">
            <w:pPr>
              <w:spacing w:after="0" w:line="240" w:lineRule="auto"/>
              <w:rPr>
                <w:rFonts w:eastAsia="Times New Roman" w:cs="Calibri"/>
                <w:szCs w:val="18"/>
              </w:rPr>
            </w:pPr>
            <w:r w:rsidRPr="003B54C1">
              <w:rPr>
                <w:rFonts w:eastAsia="Times New Roman" w:cs="Calibri"/>
                <w:b/>
                <w:szCs w:val="18"/>
              </w:rPr>
              <w:t>20.</w:t>
            </w:r>
            <w:r w:rsidRPr="003B54C1">
              <w:rPr>
                <w:rFonts w:eastAsia="Times New Roman" w:cs="Calibri"/>
                <w:szCs w:val="18"/>
              </w:rPr>
              <w:t xml:space="preserve"> Wsparcie dla większości powszechnie używanych urządzeń peryferyjnych (drukarek, urządzeń sieciowych, standardów USB, </w:t>
            </w:r>
            <w:proofErr w:type="spellStart"/>
            <w:r w:rsidRPr="003B54C1">
              <w:rPr>
                <w:rFonts w:eastAsia="Times New Roman" w:cs="Calibri"/>
                <w:szCs w:val="18"/>
              </w:rPr>
              <w:t>Plug&amp;Play</w:t>
            </w:r>
            <w:proofErr w:type="spellEnd"/>
            <w:r w:rsidRPr="003B54C1">
              <w:rPr>
                <w:rFonts w:eastAsia="Times New Roman" w:cs="Calibri"/>
                <w:szCs w:val="18"/>
              </w:rPr>
              <w:t>).</w:t>
            </w:r>
          </w:p>
          <w:p w14:paraId="55C868AF" w14:textId="67ED955D" w:rsidR="00364889" w:rsidRPr="003B54C1" w:rsidRDefault="00364889" w:rsidP="00364889">
            <w:pPr>
              <w:spacing w:after="0" w:line="240" w:lineRule="auto"/>
              <w:rPr>
                <w:rFonts w:eastAsia="Times New Roman" w:cs="Calibri"/>
                <w:szCs w:val="18"/>
              </w:rPr>
            </w:pPr>
            <w:r w:rsidRPr="003B54C1">
              <w:rPr>
                <w:rFonts w:eastAsia="Times New Roman" w:cs="Calibri"/>
                <w:b/>
                <w:szCs w:val="18"/>
              </w:rPr>
              <w:t>21</w:t>
            </w:r>
            <w:r w:rsidRPr="003B54C1">
              <w:rPr>
                <w:rFonts w:eastAsia="Times New Roman" w:cs="Calibri"/>
                <w:szCs w:val="18"/>
              </w:rPr>
              <w:t>. Możliwość zdalnej konfiguracji, administrowania oraz aktualizowania systemu.</w:t>
            </w:r>
          </w:p>
          <w:p w14:paraId="0464D81F" w14:textId="1ED84D65" w:rsidR="00364889" w:rsidRPr="003B54C1" w:rsidRDefault="00364889" w:rsidP="00364889">
            <w:pPr>
              <w:spacing w:after="0" w:line="240" w:lineRule="auto"/>
              <w:rPr>
                <w:rFonts w:eastAsia="Times New Roman" w:cs="Calibri"/>
                <w:szCs w:val="18"/>
              </w:rPr>
            </w:pPr>
            <w:r w:rsidRPr="003B54C1">
              <w:rPr>
                <w:rFonts w:eastAsia="Times New Roman" w:cs="Calibri"/>
                <w:b/>
                <w:szCs w:val="18"/>
              </w:rPr>
              <w:t>22.</w:t>
            </w:r>
            <w:r w:rsidRPr="003B54C1">
              <w:rPr>
                <w:rFonts w:eastAsia="Times New Roman" w:cs="Calibri"/>
                <w:szCs w:val="18"/>
              </w:rPr>
              <w:t xml:space="preserve"> Dostępność bezpłatnych narzędzi producenta systemu umożliwiających badanie i wdrażanie zdefiniowanego zestawu polityk bezpieczeństwa.</w:t>
            </w:r>
          </w:p>
          <w:p w14:paraId="2BC3C8DF" w14:textId="7475D5B3" w:rsidR="00364889" w:rsidRPr="003B54C1" w:rsidRDefault="00364889" w:rsidP="00364889">
            <w:pPr>
              <w:spacing w:after="0" w:line="240" w:lineRule="auto"/>
              <w:rPr>
                <w:rFonts w:eastAsia="Times New Roman" w:cs="Calibri"/>
                <w:szCs w:val="18"/>
              </w:rPr>
            </w:pPr>
            <w:r w:rsidRPr="003B54C1">
              <w:rPr>
                <w:rFonts w:eastAsia="Times New Roman" w:cs="Calibri"/>
                <w:b/>
                <w:szCs w:val="18"/>
              </w:rPr>
              <w:t>23.</w:t>
            </w:r>
            <w:r w:rsidRPr="003B54C1">
              <w:rPr>
                <w:rFonts w:eastAsia="Times New Roman" w:cs="Calibri"/>
                <w:szCs w:val="18"/>
              </w:rPr>
              <w:t xml:space="preserve"> Pochodzący od producenta systemu serwis zarządzania polityką dostępu do informacji w dokumentach (Digital </w:t>
            </w:r>
            <w:proofErr w:type="spellStart"/>
            <w:r w:rsidRPr="003B54C1">
              <w:rPr>
                <w:rFonts w:eastAsia="Times New Roman" w:cs="Calibri"/>
                <w:szCs w:val="18"/>
              </w:rPr>
              <w:t>Rights</w:t>
            </w:r>
            <w:proofErr w:type="spellEnd"/>
            <w:r w:rsidRPr="003B54C1">
              <w:rPr>
                <w:rFonts w:eastAsia="Times New Roman" w:cs="Calibri"/>
                <w:szCs w:val="18"/>
              </w:rPr>
              <w:t xml:space="preserve"> Management).</w:t>
            </w:r>
          </w:p>
          <w:p w14:paraId="10FDE1EA" w14:textId="3B31925B" w:rsidR="00364889" w:rsidRPr="003B54C1" w:rsidRDefault="00364889" w:rsidP="00364889">
            <w:pPr>
              <w:spacing w:after="0" w:line="240" w:lineRule="auto"/>
              <w:rPr>
                <w:rFonts w:eastAsia="Times New Roman" w:cs="Calibri"/>
                <w:szCs w:val="18"/>
              </w:rPr>
            </w:pPr>
            <w:r w:rsidRPr="003B54C1">
              <w:rPr>
                <w:rFonts w:eastAsia="Times New Roman" w:cs="Calibri"/>
                <w:b/>
                <w:szCs w:val="18"/>
              </w:rPr>
              <w:lastRenderedPageBreak/>
              <w:t>24.</w:t>
            </w:r>
            <w:r w:rsidRPr="003B54C1">
              <w:rPr>
                <w:rFonts w:eastAsia="Times New Roman" w:cs="Calibri"/>
                <w:szCs w:val="18"/>
              </w:rPr>
              <w:t xml:space="preserve"> Wsparcie dla środowisk Java i .NET Framework 4.x – możliwość uruchomienia aplikacji działających we wskazanych środowiskach.</w:t>
            </w:r>
          </w:p>
          <w:p w14:paraId="76D08BBF" w14:textId="5FDB3A88" w:rsidR="00364889" w:rsidRPr="003B54C1" w:rsidRDefault="00364889" w:rsidP="00364889">
            <w:pPr>
              <w:spacing w:after="0" w:line="240" w:lineRule="auto"/>
              <w:rPr>
                <w:rFonts w:eastAsia="Times New Roman" w:cs="Calibri"/>
                <w:szCs w:val="18"/>
              </w:rPr>
            </w:pPr>
            <w:r w:rsidRPr="003B54C1">
              <w:rPr>
                <w:rFonts w:eastAsia="Times New Roman" w:cs="Calibri"/>
                <w:b/>
                <w:szCs w:val="18"/>
              </w:rPr>
              <w:t>25.</w:t>
            </w:r>
            <w:r w:rsidRPr="003B54C1">
              <w:rPr>
                <w:rFonts w:eastAsia="Times New Roman" w:cs="Calibri"/>
                <w:szCs w:val="18"/>
              </w:rPr>
              <w:t xml:space="preserve"> Możliwość implementacji następujących funkcjonalności bez potrzeby instalowania dodatkowych produktów (oprogramowania) innych producentów wymagających dodatkowych licencji:</w:t>
            </w:r>
          </w:p>
          <w:p w14:paraId="398E1200" w14:textId="77777777" w:rsidR="00364889" w:rsidRPr="003B54C1" w:rsidRDefault="00364889" w:rsidP="00364889">
            <w:pPr>
              <w:spacing w:after="0" w:line="240" w:lineRule="auto"/>
              <w:rPr>
                <w:rFonts w:eastAsia="Times New Roman" w:cs="Calibri"/>
                <w:szCs w:val="18"/>
              </w:rPr>
            </w:pPr>
            <w:r w:rsidRPr="003B54C1">
              <w:rPr>
                <w:rFonts w:eastAsia="Times New Roman" w:cs="Calibri"/>
                <w:szCs w:val="18"/>
              </w:rPr>
              <w:t>a) Podstawowe usługi sieciowe: DHCP oraz DNS wspierający DNSSEC,</w:t>
            </w:r>
          </w:p>
          <w:p w14:paraId="1A556E55" w14:textId="77777777" w:rsidR="00364889" w:rsidRPr="003B54C1" w:rsidRDefault="00364889" w:rsidP="00364889">
            <w:pPr>
              <w:spacing w:after="0" w:line="240" w:lineRule="auto"/>
              <w:rPr>
                <w:rFonts w:eastAsia="Times New Roman" w:cs="Calibri"/>
                <w:szCs w:val="18"/>
              </w:rPr>
            </w:pPr>
            <w:r w:rsidRPr="003B54C1">
              <w:rPr>
                <w:rFonts w:eastAsia="Times New Roman" w:cs="Calibri"/>
                <w:szCs w:val="18"/>
              </w:rPr>
              <w:t>b) 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w:t>
            </w:r>
          </w:p>
          <w:p w14:paraId="5A766EAC" w14:textId="77777777" w:rsidR="00364889" w:rsidRPr="003B54C1" w:rsidRDefault="00364889" w:rsidP="00364889">
            <w:pPr>
              <w:spacing w:after="0" w:line="240" w:lineRule="auto"/>
              <w:rPr>
                <w:rFonts w:eastAsia="Times New Roman" w:cs="Calibri"/>
                <w:szCs w:val="18"/>
              </w:rPr>
            </w:pPr>
            <w:r w:rsidRPr="003B54C1">
              <w:rPr>
                <w:rFonts w:eastAsia="Times New Roman" w:cs="Calibri"/>
                <w:szCs w:val="18"/>
              </w:rPr>
              <w:t>- Podłączenie do domeny w trybie offline – bez dostępnego połączenia sieciowego z domeną,</w:t>
            </w:r>
          </w:p>
          <w:p w14:paraId="0C809461" w14:textId="77777777" w:rsidR="00364889" w:rsidRPr="003B54C1" w:rsidRDefault="00364889" w:rsidP="00364889">
            <w:pPr>
              <w:spacing w:after="0" w:line="240" w:lineRule="auto"/>
              <w:rPr>
                <w:rFonts w:eastAsia="Times New Roman" w:cs="Calibri"/>
                <w:szCs w:val="18"/>
              </w:rPr>
            </w:pPr>
            <w:r w:rsidRPr="003B54C1">
              <w:rPr>
                <w:rFonts w:eastAsia="Times New Roman" w:cs="Calibri"/>
                <w:szCs w:val="18"/>
              </w:rPr>
              <w:t>- Ustanawianie praw dostępu do zasobów domeny na bazie sposobu logowania użytkownika – na przykład typu certyfikatu użytego do logowania,</w:t>
            </w:r>
          </w:p>
          <w:p w14:paraId="3BC90330" w14:textId="77777777" w:rsidR="00364889" w:rsidRPr="003B54C1" w:rsidRDefault="00364889" w:rsidP="00364889">
            <w:pPr>
              <w:spacing w:after="0" w:line="240" w:lineRule="auto"/>
              <w:rPr>
                <w:rFonts w:eastAsia="Times New Roman" w:cs="Calibri"/>
                <w:szCs w:val="18"/>
              </w:rPr>
            </w:pPr>
            <w:r w:rsidRPr="003B54C1">
              <w:rPr>
                <w:rFonts w:eastAsia="Times New Roman" w:cs="Calibri"/>
                <w:szCs w:val="18"/>
              </w:rPr>
              <w:t xml:space="preserve">- Odzyskiwanie przypadkowo skasowanych obiektów usługi katalogowej z mechanizmu kosza. </w:t>
            </w:r>
          </w:p>
          <w:p w14:paraId="298C19E3" w14:textId="77777777" w:rsidR="00364889" w:rsidRPr="003B54C1" w:rsidRDefault="00364889" w:rsidP="00364889">
            <w:pPr>
              <w:spacing w:after="0" w:line="240" w:lineRule="auto"/>
              <w:rPr>
                <w:rFonts w:eastAsia="Times New Roman" w:cs="Calibri"/>
                <w:szCs w:val="18"/>
              </w:rPr>
            </w:pPr>
            <w:r w:rsidRPr="003B54C1">
              <w:rPr>
                <w:rFonts w:eastAsia="Times New Roman" w:cs="Calibri"/>
                <w:szCs w:val="18"/>
              </w:rPr>
              <w:t xml:space="preserve">- Bezpieczny mechanizm dołączania do domeny uprawnionych użytkowników prywatnych urządzeń mobilnych opartych o systemy operacyjne. </w:t>
            </w:r>
          </w:p>
          <w:p w14:paraId="7EC9DDF2" w14:textId="77777777" w:rsidR="00364889" w:rsidRPr="003B54C1" w:rsidRDefault="00364889" w:rsidP="00364889">
            <w:pPr>
              <w:spacing w:after="0" w:line="240" w:lineRule="auto"/>
              <w:rPr>
                <w:rFonts w:eastAsia="Times New Roman" w:cs="Calibri"/>
                <w:szCs w:val="18"/>
              </w:rPr>
            </w:pPr>
            <w:r w:rsidRPr="003B54C1">
              <w:rPr>
                <w:rFonts w:eastAsia="Times New Roman" w:cs="Calibri"/>
                <w:szCs w:val="18"/>
              </w:rPr>
              <w:t>c) Zdalna dystrybucja oprogramowania na stacje robocze.</w:t>
            </w:r>
          </w:p>
          <w:p w14:paraId="21548DDE" w14:textId="77777777" w:rsidR="00364889" w:rsidRPr="003B54C1" w:rsidRDefault="00364889" w:rsidP="00364889">
            <w:pPr>
              <w:spacing w:after="0" w:line="240" w:lineRule="auto"/>
              <w:rPr>
                <w:rFonts w:eastAsia="Times New Roman" w:cs="Calibri"/>
                <w:szCs w:val="18"/>
              </w:rPr>
            </w:pPr>
            <w:r w:rsidRPr="003B54C1">
              <w:rPr>
                <w:rFonts w:eastAsia="Times New Roman" w:cs="Calibri"/>
                <w:szCs w:val="18"/>
              </w:rPr>
              <w:t>d) Praca zdalna na serwerze z wykorzystaniem terminala (cienkiego klienta) lub odpowiednio skonfigurowanej stacji roboczej</w:t>
            </w:r>
          </w:p>
          <w:p w14:paraId="43D3485A" w14:textId="77777777" w:rsidR="00364889" w:rsidRPr="003B54C1" w:rsidRDefault="00364889" w:rsidP="00364889">
            <w:pPr>
              <w:spacing w:after="0" w:line="240" w:lineRule="auto"/>
              <w:rPr>
                <w:rFonts w:eastAsia="Times New Roman" w:cs="Calibri"/>
                <w:szCs w:val="18"/>
              </w:rPr>
            </w:pPr>
            <w:r w:rsidRPr="003B54C1">
              <w:rPr>
                <w:rFonts w:eastAsia="Times New Roman" w:cs="Calibri"/>
                <w:szCs w:val="18"/>
              </w:rPr>
              <w:t>e) Centrum Certyfikatów (CA), obsługa klucza publicznego i prywatnego) umożliwiające:</w:t>
            </w:r>
          </w:p>
          <w:p w14:paraId="1B8B8235" w14:textId="77777777" w:rsidR="00364889" w:rsidRPr="003B54C1" w:rsidRDefault="00364889" w:rsidP="00364889">
            <w:pPr>
              <w:spacing w:after="0" w:line="240" w:lineRule="auto"/>
              <w:rPr>
                <w:rFonts w:eastAsia="Times New Roman" w:cs="Calibri"/>
                <w:szCs w:val="18"/>
              </w:rPr>
            </w:pPr>
            <w:r w:rsidRPr="003B54C1">
              <w:rPr>
                <w:rFonts w:eastAsia="Times New Roman" w:cs="Calibri"/>
                <w:szCs w:val="18"/>
              </w:rPr>
              <w:t>- Dystrybucję certyfikatów poprzez http</w:t>
            </w:r>
          </w:p>
          <w:p w14:paraId="520EF91B" w14:textId="77777777" w:rsidR="00364889" w:rsidRPr="003B54C1" w:rsidRDefault="00364889" w:rsidP="00364889">
            <w:pPr>
              <w:spacing w:after="0" w:line="240" w:lineRule="auto"/>
              <w:rPr>
                <w:rFonts w:eastAsia="Times New Roman" w:cs="Calibri"/>
                <w:szCs w:val="18"/>
              </w:rPr>
            </w:pPr>
            <w:r w:rsidRPr="003B54C1">
              <w:rPr>
                <w:rFonts w:eastAsia="Times New Roman" w:cs="Calibri"/>
                <w:szCs w:val="18"/>
              </w:rPr>
              <w:t>- Konsolidację CA dla wielu lasów domeny,</w:t>
            </w:r>
          </w:p>
          <w:p w14:paraId="23775016" w14:textId="77777777" w:rsidR="00364889" w:rsidRPr="003B54C1" w:rsidRDefault="00364889" w:rsidP="00364889">
            <w:pPr>
              <w:spacing w:after="0" w:line="240" w:lineRule="auto"/>
              <w:rPr>
                <w:rFonts w:eastAsia="Times New Roman" w:cs="Calibri"/>
                <w:szCs w:val="18"/>
              </w:rPr>
            </w:pPr>
            <w:r w:rsidRPr="003B54C1">
              <w:rPr>
                <w:rFonts w:eastAsia="Times New Roman" w:cs="Calibri"/>
                <w:szCs w:val="18"/>
              </w:rPr>
              <w:t>- Automatyczne rejestrowania certyfikatów pomiędzy różnymi lasami domen,</w:t>
            </w:r>
          </w:p>
          <w:p w14:paraId="33481636" w14:textId="77777777" w:rsidR="00364889" w:rsidRPr="003B54C1" w:rsidRDefault="00364889" w:rsidP="00364889">
            <w:pPr>
              <w:spacing w:after="0" w:line="240" w:lineRule="auto"/>
              <w:rPr>
                <w:rFonts w:eastAsia="Times New Roman" w:cs="Calibri"/>
                <w:szCs w:val="18"/>
              </w:rPr>
            </w:pPr>
            <w:r w:rsidRPr="003B54C1">
              <w:rPr>
                <w:rFonts w:eastAsia="Times New Roman" w:cs="Calibri"/>
                <w:szCs w:val="18"/>
              </w:rPr>
              <w:t>- Automatyczne występowanie i używanie (wystawianie) certyfikatów PKI X.509.</w:t>
            </w:r>
          </w:p>
          <w:p w14:paraId="6F88F4A0" w14:textId="77777777" w:rsidR="00364889" w:rsidRPr="003B54C1" w:rsidRDefault="00364889" w:rsidP="00364889">
            <w:pPr>
              <w:spacing w:after="0" w:line="240" w:lineRule="auto"/>
              <w:rPr>
                <w:rFonts w:eastAsia="Times New Roman" w:cs="Calibri"/>
                <w:szCs w:val="18"/>
              </w:rPr>
            </w:pPr>
            <w:r w:rsidRPr="003B54C1">
              <w:rPr>
                <w:rFonts w:eastAsia="Times New Roman" w:cs="Calibri"/>
                <w:szCs w:val="18"/>
              </w:rPr>
              <w:t>f) Szyfrowanie plików i folderów.</w:t>
            </w:r>
          </w:p>
          <w:p w14:paraId="741D8440" w14:textId="77777777" w:rsidR="00364889" w:rsidRPr="003B54C1" w:rsidRDefault="00364889" w:rsidP="00364889">
            <w:pPr>
              <w:spacing w:after="0" w:line="240" w:lineRule="auto"/>
              <w:rPr>
                <w:rFonts w:eastAsia="Times New Roman" w:cs="Calibri"/>
                <w:szCs w:val="18"/>
              </w:rPr>
            </w:pPr>
            <w:r w:rsidRPr="003B54C1">
              <w:rPr>
                <w:rFonts w:eastAsia="Times New Roman" w:cs="Calibri"/>
                <w:szCs w:val="18"/>
              </w:rPr>
              <w:t>g) Szyfrowanie połączeń sieciowych pomiędzy serwerami oraz serwerami i stacjami roboczymi (</w:t>
            </w:r>
            <w:proofErr w:type="spellStart"/>
            <w:r w:rsidRPr="003B54C1">
              <w:rPr>
                <w:rFonts w:eastAsia="Times New Roman" w:cs="Calibri"/>
                <w:szCs w:val="18"/>
              </w:rPr>
              <w:t>IPSec</w:t>
            </w:r>
            <w:proofErr w:type="spellEnd"/>
            <w:r w:rsidRPr="003B54C1">
              <w:rPr>
                <w:rFonts w:eastAsia="Times New Roman" w:cs="Calibri"/>
                <w:szCs w:val="18"/>
              </w:rPr>
              <w:t>).</w:t>
            </w:r>
          </w:p>
          <w:p w14:paraId="2B677B45" w14:textId="77777777" w:rsidR="00364889" w:rsidRPr="003B54C1" w:rsidRDefault="00364889" w:rsidP="00364889">
            <w:pPr>
              <w:spacing w:after="0" w:line="240" w:lineRule="auto"/>
              <w:rPr>
                <w:rFonts w:eastAsia="Times New Roman" w:cs="Calibri"/>
                <w:szCs w:val="18"/>
              </w:rPr>
            </w:pPr>
            <w:r w:rsidRPr="003B54C1">
              <w:rPr>
                <w:rFonts w:eastAsia="Times New Roman" w:cs="Calibri"/>
                <w:szCs w:val="18"/>
              </w:rPr>
              <w:t xml:space="preserve">h) Możliwość tworzenia systemów wysokiej dostępności (klastry typu </w:t>
            </w:r>
            <w:proofErr w:type="spellStart"/>
            <w:r w:rsidRPr="003B54C1">
              <w:rPr>
                <w:rFonts w:eastAsia="Times New Roman" w:cs="Calibri"/>
                <w:szCs w:val="18"/>
              </w:rPr>
              <w:t>fail-over</w:t>
            </w:r>
            <w:proofErr w:type="spellEnd"/>
            <w:r w:rsidRPr="003B54C1">
              <w:rPr>
                <w:rFonts w:eastAsia="Times New Roman" w:cs="Calibri"/>
                <w:szCs w:val="18"/>
              </w:rPr>
              <w:t>) oraz rozłożenia obciążenia serwerów.</w:t>
            </w:r>
          </w:p>
          <w:p w14:paraId="3BF0CED3" w14:textId="77777777" w:rsidR="00364889" w:rsidRPr="003B54C1" w:rsidRDefault="00364889" w:rsidP="00364889">
            <w:pPr>
              <w:spacing w:after="0" w:line="240" w:lineRule="auto"/>
              <w:rPr>
                <w:rFonts w:eastAsia="Times New Roman" w:cs="Calibri"/>
                <w:szCs w:val="18"/>
              </w:rPr>
            </w:pPr>
            <w:r w:rsidRPr="003B54C1">
              <w:rPr>
                <w:rFonts w:eastAsia="Times New Roman" w:cs="Calibri"/>
                <w:szCs w:val="18"/>
              </w:rPr>
              <w:t>i) Serwis udostępniania stron WWW.</w:t>
            </w:r>
          </w:p>
          <w:p w14:paraId="203B3671" w14:textId="77777777" w:rsidR="00364889" w:rsidRPr="003B54C1" w:rsidRDefault="00364889" w:rsidP="00364889">
            <w:pPr>
              <w:spacing w:after="0" w:line="240" w:lineRule="auto"/>
              <w:rPr>
                <w:rFonts w:eastAsia="Times New Roman" w:cs="Calibri"/>
                <w:szCs w:val="18"/>
              </w:rPr>
            </w:pPr>
            <w:r w:rsidRPr="003B54C1">
              <w:rPr>
                <w:rFonts w:eastAsia="Times New Roman" w:cs="Calibri"/>
                <w:szCs w:val="18"/>
              </w:rPr>
              <w:t>j) Wsparcie dla protokołu IP w wersji 6 (IPv6),</w:t>
            </w:r>
          </w:p>
          <w:p w14:paraId="1AA452F6" w14:textId="77777777" w:rsidR="00364889" w:rsidRPr="003B54C1" w:rsidRDefault="00364889" w:rsidP="00364889">
            <w:pPr>
              <w:spacing w:after="0" w:line="240" w:lineRule="auto"/>
              <w:rPr>
                <w:rFonts w:eastAsia="Times New Roman" w:cs="Calibri"/>
                <w:szCs w:val="18"/>
              </w:rPr>
            </w:pPr>
            <w:r w:rsidRPr="003B54C1">
              <w:rPr>
                <w:rFonts w:eastAsia="Times New Roman" w:cs="Calibri"/>
                <w:szCs w:val="18"/>
              </w:rPr>
              <w:t>k) Wsparcie dla algorytmów Suite B (RFC 4869),</w:t>
            </w:r>
          </w:p>
          <w:p w14:paraId="2D0F6CE7" w14:textId="77777777" w:rsidR="00364889" w:rsidRPr="003B54C1" w:rsidRDefault="00364889" w:rsidP="00364889">
            <w:pPr>
              <w:spacing w:after="0" w:line="240" w:lineRule="auto"/>
              <w:rPr>
                <w:rFonts w:eastAsia="Times New Roman" w:cs="Calibri"/>
                <w:szCs w:val="18"/>
              </w:rPr>
            </w:pPr>
            <w:r w:rsidRPr="003B54C1">
              <w:rPr>
                <w:rFonts w:eastAsia="Times New Roman" w:cs="Calibri"/>
                <w:szCs w:val="18"/>
              </w:rPr>
              <w:t>l) Wbudowane usługi VPN pozwalające na zestawienie nielimitowanej liczby równoczesnych połączeń i niewymagające instalacji dodatkowego oprogramowania na komputerach z systemem operacyjnym,</w:t>
            </w:r>
          </w:p>
          <w:p w14:paraId="43D1A2F9" w14:textId="77777777" w:rsidR="00364889" w:rsidRPr="003B54C1" w:rsidRDefault="00364889" w:rsidP="00364889">
            <w:pPr>
              <w:spacing w:after="0" w:line="240" w:lineRule="auto"/>
              <w:rPr>
                <w:rFonts w:eastAsia="Times New Roman" w:cs="Calibri"/>
                <w:szCs w:val="18"/>
              </w:rPr>
            </w:pPr>
            <w:r w:rsidRPr="003B54C1">
              <w:rPr>
                <w:rFonts w:eastAsia="Times New Roman" w:cs="Calibri"/>
                <w:szCs w:val="18"/>
              </w:rPr>
              <w:t>ł) Wbudowane mechanizmy wirtualizacji (</w:t>
            </w:r>
            <w:proofErr w:type="spellStart"/>
            <w:r w:rsidRPr="003B54C1">
              <w:rPr>
                <w:rFonts w:eastAsia="Times New Roman" w:cs="Calibri"/>
                <w:szCs w:val="18"/>
              </w:rPr>
              <w:t>Hypervisor</w:t>
            </w:r>
            <w:proofErr w:type="spellEnd"/>
            <w:r w:rsidRPr="003B54C1">
              <w:rPr>
                <w:rFonts w:eastAsia="Times New Roman" w:cs="Calibri"/>
                <w:szCs w:val="18"/>
              </w:rPr>
              <w:t xml:space="preserve">) pozwalające na uruchamianie do 1000 aktywnych środowisk wirtualnych systemów operacyjnych. Wirtualne maszyny w trakcie pracy i bez zauważalnego zmniejszenia ich dostępności mogą być przenoszone pomiędzy serwerami klastra typu </w:t>
            </w:r>
            <w:proofErr w:type="spellStart"/>
            <w:r w:rsidRPr="003B54C1">
              <w:rPr>
                <w:rFonts w:eastAsia="Times New Roman" w:cs="Calibri"/>
                <w:szCs w:val="18"/>
              </w:rPr>
              <w:t>failover</w:t>
            </w:r>
            <w:proofErr w:type="spellEnd"/>
            <w:r w:rsidRPr="003B54C1">
              <w:rPr>
                <w:rFonts w:eastAsia="Times New Roman" w:cs="Calibri"/>
                <w:szCs w:val="18"/>
              </w:rPr>
              <w:t xml:space="preserve"> z jednoczesnym zachowaniem pozostałej funkcjonalności. Mechanizmy wirtualizacji mają zapewnić wsparcie dla:</w:t>
            </w:r>
          </w:p>
          <w:p w14:paraId="5C66081E" w14:textId="77777777" w:rsidR="00364889" w:rsidRPr="003B54C1" w:rsidRDefault="00364889" w:rsidP="00364889">
            <w:pPr>
              <w:spacing w:after="0" w:line="240" w:lineRule="auto"/>
              <w:rPr>
                <w:rFonts w:eastAsia="Times New Roman" w:cs="Calibri"/>
                <w:szCs w:val="18"/>
              </w:rPr>
            </w:pPr>
            <w:r w:rsidRPr="003B54C1">
              <w:rPr>
                <w:rFonts w:eastAsia="Times New Roman" w:cs="Calibri"/>
                <w:szCs w:val="18"/>
              </w:rPr>
              <w:t>- Dynamicznego podłączania zasobów dyskowych typu hot-plug do maszyn wirtualnych,</w:t>
            </w:r>
          </w:p>
          <w:p w14:paraId="515242AF" w14:textId="77777777" w:rsidR="00364889" w:rsidRPr="003B54C1" w:rsidRDefault="00364889" w:rsidP="00364889">
            <w:pPr>
              <w:spacing w:after="0" w:line="240" w:lineRule="auto"/>
              <w:rPr>
                <w:rFonts w:eastAsia="Times New Roman" w:cs="Calibri"/>
                <w:szCs w:val="18"/>
              </w:rPr>
            </w:pPr>
            <w:r w:rsidRPr="003B54C1">
              <w:rPr>
                <w:rFonts w:eastAsia="Times New Roman" w:cs="Calibri"/>
                <w:szCs w:val="18"/>
              </w:rPr>
              <w:t xml:space="preserve">- Obsługi ramek typu jumbo </w:t>
            </w:r>
            <w:proofErr w:type="spellStart"/>
            <w:r w:rsidRPr="003B54C1">
              <w:rPr>
                <w:rFonts w:eastAsia="Times New Roman" w:cs="Calibri"/>
                <w:szCs w:val="18"/>
              </w:rPr>
              <w:t>frames</w:t>
            </w:r>
            <w:proofErr w:type="spellEnd"/>
            <w:r w:rsidRPr="003B54C1">
              <w:rPr>
                <w:rFonts w:eastAsia="Times New Roman" w:cs="Calibri"/>
                <w:szCs w:val="18"/>
              </w:rPr>
              <w:t xml:space="preserve"> dla maszyn wirtualnych.</w:t>
            </w:r>
          </w:p>
          <w:p w14:paraId="5BD520F8" w14:textId="77777777" w:rsidR="00364889" w:rsidRPr="003B54C1" w:rsidRDefault="00364889" w:rsidP="00364889">
            <w:pPr>
              <w:spacing w:after="0" w:line="240" w:lineRule="auto"/>
              <w:rPr>
                <w:rFonts w:eastAsia="Times New Roman" w:cs="Calibri"/>
                <w:szCs w:val="18"/>
              </w:rPr>
            </w:pPr>
            <w:r w:rsidRPr="003B54C1">
              <w:rPr>
                <w:rFonts w:eastAsia="Times New Roman" w:cs="Calibri"/>
                <w:szCs w:val="18"/>
              </w:rPr>
              <w:t xml:space="preserve">- Obsługi 4-KB sektorów dysków </w:t>
            </w:r>
          </w:p>
          <w:p w14:paraId="1A5EAB6E" w14:textId="77777777" w:rsidR="00364889" w:rsidRPr="003B54C1" w:rsidRDefault="00364889" w:rsidP="00364889">
            <w:pPr>
              <w:spacing w:after="0" w:line="240" w:lineRule="auto"/>
              <w:rPr>
                <w:rFonts w:eastAsia="Times New Roman" w:cs="Calibri"/>
                <w:szCs w:val="18"/>
              </w:rPr>
            </w:pPr>
            <w:r w:rsidRPr="003B54C1">
              <w:rPr>
                <w:rFonts w:eastAsia="Times New Roman" w:cs="Calibri"/>
                <w:szCs w:val="18"/>
              </w:rPr>
              <w:t>- Nielimitowanej liczby jednocześnie przenoszonych maszyn wirtualnych pomiędzy węzłami klastra</w:t>
            </w:r>
          </w:p>
          <w:p w14:paraId="3CE34C90" w14:textId="77777777" w:rsidR="00364889" w:rsidRPr="003B54C1" w:rsidRDefault="00364889" w:rsidP="00364889">
            <w:pPr>
              <w:spacing w:after="0" w:line="240" w:lineRule="auto"/>
              <w:rPr>
                <w:rFonts w:eastAsia="Times New Roman" w:cs="Calibri"/>
                <w:szCs w:val="18"/>
              </w:rPr>
            </w:pPr>
            <w:r w:rsidRPr="003B54C1">
              <w:rPr>
                <w:rFonts w:eastAsia="Times New Roman" w:cs="Calibri"/>
                <w:szCs w:val="18"/>
              </w:rPr>
              <w:t>- Możliwości wirtualizacji sieci z zastosowaniem przełącznika, którego funkcjonalność może być rozszerzana jednocześnie poprzez oprogramowanie kilku innych dostawców poprzez otwarty interfejs API.</w:t>
            </w:r>
          </w:p>
          <w:p w14:paraId="76FD1397" w14:textId="77777777" w:rsidR="00364889" w:rsidRPr="003B54C1" w:rsidRDefault="00364889" w:rsidP="00364889">
            <w:pPr>
              <w:spacing w:after="0" w:line="240" w:lineRule="auto"/>
              <w:rPr>
                <w:rFonts w:eastAsia="Times New Roman" w:cs="Calibri"/>
                <w:szCs w:val="18"/>
              </w:rPr>
            </w:pPr>
            <w:r w:rsidRPr="003B54C1">
              <w:rPr>
                <w:rFonts w:eastAsia="Times New Roman" w:cs="Calibri"/>
                <w:szCs w:val="18"/>
              </w:rPr>
              <w:t xml:space="preserve">- Możliwości kierowania ruchu sieciowego z wielu sieci VLAN bezpośrednio do pojedynczej karty sieciowej maszyny wirtualnej (tzw. </w:t>
            </w:r>
            <w:proofErr w:type="spellStart"/>
            <w:r w:rsidRPr="003B54C1">
              <w:rPr>
                <w:rFonts w:eastAsia="Times New Roman" w:cs="Calibri"/>
                <w:szCs w:val="18"/>
              </w:rPr>
              <w:t>trunk</w:t>
            </w:r>
            <w:proofErr w:type="spellEnd"/>
            <w:r w:rsidRPr="003B54C1">
              <w:rPr>
                <w:rFonts w:eastAsia="Times New Roman" w:cs="Calibri"/>
                <w:szCs w:val="18"/>
              </w:rPr>
              <w:t xml:space="preserve"> </w:t>
            </w:r>
            <w:proofErr w:type="spellStart"/>
            <w:r w:rsidRPr="003B54C1">
              <w:rPr>
                <w:rFonts w:eastAsia="Times New Roman" w:cs="Calibri"/>
                <w:szCs w:val="18"/>
              </w:rPr>
              <w:t>mode</w:t>
            </w:r>
            <w:proofErr w:type="spellEnd"/>
            <w:r w:rsidRPr="003B54C1">
              <w:rPr>
                <w:rFonts w:eastAsia="Times New Roman" w:cs="Calibri"/>
                <w:szCs w:val="18"/>
              </w:rPr>
              <w:t>).</w:t>
            </w:r>
          </w:p>
          <w:p w14:paraId="65E57B8B" w14:textId="49AEE69C" w:rsidR="00364889" w:rsidRPr="003B54C1" w:rsidRDefault="00364889" w:rsidP="00364889">
            <w:pPr>
              <w:spacing w:after="0" w:line="240" w:lineRule="auto"/>
              <w:rPr>
                <w:rFonts w:eastAsia="Times New Roman" w:cs="Calibri"/>
                <w:szCs w:val="18"/>
              </w:rPr>
            </w:pPr>
            <w:r w:rsidRPr="003B54C1">
              <w:rPr>
                <w:rFonts w:eastAsia="Times New Roman" w:cs="Calibri"/>
                <w:b/>
                <w:szCs w:val="18"/>
              </w:rPr>
              <w:t>26.</w:t>
            </w:r>
            <w:r w:rsidRPr="003B54C1">
              <w:rPr>
                <w:rFonts w:eastAsia="Times New Roman" w:cs="Calibri"/>
                <w:szCs w:val="18"/>
              </w:rPr>
              <w:t xml:space="preserve"> Możliwość automatycznej aktualizacji w oparciu o poprawki publikowane przez producenta wraz z dostępnością bezpłatnego rozwiązania producenta serwerowego systemu operacyjnego umożliwiającego lokalną dystrybucję poprawek zatwierdzonych przez administratora, bez połączenia z siecią Internet.</w:t>
            </w:r>
          </w:p>
          <w:p w14:paraId="2FC16EB8" w14:textId="69A4B6AD" w:rsidR="00364889" w:rsidRPr="003B54C1" w:rsidRDefault="00364889" w:rsidP="00364889">
            <w:pPr>
              <w:spacing w:after="0" w:line="240" w:lineRule="auto"/>
              <w:rPr>
                <w:rFonts w:eastAsia="Times New Roman" w:cs="Calibri"/>
                <w:szCs w:val="18"/>
              </w:rPr>
            </w:pPr>
            <w:r w:rsidRPr="003B54C1">
              <w:rPr>
                <w:rFonts w:eastAsia="Times New Roman" w:cs="Calibri"/>
                <w:b/>
                <w:szCs w:val="18"/>
              </w:rPr>
              <w:t>27.</w:t>
            </w:r>
            <w:r w:rsidRPr="003B54C1">
              <w:rPr>
                <w:rFonts w:eastAsia="Times New Roman" w:cs="Calibri"/>
                <w:szCs w:val="18"/>
              </w:rPr>
              <w:t xml:space="preserve"> Wsparcie dostępu do zasobu dyskowego poprzez wiele ścieżek (</w:t>
            </w:r>
            <w:proofErr w:type="spellStart"/>
            <w:r w:rsidRPr="003B54C1">
              <w:rPr>
                <w:rFonts w:eastAsia="Times New Roman" w:cs="Calibri"/>
                <w:szCs w:val="18"/>
              </w:rPr>
              <w:t>Multipath</w:t>
            </w:r>
            <w:proofErr w:type="spellEnd"/>
            <w:r w:rsidRPr="003B54C1">
              <w:rPr>
                <w:rFonts w:eastAsia="Times New Roman" w:cs="Calibri"/>
                <w:szCs w:val="18"/>
              </w:rPr>
              <w:t>).</w:t>
            </w:r>
          </w:p>
          <w:p w14:paraId="2AC15FE9" w14:textId="14B3132D" w:rsidR="00364889" w:rsidRPr="003B54C1" w:rsidRDefault="00364889" w:rsidP="00364889">
            <w:pPr>
              <w:spacing w:after="0" w:line="240" w:lineRule="auto"/>
              <w:rPr>
                <w:rFonts w:eastAsia="Times New Roman" w:cs="Calibri"/>
                <w:szCs w:val="18"/>
              </w:rPr>
            </w:pPr>
            <w:r w:rsidRPr="003B54C1">
              <w:rPr>
                <w:rFonts w:eastAsia="Times New Roman" w:cs="Calibri"/>
                <w:b/>
                <w:szCs w:val="18"/>
              </w:rPr>
              <w:t>28.</w:t>
            </w:r>
            <w:r w:rsidRPr="003B54C1">
              <w:rPr>
                <w:rFonts w:eastAsia="Times New Roman" w:cs="Calibri"/>
                <w:szCs w:val="18"/>
              </w:rPr>
              <w:t xml:space="preserve"> Możliwość instalacji poprawek poprzez wgranie ich do obrazu instalacyjnego.</w:t>
            </w:r>
          </w:p>
          <w:p w14:paraId="57894A08" w14:textId="772D621D" w:rsidR="00364889" w:rsidRPr="003B54C1" w:rsidRDefault="00364889" w:rsidP="00364889">
            <w:pPr>
              <w:spacing w:after="0" w:line="240" w:lineRule="auto"/>
              <w:rPr>
                <w:rFonts w:eastAsia="Times New Roman" w:cs="Calibri"/>
                <w:szCs w:val="18"/>
              </w:rPr>
            </w:pPr>
            <w:r w:rsidRPr="003B54C1">
              <w:rPr>
                <w:rFonts w:eastAsia="Times New Roman" w:cs="Calibri"/>
                <w:b/>
                <w:szCs w:val="18"/>
              </w:rPr>
              <w:t>29.</w:t>
            </w:r>
            <w:r w:rsidRPr="003B54C1">
              <w:rPr>
                <w:rFonts w:eastAsia="Times New Roman" w:cs="Calibri"/>
                <w:szCs w:val="18"/>
              </w:rPr>
              <w:t xml:space="preserve"> Mechanizmy zdalnej administracji oraz mechanizmy (również działające zdalnie) administracji przez skrypty.</w:t>
            </w:r>
          </w:p>
          <w:p w14:paraId="48E9ED52" w14:textId="348AD988" w:rsidR="00364889" w:rsidRPr="003B54C1" w:rsidRDefault="00364889" w:rsidP="00364889">
            <w:pPr>
              <w:spacing w:after="0" w:line="240" w:lineRule="auto"/>
              <w:rPr>
                <w:rFonts w:eastAsia="Times New Roman" w:cs="Calibri"/>
                <w:szCs w:val="18"/>
              </w:rPr>
            </w:pPr>
            <w:r w:rsidRPr="003B54C1">
              <w:rPr>
                <w:rFonts w:eastAsia="Times New Roman" w:cs="Calibri"/>
                <w:b/>
                <w:szCs w:val="18"/>
              </w:rPr>
              <w:t>30.</w:t>
            </w:r>
            <w:r w:rsidRPr="003B54C1">
              <w:rPr>
                <w:rFonts w:eastAsia="Times New Roman" w:cs="Calibri"/>
                <w:szCs w:val="18"/>
              </w:rPr>
              <w:t xml:space="preserve"> Możliwość zarządzania przez wbudowane mechanizmy zgodne ze standardami WBEM oraz WS-Management organizacji DMTF.</w:t>
            </w:r>
          </w:p>
          <w:p w14:paraId="51424984" w14:textId="2B4EE89C" w:rsidR="00364889" w:rsidRDefault="00364889" w:rsidP="00C9249F">
            <w:pPr>
              <w:spacing w:after="0" w:line="240" w:lineRule="auto"/>
              <w:jc w:val="left"/>
              <w:rPr>
                <w:rFonts w:eastAsia="Times New Roman" w:cs="Calibri"/>
                <w:szCs w:val="18"/>
              </w:rPr>
            </w:pPr>
            <w:r w:rsidRPr="00C9249F">
              <w:rPr>
                <w:rFonts w:eastAsia="Times New Roman" w:cs="Calibri"/>
                <w:b/>
                <w:szCs w:val="18"/>
              </w:rPr>
              <w:t>31.</w:t>
            </w:r>
            <w:r w:rsidRPr="00C9249F">
              <w:rPr>
                <w:rFonts w:eastAsia="Times New Roman" w:cs="Calibri"/>
                <w:szCs w:val="18"/>
              </w:rPr>
              <w:t xml:space="preserve"> Zorganizowany system szkoleń i materiały edukacyjne w języku polskim.</w:t>
            </w:r>
          </w:p>
          <w:p w14:paraId="0D3E7960" w14:textId="77777777" w:rsidR="00AE2639" w:rsidRPr="00C9249F" w:rsidRDefault="00AE2639" w:rsidP="00C9249F">
            <w:pPr>
              <w:spacing w:after="0" w:line="240" w:lineRule="auto"/>
              <w:jc w:val="left"/>
              <w:rPr>
                <w:rFonts w:eastAsia="Times New Roman" w:cs="Calibri"/>
                <w:szCs w:val="18"/>
              </w:rPr>
            </w:pPr>
          </w:p>
          <w:p w14:paraId="770B27EA" w14:textId="77777777" w:rsidR="00364889" w:rsidRPr="003B54C1" w:rsidRDefault="00364889" w:rsidP="00364889">
            <w:pPr>
              <w:spacing w:after="0" w:line="240" w:lineRule="auto"/>
              <w:jc w:val="left"/>
              <w:rPr>
                <w:rFonts w:eastAsia="Times New Roman" w:cs="Calibri"/>
                <w:b/>
                <w:szCs w:val="18"/>
              </w:rPr>
            </w:pPr>
            <w:r w:rsidRPr="003B54C1">
              <w:rPr>
                <w:rFonts w:eastAsia="Times New Roman" w:cs="Calibri"/>
                <w:b/>
                <w:szCs w:val="18"/>
              </w:rPr>
              <w:t>Serwer będzie posiadał zainstalowane i skonfigurowane oprogramowanie do filtrowania treści o parametrach nie gorszych niż :</w:t>
            </w:r>
          </w:p>
          <w:p w14:paraId="0207297B" w14:textId="77777777" w:rsidR="00364889" w:rsidRPr="003B54C1" w:rsidRDefault="00364889" w:rsidP="00E03C1E">
            <w:pPr>
              <w:numPr>
                <w:ilvl w:val="0"/>
                <w:numId w:val="98"/>
              </w:numPr>
              <w:spacing w:after="0" w:line="240" w:lineRule="auto"/>
              <w:rPr>
                <w:rFonts w:eastAsia="Times New Roman" w:cs="Arial"/>
                <w:szCs w:val="18"/>
              </w:rPr>
            </w:pPr>
            <w:r w:rsidRPr="003B54C1">
              <w:rPr>
                <w:rFonts w:eastAsia="Times New Roman" w:cs="Arial"/>
                <w:szCs w:val="18"/>
              </w:rPr>
              <w:t>Oprogramowanie musi mieć polską wersję językową.</w:t>
            </w:r>
          </w:p>
          <w:p w14:paraId="67CF15B1" w14:textId="77777777" w:rsidR="00364889" w:rsidRPr="003B54C1" w:rsidRDefault="00364889" w:rsidP="00E03C1E">
            <w:pPr>
              <w:numPr>
                <w:ilvl w:val="0"/>
                <w:numId w:val="98"/>
              </w:numPr>
              <w:spacing w:after="0" w:line="240" w:lineRule="auto"/>
              <w:rPr>
                <w:rFonts w:eastAsia="Times New Roman" w:cs="Arial"/>
                <w:szCs w:val="18"/>
              </w:rPr>
            </w:pPr>
            <w:r w:rsidRPr="003B54C1">
              <w:rPr>
                <w:rFonts w:eastAsia="Times New Roman" w:cs="Arial"/>
                <w:szCs w:val="18"/>
              </w:rPr>
              <w:t>Oprogramowanie musi spełniać wymagania Ustawy - Prawo oświatowe w zakresie wymogu instalacji i aktualizacji w szkole oprogramowania do zabezpieczeń.</w:t>
            </w:r>
          </w:p>
          <w:p w14:paraId="0E80287C" w14:textId="77777777" w:rsidR="00364889" w:rsidRPr="003B54C1" w:rsidRDefault="00364889" w:rsidP="00364889">
            <w:pPr>
              <w:rPr>
                <w:rFonts w:eastAsiaTheme="minorHAnsi" w:cs="Arial"/>
                <w:szCs w:val="18"/>
              </w:rPr>
            </w:pPr>
            <w:r w:rsidRPr="003B54C1">
              <w:rPr>
                <w:rFonts w:cs="Arial"/>
                <w:szCs w:val="18"/>
              </w:rPr>
              <w:br/>
              <w:t>KONTROLA TREŚCI</w:t>
            </w:r>
          </w:p>
          <w:p w14:paraId="659DC6DB" w14:textId="77777777" w:rsidR="00364889" w:rsidRPr="003B54C1" w:rsidRDefault="00364889" w:rsidP="00E03C1E">
            <w:pPr>
              <w:numPr>
                <w:ilvl w:val="0"/>
                <w:numId w:val="99"/>
              </w:numPr>
              <w:spacing w:after="0" w:line="240" w:lineRule="auto"/>
              <w:rPr>
                <w:rFonts w:eastAsia="Times New Roman" w:cs="Arial"/>
                <w:szCs w:val="18"/>
              </w:rPr>
            </w:pPr>
            <w:r w:rsidRPr="003B54C1">
              <w:rPr>
                <w:rFonts w:eastAsia="Times New Roman" w:cs="Arial"/>
                <w:szCs w:val="18"/>
              </w:rPr>
              <w:t>Oprogramowanie musi mieć możliwość kontrolowania treści stron WWW, oglądanych przez uczniów oraz uniemożliwiać dostęp do treści niepożądanych, jak erotyka, pornografia, hazard, narkotyki</w:t>
            </w:r>
          </w:p>
          <w:p w14:paraId="70E2A708" w14:textId="77777777" w:rsidR="00364889" w:rsidRPr="003B54C1" w:rsidRDefault="00364889" w:rsidP="00E03C1E">
            <w:pPr>
              <w:numPr>
                <w:ilvl w:val="0"/>
                <w:numId w:val="99"/>
              </w:numPr>
              <w:spacing w:after="0" w:line="240" w:lineRule="auto"/>
              <w:rPr>
                <w:rFonts w:eastAsia="Times New Roman" w:cs="Arial"/>
                <w:szCs w:val="18"/>
              </w:rPr>
            </w:pPr>
            <w:r w:rsidRPr="003B54C1">
              <w:rPr>
                <w:rFonts w:eastAsia="Times New Roman" w:cs="Arial"/>
                <w:szCs w:val="18"/>
              </w:rPr>
              <w:lastRenderedPageBreak/>
              <w:t>Dostawca lub producent oprogramowania musi dostarczać możliwość automatycznej aktualizacji listy blokowanych treści.</w:t>
            </w:r>
          </w:p>
          <w:p w14:paraId="422ED830" w14:textId="77777777" w:rsidR="00364889" w:rsidRPr="003B54C1" w:rsidRDefault="00364889" w:rsidP="00E03C1E">
            <w:pPr>
              <w:numPr>
                <w:ilvl w:val="0"/>
                <w:numId w:val="99"/>
              </w:numPr>
              <w:spacing w:after="0" w:line="240" w:lineRule="auto"/>
              <w:rPr>
                <w:rFonts w:eastAsia="Times New Roman" w:cs="Arial"/>
                <w:szCs w:val="18"/>
              </w:rPr>
            </w:pPr>
            <w:r w:rsidRPr="003B54C1">
              <w:rPr>
                <w:rFonts w:eastAsia="Times New Roman" w:cs="Arial"/>
                <w:szCs w:val="18"/>
              </w:rPr>
              <w:t>Oprogramowanie musi mieć możliwość kontrolowania (tj. ewentualnego zablokowania) zaszyfrowanych stron WWW (</w:t>
            </w:r>
            <w:proofErr w:type="spellStart"/>
            <w:r w:rsidRPr="003B54C1">
              <w:rPr>
                <w:rFonts w:eastAsia="Times New Roman" w:cs="Arial"/>
                <w:szCs w:val="18"/>
              </w:rPr>
              <w:t>https</w:t>
            </w:r>
            <w:proofErr w:type="spellEnd"/>
            <w:r w:rsidRPr="003B54C1">
              <w:rPr>
                <w:rFonts w:eastAsia="Times New Roman" w:cs="Arial"/>
                <w:szCs w:val="18"/>
              </w:rPr>
              <w:t>). Kontrolowanie musi być możliwe na poziomie adresu URL, jak i samej treści zaszyfrowanej strony WWW. W tym zakresie - możliwość blokowania zaszyfrowanych stron społecznościowych, jak Facebook, Twitter, Instagram.</w:t>
            </w:r>
          </w:p>
          <w:p w14:paraId="1A289410" w14:textId="77777777" w:rsidR="00364889" w:rsidRPr="003B54C1" w:rsidRDefault="00364889" w:rsidP="00E03C1E">
            <w:pPr>
              <w:numPr>
                <w:ilvl w:val="0"/>
                <w:numId w:val="99"/>
              </w:numPr>
              <w:spacing w:after="0" w:line="240" w:lineRule="auto"/>
              <w:rPr>
                <w:rFonts w:eastAsia="Times New Roman" w:cs="Arial"/>
                <w:szCs w:val="18"/>
              </w:rPr>
            </w:pPr>
            <w:r w:rsidRPr="003B54C1">
              <w:rPr>
                <w:rFonts w:eastAsia="Times New Roman" w:cs="Arial"/>
                <w:szCs w:val="18"/>
              </w:rPr>
              <w:t xml:space="preserve">Oprogramowanie musi mieć możliwość kontrolowania wpisywanych w wyszukiwarkę Google słów i musi mieć możliwość blokowania wyników wyszukiwania, jeśli wpisana fraza zawiera blokowane (np. wulgarne) słowo. </w:t>
            </w:r>
          </w:p>
          <w:p w14:paraId="21C4EF7F" w14:textId="77777777" w:rsidR="00364889" w:rsidRPr="003B54C1" w:rsidRDefault="00364889" w:rsidP="00E03C1E">
            <w:pPr>
              <w:numPr>
                <w:ilvl w:val="0"/>
                <w:numId w:val="99"/>
              </w:numPr>
              <w:spacing w:after="0" w:line="240" w:lineRule="auto"/>
              <w:rPr>
                <w:rFonts w:eastAsia="Times New Roman" w:cs="Arial"/>
                <w:szCs w:val="18"/>
              </w:rPr>
            </w:pPr>
            <w:r w:rsidRPr="003B54C1">
              <w:rPr>
                <w:rFonts w:eastAsia="Times New Roman" w:cs="Arial"/>
                <w:szCs w:val="18"/>
              </w:rPr>
              <w:t>Oprogramowanie musi mieć możliwość wymuszania bezpiecznego trybu wyszukiwania (</w:t>
            </w:r>
            <w:proofErr w:type="spellStart"/>
            <w:r w:rsidRPr="003B54C1">
              <w:rPr>
                <w:rFonts w:eastAsia="Times New Roman" w:cs="Arial"/>
                <w:szCs w:val="18"/>
              </w:rPr>
              <w:t>safe</w:t>
            </w:r>
            <w:proofErr w:type="spellEnd"/>
            <w:r w:rsidRPr="003B54C1">
              <w:rPr>
                <w:rFonts w:eastAsia="Times New Roman" w:cs="Arial"/>
                <w:szCs w:val="18"/>
              </w:rPr>
              <w:t xml:space="preserve"> </w:t>
            </w:r>
            <w:proofErr w:type="spellStart"/>
            <w:r w:rsidRPr="003B54C1">
              <w:rPr>
                <w:rFonts w:eastAsia="Times New Roman" w:cs="Arial"/>
                <w:szCs w:val="18"/>
              </w:rPr>
              <w:t>search</w:t>
            </w:r>
            <w:proofErr w:type="spellEnd"/>
            <w:r w:rsidRPr="003B54C1">
              <w:rPr>
                <w:rFonts w:eastAsia="Times New Roman" w:cs="Arial"/>
                <w:szCs w:val="18"/>
              </w:rPr>
              <w:t>) w produktach Google tj. wyszukiwarce Google i portalu YouTube.</w:t>
            </w:r>
          </w:p>
          <w:p w14:paraId="1B24B222" w14:textId="77777777" w:rsidR="00364889" w:rsidRPr="003B54C1" w:rsidRDefault="00364889" w:rsidP="00E03C1E">
            <w:pPr>
              <w:numPr>
                <w:ilvl w:val="0"/>
                <w:numId w:val="99"/>
              </w:numPr>
              <w:spacing w:after="0" w:line="240" w:lineRule="auto"/>
              <w:rPr>
                <w:rFonts w:eastAsia="Times New Roman" w:cs="Arial"/>
                <w:szCs w:val="18"/>
              </w:rPr>
            </w:pPr>
            <w:r w:rsidRPr="003B54C1">
              <w:rPr>
                <w:rFonts w:eastAsia="Times New Roman" w:cs="Arial"/>
                <w:szCs w:val="18"/>
              </w:rPr>
              <w:t>Oprogramowanie musi mieć możliwość zdefiniowania przez administratora pracowni:</w:t>
            </w:r>
          </w:p>
          <w:p w14:paraId="69D27168" w14:textId="77777777" w:rsidR="00364889" w:rsidRPr="003B54C1" w:rsidRDefault="00364889" w:rsidP="00E03C1E">
            <w:pPr>
              <w:numPr>
                <w:ilvl w:val="1"/>
                <w:numId w:val="99"/>
              </w:numPr>
              <w:spacing w:after="0" w:line="240" w:lineRule="auto"/>
              <w:rPr>
                <w:rFonts w:eastAsia="Times New Roman" w:cs="Arial"/>
                <w:szCs w:val="18"/>
              </w:rPr>
            </w:pPr>
            <w:r w:rsidRPr="003B54C1">
              <w:rPr>
                <w:rFonts w:eastAsia="Times New Roman" w:cs="Arial"/>
                <w:szCs w:val="18"/>
              </w:rPr>
              <w:t>Wpisania własnych słów i stron, które mają być blokowane lub które blokowane być nie powinny.</w:t>
            </w:r>
          </w:p>
          <w:p w14:paraId="49557F51" w14:textId="77777777" w:rsidR="00364889" w:rsidRPr="003B54C1" w:rsidRDefault="00364889" w:rsidP="00E03C1E">
            <w:pPr>
              <w:numPr>
                <w:ilvl w:val="1"/>
                <w:numId w:val="99"/>
              </w:numPr>
              <w:spacing w:after="0" w:line="240" w:lineRule="auto"/>
              <w:rPr>
                <w:rFonts w:eastAsia="Times New Roman" w:cs="Arial"/>
                <w:szCs w:val="18"/>
              </w:rPr>
            </w:pPr>
            <w:r w:rsidRPr="003B54C1">
              <w:rPr>
                <w:rFonts w:eastAsia="Times New Roman" w:cs="Arial"/>
                <w:szCs w:val="18"/>
              </w:rPr>
              <w:t>Określenia, jakie kategorie stron mają być blokowane, jakie nie mają być blokowane oraz jakie słowa, kategorie stron, mają być rozpoznawane po występującej w nich treści.</w:t>
            </w:r>
          </w:p>
          <w:p w14:paraId="70022CC6" w14:textId="77777777" w:rsidR="00364889" w:rsidRPr="003B54C1" w:rsidRDefault="00364889" w:rsidP="00E03C1E">
            <w:pPr>
              <w:numPr>
                <w:ilvl w:val="1"/>
                <w:numId w:val="99"/>
              </w:numPr>
              <w:spacing w:after="0" w:line="240" w:lineRule="auto"/>
              <w:rPr>
                <w:rFonts w:eastAsia="Times New Roman" w:cs="Arial"/>
                <w:szCs w:val="18"/>
              </w:rPr>
            </w:pPr>
            <w:r w:rsidRPr="003B54C1">
              <w:rPr>
                <w:rFonts w:eastAsia="Times New Roman" w:cs="Arial"/>
                <w:szCs w:val="18"/>
              </w:rPr>
              <w:t>Oprogramowanie musi mieć możliwość zdefiniowania adresów zaszyfrowanych stron WWW (</w:t>
            </w:r>
            <w:proofErr w:type="spellStart"/>
            <w:r w:rsidRPr="003B54C1">
              <w:rPr>
                <w:rFonts w:eastAsia="Times New Roman" w:cs="Arial"/>
                <w:szCs w:val="18"/>
              </w:rPr>
              <w:t>https</w:t>
            </w:r>
            <w:proofErr w:type="spellEnd"/>
            <w:r w:rsidRPr="003B54C1">
              <w:rPr>
                <w:rFonts w:eastAsia="Times New Roman" w:cs="Arial"/>
                <w:szCs w:val="18"/>
              </w:rPr>
              <w:t>), w których treści oprogramowanie nie będzie śledzić ani próbować rozszyfrować.</w:t>
            </w:r>
          </w:p>
          <w:p w14:paraId="1E7CACC8" w14:textId="77777777" w:rsidR="00364889" w:rsidRPr="003B54C1" w:rsidRDefault="00364889" w:rsidP="00364889">
            <w:pPr>
              <w:rPr>
                <w:rFonts w:eastAsiaTheme="minorHAnsi" w:cs="Arial"/>
                <w:szCs w:val="18"/>
              </w:rPr>
            </w:pPr>
          </w:p>
          <w:p w14:paraId="2FFD2A15" w14:textId="77777777" w:rsidR="00364889" w:rsidRPr="003B54C1" w:rsidRDefault="00364889" w:rsidP="00364889">
            <w:pPr>
              <w:rPr>
                <w:rFonts w:cs="Arial"/>
                <w:szCs w:val="18"/>
              </w:rPr>
            </w:pPr>
            <w:r w:rsidRPr="003B54C1">
              <w:rPr>
                <w:rFonts w:cs="Arial"/>
                <w:szCs w:val="18"/>
              </w:rPr>
              <w:t>DZIAŁANIA INTERAKTYWNE</w:t>
            </w:r>
          </w:p>
          <w:p w14:paraId="1E442EAA" w14:textId="77777777" w:rsidR="00364889" w:rsidRPr="003B54C1" w:rsidRDefault="00364889" w:rsidP="00364889">
            <w:pPr>
              <w:rPr>
                <w:rFonts w:cs="Arial"/>
                <w:szCs w:val="18"/>
              </w:rPr>
            </w:pPr>
            <w:r w:rsidRPr="003B54C1">
              <w:rPr>
                <w:rFonts w:cs="Arial"/>
                <w:szCs w:val="18"/>
              </w:rPr>
              <w:t>Oprogramowanie musi umożliwiać administratorowi pracowni lub nauczycielowi, podczas lekcji, dokonanie interaktywnych działań z poziomu komputera/laptopa nauczyciela.</w:t>
            </w:r>
          </w:p>
          <w:p w14:paraId="38BEEABA" w14:textId="77777777" w:rsidR="00364889" w:rsidRPr="003B54C1" w:rsidRDefault="00364889" w:rsidP="00364889">
            <w:pPr>
              <w:rPr>
                <w:rFonts w:cs="Arial"/>
                <w:szCs w:val="18"/>
              </w:rPr>
            </w:pPr>
          </w:p>
          <w:p w14:paraId="0F3FB98A" w14:textId="77777777" w:rsidR="00364889" w:rsidRPr="003B54C1" w:rsidRDefault="00364889" w:rsidP="00E03C1E">
            <w:pPr>
              <w:numPr>
                <w:ilvl w:val="0"/>
                <w:numId w:val="100"/>
              </w:numPr>
              <w:spacing w:after="0" w:line="240" w:lineRule="auto"/>
              <w:rPr>
                <w:rFonts w:eastAsia="Times New Roman" w:cs="Arial"/>
                <w:szCs w:val="18"/>
              </w:rPr>
            </w:pPr>
            <w:r w:rsidRPr="003B54C1">
              <w:rPr>
                <w:rFonts w:eastAsia="Times New Roman" w:cs="Arial"/>
                <w:szCs w:val="18"/>
              </w:rPr>
              <w:t>Możliwość zdalnego - z poziomu komputera nauczyciela: włączenia, wyłączenia, restartowania, zalogowania się, wylogowania się jednego lub więcej komputerów uczniów.</w:t>
            </w:r>
          </w:p>
          <w:p w14:paraId="1ABDA00D" w14:textId="77777777" w:rsidR="00364889" w:rsidRPr="003B54C1" w:rsidRDefault="00364889" w:rsidP="00E03C1E">
            <w:pPr>
              <w:numPr>
                <w:ilvl w:val="0"/>
                <w:numId w:val="100"/>
              </w:numPr>
              <w:spacing w:after="0" w:line="240" w:lineRule="auto"/>
              <w:rPr>
                <w:rFonts w:eastAsia="Times New Roman" w:cs="Arial"/>
                <w:szCs w:val="18"/>
              </w:rPr>
            </w:pPr>
            <w:r w:rsidRPr="003B54C1">
              <w:rPr>
                <w:rFonts w:eastAsia="Times New Roman" w:cs="Arial"/>
                <w:szCs w:val="18"/>
              </w:rPr>
              <w:t>Możliwość bieżącego podglądu ekranów uczniów (np. podczas lekcji).</w:t>
            </w:r>
          </w:p>
          <w:p w14:paraId="77B1E00C" w14:textId="77777777" w:rsidR="00364889" w:rsidRPr="003B54C1" w:rsidRDefault="00364889" w:rsidP="00E03C1E">
            <w:pPr>
              <w:numPr>
                <w:ilvl w:val="0"/>
                <w:numId w:val="100"/>
              </w:numPr>
              <w:spacing w:after="0" w:line="240" w:lineRule="auto"/>
              <w:rPr>
                <w:rFonts w:eastAsia="Times New Roman" w:cs="Arial"/>
                <w:szCs w:val="18"/>
              </w:rPr>
            </w:pPr>
            <w:r w:rsidRPr="003B54C1">
              <w:rPr>
                <w:rFonts w:eastAsia="Times New Roman" w:cs="Arial"/>
                <w:szCs w:val="18"/>
              </w:rPr>
              <w:t>Możliwość zablokowana komputera ucznia, tj. zablokowania ekranu, myszki, klawiatury; możliwość zablokowania Internetu, a także tymczasowego włączenia pełnego dostępu do Internetu z pominięciem kontroli.</w:t>
            </w:r>
          </w:p>
          <w:p w14:paraId="7DED1794" w14:textId="77777777" w:rsidR="00364889" w:rsidRPr="003B54C1" w:rsidRDefault="00364889" w:rsidP="00E03C1E">
            <w:pPr>
              <w:numPr>
                <w:ilvl w:val="0"/>
                <w:numId w:val="100"/>
              </w:numPr>
              <w:spacing w:after="0" w:line="240" w:lineRule="auto"/>
              <w:rPr>
                <w:rFonts w:eastAsia="Times New Roman" w:cs="Arial"/>
                <w:szCs w:val="18"/>
              </w:rPr>
            </w:pPr>
            <w:r w:rsidRPr="003B54C1">
              <w:rPr>
                <w:rFonts w:eastAsia="Times New Roman" w:cs="Arial"/>
                <w:szCs w:val="18"/>
              </w:rPr>
              <w:t>Możliwość przesyłania na komputer ucznia komunikatów, plików; wysłania zestawu plików (np. katalogu) na wybrane komputery uczniów.</w:t>
            </w:r>
          </w:p>
          <w:p w14:paraId="0BAE8646" w14:textId="77777777" w:rsidR="00364889" w:rsidRPr="003B54C1" w:rsidRDefault="00364889" w:rsidP="00E03C1E">
            <w:pPr>
              <w:numPr>
                <w:ilvl w:val="0"/>
                <w:numId w:val="100"/>
              </w:numPr>
              <w:spacing w:after="0" w:line="240" w:lineRule="auto"/>
              <w:rPr>
                <w:rFonts w:eastAsia="Times New Roman" w:cs="Arial"/>
                <w:szCs w:val="18"/>
              </w:rPr>
            </w:pPr>
            <w:r w:rsidRPr="003B54C1">
              <w:rPr>
                <w:rFonts w:eastAsia="Times New Roman" w:cs="Arial"/>
                <w:szCs w:val="18"/>
              </w:rPr>
              <w:t>Możliwość uruchomienia zdalnego pulpitu komputera uczniowskiego, celem dokonania czynności administracyjnych (np. zainstalowania oprogramowania) oraz w celu bieżącej pomocy uczniowi podczas lekcji (np. wpisanie poprawnej formuły w kratkę Excela).</w:t>
            </w:r>
          </w:p>
          <w:p w14:paraId="4161E87F" w14:textId="77777777" w:rsidR="00364889" w:rsidRPr="003B54C1" w:rsidRDefault="00364889" w:rsidP="00364889">
            <w:pPr>
              <w:rPr>
                <w:rFonts w:eastAsiaTheme="minorHAnsi" w:cs="Arial"/>
                <w:szCs w:val="18"/>
              </w:rPr>
            </w:pPr>
            <w:r w:rsidRPr="003B54C1">
              <w:rPr>
                <w:rFonts w:cs="Arial"/>
                <w:szCs w:val="18"/>
              </w:rPr>
              <w:br/>
              <w:t>DZIAŁANIA ADMINISTRACYJNE</w:t>
            </w:r>
          </w:p>
          <w:p w14:paraId="64212B66" w14:textId="77777777" w:rsidR="00364889" w:rsidRPr="003B54C1" w:rsidRDefault="00364889" w:rsidP="00364889">
            <w:pPr>
              <w:rPr>
                <w:rFonts w:cs="Arial"/>
                <w:szCs w:val="18"/>
              </w:rPr>
            </w:pPr>
            <w:r w:rsidRPr="003B54C1">
              <w:rPr>
                <w:rFonts w:cs="Arial"/>
                <w:szCs w:val="18"/>
              </w:rPr>
              <w:t>Oprogramowanie musi mieć możliwość:</w:t>
            </w:r>
          </w:p>
          <w:p w14:paraId="678ACB08" w14:textId="77777777" w:rsidR="00364889" w:rsidRPr="003B54C1" w:rsidRDefault="00364889" w:rsidP="00E03C1E">
            <w:pPr>
              <w:numPr>
                <w:ilvl w:val="0"/>
                <w:numId w:val="101"/>
              </w:numPr>
              <w:spacing w:after="0" w:line="240" w:lineRule="auto"/>
              <w:rPr>
                <w:rFonts w:eastAsia="Times New Roman" w:cs="Arial"/>
                <w:szCs w:val="18"/>
              </w:rPr>
            </w:pPr>
            <w:r w:rsidRPr="003B54C1">
              <w:rPr>
                <w:rFonts w:eastAsia="Times New Roman" w:cs="Arial"/>
                <w:szCs w:val="18"/>
              </w:rPr>
              <w:t xml:space="preserve">Wyświetlenia listy komputerów uczniów, zalogowanego do Windows użytkowania, statusu dostępu do Internetu, listy podstawowych parametrów komputerów: numer IP, wersja Windows, ilość pamięci operacyjnej i dyskowej oraz rozdzielczość ekranu – celem dostrzeżenia w pracowni, składającej się z jednakowych komputerów, ewentualnej kradzieży/podmianie podzespołów na jednym z komputerów. </w:t>
            </w:r>
          </w:p>
          <w:p w14:paraId="529BF016" w14:textId="77777777" w:rsidR="00364889" w:rsidRPr="003B54C1" w:rsidRDefault="00364889" w:rsidP="00E03C1E">
            <w:pPr>
              <w:numPr>
                <w:ilvl w:val="0"/>
                <w:numId w:val="101"/>
              </w:numPr>
              <w:spacing w:after="0" w:line="240" w:lineRule="auto"/>
              <w:rPr>
                <w:rFonts w:eastAsia="Times New Roman" w:cs="Arial"/>
                <w:szCs w:val="18"/>
              </w:rPr>
            </w:pPr>
            <w:r w:rsidRPr="003B54C1">
              <w:rPr>
                <w:rFonts w:eastAsia="Times New Roman" w:cs="Arial"/>
                <w:szCs w:val="18"/>
              </w:rPr>
              <w:t>Oprogramowanie musi mieć możliwość zapisywania odwiedzanych przez uczniów stron WWW, z możliwością wyświetlenia wszystkich stron odwiedzonych w zadanym okresie oraz tych, które zostały zablokowane</w:t>
            </w:r>
          </w:p>
          <w:p w14:paraId="43565156" w14:textId="77777777" w:rsidR="00364889" w:rsidRPr="003B54C1" w:rsidRDefault="00364889" w:rsidP="00E03C1E">
            <w:pPr>
              <w:numPr>
                <w:ilvl w:val="0"/>
                <w:numId w:val="101"/>
              </w:numPr>
              <w:spacing w:after="0" w:line="240" w:lineRule="auto"/>
              <w:rPr>
                <w:rFonts w:eastAsia="Times New Roman" w:cs="Arial"/>
                <w:szCs w:val="18"/>
              </w:rPr>
            </w:pPr>
            <w:r w:rsidRPr="003B54C1">
              <w:rPr>
                <w:rFonts w:eastAsia="Times New Roman" w:cs="Arial"/>
                <w:szCs w:val="18"/>
              </w:rPr>
              <w:t>Możliwość przeglądania listy procesów na komputerach uczniów z możliwością zakończenia danego procesu (np. uruchomionej gry).</w:t>
            </w:r>
          </w:p>
          <w:p w14:paraId="617B25CF" w14:textId="77777777" w:rsidR="00364889" w:rsidRPr="003B54C1" w:rsidRDefault="00364889" w:rsidP="00364889">
            <w:pPr>
              <w:rPr>
                <w:rFonts w:eastAsiaTheme="minorHAnsi" w:cs="Calibri"/>
                <w:szCs w:val="18"/>
              </w:rPr>
            </w:pPr>
            <w:r w:rsidRPr="003B54C1">
              <w:rPr>
                <w:rFonts w:eastAsiaTheme="minorHAnsi" w:cs="Calibri"/>
                <w:szCs w:val="18"/>
              </w:rPr>
              <w:t>Licencja na oprogramowanie do filtrowania treści musi posiadać licencję na min 1 rok.</w:t>
            </w:r>
          </w:p>
          <w:p w14:paraId="4C6660AC" w14:textId="77777777" w:rsidR="00364889" w:rsidRPr="003B54C1" w:rsidRDefault="00364889" w:rsidP="00364889">
            <w:pPr>
              <w:pStyle w:val="Akapitzlist"/>
              <w:spacing w:after="0" w:line="240" w:lineRule="auto"/>
              <w:ind w:left="253" w:firstLine="0"/>
              <w:jc w:val="left"/>
              <w:rPr>
                <w:rFonts w:eastAsia="Calibri" w:cstheme="minorBidi"/>
                <w:b/>
                <w:szCs w:val="18"/>
              </w:rPr>
            </w:pPr>
          </w:p>
          <w:p w14:paraId="0E978499" w14:textId="77777777" w:rsidR="00364889" w:rsidRDefault="00364889" w:rsidP="00364889">
            <w:pPr>
              <w:spacing w:after="0" w:line="240" w:lineRule="auto"/>
              <w:rPr>
                <w:rFonts w:eastAsia="Times New Roman" w:cs="Calibri"/>
                <w:b/>
                <w:szCs w:val="18"/>
              </w:rPr>
            </w:pPr>
            <w:r>
              <w:rPr>
                <w:rFonts w:eastAsia="Times New Roman" w:cs="Calibri"/>
                <w:b/>
                <w:szCs w:val="18"/>
              </w:rPr>
              <w:t>Szafa RACK</w:t>
            </w:r>
          </w:p>
          <w:p w14:paraId="65C69A73" w14:textId="77777777" w:rsidR="00364889" w:rsidRPr="00E71FE3" w:rsidRDefault="00364889" w:rsidP="00364889">
            <w:pPr>
              <w:spacing w:after="0" w:line="240" w:lineRule="auto"/>
              <w:rPr>
                <w:rFonts w:eastAsia="Times New Roman" w:cs="Calibri"/>
                <w:szCs w:val="18"/>
                <w:lang w:eastAsia="en-US"/>
              </w:rPr>
            </w:pPr>
            <w:r w:rsidRPr="00E71FE3">
              <w:rPr>
                <w:rFonts w:eastAsia="Times New Roman" w:cs="Calibri"/>
                <w:b/>
                <w:szCs w:val="18"/>
              </w:rPr>
              <w:t xml:space="preserve">Szafa </w:t>
            </w:r>
            <w:proofErr w:type="spellStart"/>
            <w:r w:rsidRPr="00E71FE3">
              <w:rPr>
                <w:rFonts w:eastAsia="Times New Roman" w:cs="Calibri"/>
                <w:b/>
                <w:szCs w:val="18"/>
              </w:rPr>
              <w:t>rack</w:t>
            </w:r>
            <w:proofErr w:type="spellEnd"/>
            <w:r w:rsidRPr="00E71FE3">
              <w:rPr>
                <w:rFonts w:eastAsia="Times New Roman" w:cs="Calibri"/>
                <w:b/>
                <w:szCs w:val="18"/>
              </w:rPr>
              <w:t xml:space="preserve"> o nie gorszych parametrach niż</w:t>
            </w:r>
            <w:r w:rsidRPr="00E71FE3">
              <w:rPr>
                <w:rFonts w:eastAsia="Times New Roman" w:cs="Calibri"/>
                <w:szCs w:val="18"/>
              </w:rPr>
              <w:t>:</w:t>
            </w:r>
          </w:p>
          <w:p w14:paraId="0F2028D0" w14:textId="77777777" w:rsidR="00364889" w:rsidRPr="00E71FE3" w:rsidRDefault="00364889" w:rsidP="00364889">
            <w:pPr>
              <w:pStyle w:val="Akapitzlist"/>
              <w:numPr>
                <w:ilvl w:val="0"/>
                <w:numId w:val="74"/>
              </w:numPr>
              <w:spacing w:after="0" w:line="240" w:lineRule="auto"/>
              <w:ind w:left="111" w:hanging="111"/>
              <w:jc w:val="left"/>
              <w:rPr>
                <w:rFonts w:eastAsia="Times New Roman" w:cs="Calibri"/>
                <w:szCs w:val="18"/>
              </w:rPr>
            </w:pPr>
            <w:r w:rsidRPr="00E71FE3">
              <w:rPr>
                <w:rFonts w:eastAsia="Times New Roman" w:cs="Calibri"/>
                <w:szCs w:val="18"/>
              </w:rPr>
              <w:t xml:space="preserve"> Wysokość wewnętrzna </w:t>
            </w:r>
            <w:r>
              <w:rPr>
                <w:rFonts w:eastAsia="Times New Roman" w:cs="Calibri"/>
                <w:szCs w:val="18"/>
              </w:rPr>
              <w:t>2</w:t>
            </w:r>
            <w:r w:rsidRPr="00E71FE3">
              <w:rPr>
                <w:rFonts w:eastAsia="Times New Roman" w:cs="Calibri"/>
                <w:szCs w:val="18"/>
              </w:rPr>
              <w:t>2U</w:t>
            </w:r>
          </w:p>
          <w:p w14:paraId="5FCA70C7" w14:textId="77777777" w:rsidR="00364889" w:rsidRPr="00E71FE3" w:rsidRDefault="00364889" w:rsidP="00364889">
            <w:pPr>
              <w:pStyle w:val="Akapitzlist"/>
              <w:numPr>
                <w:ilvl w:val="0"/>
                <w:numId w:val="74"/>
              </w:numPr>
              <w:spacing w:after="0" w:line="240" w:lineRule="auto"/>
              <w:ind w:left="111" w:hanging="111"/>
              <w:jc w:val="left"/>
              <w:rPr>
                <w:rFonts w:eastAsia="Times New Roman" w:cs="Calibri"/>
                <w:szCs w:val="18"/>
              </w:rPr>
            </w:pPr>
            <w:r>
              <w:rPr>
                <w:rFonts w:eastAsia="Times New Roman" w:cs="Calibri"/>
                <w:szCs w:val="18"/>
              </w:rPr>
              <w:t xml:space="preserve"> </w:t>
            </w:r>
            <w:r w:rsidRPr="00E71FE3">
              <w:rPr>
                <w:rFonts w:eastAsia="Times New Roman" w:cs="Calibri"/>
                <w:szCs w:val="18"/>
              </w:rPr>
              <w:t xml:space="preserve">Wysokość </w:t>
            </w:r>
            <w:r>
              <w:rPr>
                <w:rFonts w:eastAsia="Times New Roman" w:cs="Calibri"/>
                <w:szCs w:val="18"/>
              </w:rPr>
              <w:t>min 1160</w:t>
            </w:r>
            <w:r w:rsidRPr="00E71FE3">
              <w:rPr>
                <w:rFonts w:eastAsia="Times New Roman" w:cs="Calibri"/>
                <w:szCs w:val="18"/>
              </w:rPr>
              <w:t xml:space="preserve"> mm</w:t>
            </w:r>
          </w:p>
          <w:p w14:paraId="74556B7D" w14:textId="77777777" w:rsidR="00364889" w:rsidRPr="00E71FE3" w:rsidRDefault="00364889" w:rsidP="00364889">
            <w:pPr>
              <w:pStyle w:val="Akapitzlist"/>
              <w:numPr>
                <w:ilvl w:val="0"/>
                <w:numId w:val="74"/>
              </w:numPr>
              <w:spacing w:after="0" w:line="240" w:lineRule="auto"/>
              <w:ind w:left="111" w:hanging="111"/>
              <w:jc w:val="left"/>
              <w:rPr>
                <w:rFonts w:eastAsia="Times New Roman" w:cs="Calibri"/>
                <w:szCs w:val="18"/>
              </w:rPr>
            </w:pPr>
            <w:r>
              <w:rPr>
                <w:rFonts w:eastAsia="Times New Roman" w:cs="Calibri"/>
                <w:szCs w:val="18"/>
              </w:rPr>
              <w:t xml:space="preserve"> </w:t>
            </w:r>
            <w:r w:rsidRPr="00E71FE3">
              <w:rPr>
                <w:rFonts w:eastAsia="Times New Roman" w:cs="Calibri"/>
                <w:szCs w:val="18"/>
              </w:rPr>
              <w:t xml:space="preserve">Głębokość </w:t>
            </w:r>
            <w:r>
              <w:rPr>
                <w:rFonts w:eastAsia="Times New Roman" w:cs="Calibri"/>
                <w:szCs w:val="18"/>
              </w:rPr>
              <w:t>min 8</w:t>
            </w:r>
            <w:r w:rsidRPr="00E71FE3">
              <w:rPr>
                <w:rFonts w:eastAsia="Times New Roman" w:cs="Calibri"/>
                <w:szCs w:val="18"/>
              </w:rPr>
              <w:t>00 mm</w:t>
            </w:r>
          </w:p>
          <w:p w14:paraId="0C099B84" w14:textId="77777777" w:rsidR="00364889" w:rsidRPr="00E71FE3" w:rsidRDefault="00364889" w:rsidP="00364889">
            <w:pPr>
              <w:pStyle w:val="Akapitzlist"/>
              <w:numPr>
                <w:ilvl w:val="0"/>
                <w:numId w:val="74"/>
              </w:numPr>
              <w:spacing w:after="0" w:line="240" w:lineRule="auto"/>
              <w:ind w:left="111" w:hanging="111"/>
              <w:jc w:val="left"/>
              <w:rPr>
                <w:rFonts w:eastAsia="Times New Roman" w:cs="Calibri"/>
                <w:szCs w:val="18"/>
              </w:rPr>
            </w:pPr>
            <w:r>
              <w:rPr>
                <w:rFonts w:eastAsia="Times New Roman" w:cs="Calibri"/>
                <w:szCs w:val="18"/>
              </w:rPr>
              <w:t xml:space="preserve"> </w:t>
            </w:r>
            <w:r w:rsidRPr="00E71FE3">
              <w:rPr>
                <w:rFonts w:eastAsia="Times New Roman" w:cs="Calibri"/>
                <w:szCs w:val="18"/>
              </w:rPr>
              <w:t xml:space="preserve">Szerokość </w:t>
            </w:r>
            <w:r>
              <w:rPr>
                <w:rFonts w:eastAsia="Times New Roman" w:cs="Calibri"/>
                <w:szCs w:val="18"/>
              </w:rPr>
              <w:t xml:space="preserve">min </w:t>
            </w:r>
            <w:r w:rsidRPr="00E71FE3">
              <w:rPr>
                <w:rFonts w:eastAsia="Times New Roman" w:cs="Calibri"/>
                <w:szCs w:val="18"/>
              </w:rPr>
              <w:t>600 mm</w:t>
            </w:r>
          </w:p>
          <w:p w14:paraId="679FC93A" w14:textId="77777777" w:rsidR="00364889" w:rsidRPr="00E71FE3" w:rsidRDefault="00364889" w:rsidP="00364889">
            <w:pPr>
              <w:pStyle w:val="Akapitzlist"/>
              <w:numPr>
                <w:ilvl w:val="0"/>
                <w:numId w:val="74"/>
              </w:numPr>
              <w:spacing w:after="0" w:line="240" w:lineRule="auto"/>
              <w:ind w:left="111" w:hanging="111"/>
              <w:jc w:val="left"/>
              <w:rPr>
                <w:rFonts w:eastAsia="Times New Roman" w:cs="Calibri"/>
                <w:szCs w:val="18"/>
              </w:rPr>
            </w:pPr>
            <w:r>
              <w:rPr>
                <w:rFonts w:eastAsia="Times New Roman" w:cs="Calibri"/>
                <w:szCs w:val="18"/>
              </w:rPr>
              <w:t xml:space="preserve"> </w:t>
            </w:r>
            <w:r w:rsidRPr="00E71FE3">
              <w:rPr>
                <w:rFonts w:eastAsia="Times New Roman" w:cs="Calibri"/>
                <w:szCs w:val="18"/>
              </w:rPr>
              <w:t xml:space="preserve">Maksymalne obciążenie </w:t>
            </w:r>
            <w:r>
              <w:rPr>
                <w:rFonts w:eastAsia="Times New Roman" w:cs="Calibri"/>
                <w:szCs w:val="18"/>
              </w:rPr>
              <w:t>min 8</w:t>
            </w:r>
            <w:r w:rsidRPr="00E71FE3">
              <w:rPr>
                <w:rFonts w:eastAsia="Times New Roman" w:cs="Calibri"/>
                <w:szCs w:val="18"/>
              </w:rPr>
              <w:t>00 kg</w:t>
            </w:r>
          </w:p>
          <w:p w14:paraId="77F7B1B3" w14:textId="77777777" w:rsidR="00364889" w:rsidRDefault="00364889" w:rsidP="00364889">
            <w:pPr>
              <w:pStyle w:val="Akapitzlist"/>
              <w:numPr>
                <w:ilvl w:val="0"/>
                <w:numId w:val="74"/>
              </w:numPr>
              <w:spacing w:after="0" w:line="240" w:lineRule="auto"/>
              <w:ind w:left="111" w:hanging="111"/>
              <w:jc w:val="left"/>
              <w:rPr>
                <w:rFonts w:eastAsia="Times New Roman" w:cs="Calibri"/>
                <w:szCs w:val="18"/>
              </w:rPr>
            </w:pPr>
            <w:r>
              <w:rPr>
                <w:rFonts w:eastAsia="Times New Roman" w:cs="Calibri"/>
                <w:szCs w:val="18"/>
              </w:rPr>
              <w:t xml:space="preserve"> </w:t>
            </w:r>
            <w:r w:rsidRPr="000A0B7A">
              <w:rPr>
                <w:rFonts w:eastAsia="Times New Roman" w:cs="Calibri"/>
                <w:szCs w:val="18"/>
              </w:rPr>
              <w:t>Dwa przepusty kablowe – sufitowy i podłogowy</w:t>
            </w:r>
            <w:r w:rsidRPr="00E71FE3">
              <w:rPr>
                <w:rFonts w:eastAsia="Times New Roman" w:cs="Calibri"/>
                <w:szCs w:val="18"/>
              </w:rPr>
              <w:t xml:space="preserve"> </w:t>
            </w:r>
          </w:p>
          <w:p w14:paraId="746914FD" w14:textId="77777777" w:rsidR="00364889" w:rsidRDefault="00364889" w:rsidP="00364889">
            <w:pPr>
              <w:pStyle w:val="Akapitzlist"/>
              <w:numPr>
                <w:ilvl w:val="0"/>
                <w:numId w:val="74"/>
              </w:numPr>
              <w:spacing w:after="0" w:line="240" w:lineRule="auto"/>
              <w:ind w:left="111" w:hanging="111"/>
              <w:jc w:val="left"/>
              <w:rPr>
                <w:rFonts w:eastAsia="Times New Roman" w:cs="Calibri"/>
                <w:szCs w:val="18"/>
              </w:rPr>
            </w:pPr>
            <w:r>
              <w:rPr>
                <w:rFonts w:eastAsia="Times New Roman" w:cs="Calibri"/>
                <w:szCs w:val="18"/>
              </w:rPr>
              <w:t xml:space="preserve"> </w:t>
            </w:r>
            <w:r w:rsidRPr="00E71FE3">
              <w:rPr>
                <w:rFonts w:eastAsia="Times New Roman" w:cs="Calibri"/>
                <w:szCs w:val="18"/>
              </w:rPr>
              <w:t xml:space="preserve">Drzwi </w:t>
            </w:r>
            <w:r>
              <w:rPr>
                <w:rFonts w:eastAsia="Times New Roman" w:cs="Calibri"/>
                <w:szCs w:val="18"/>
              </w:rPr>
              <w:t xml:space="preserve">przednie przeszklone </w:t>
            </w:r>
          </w:p>
          <w:p w14:paraId="7E571C93" w14:textId="77777777" w:rsidR="00364889" w:rsidRPr="00E71FE3" w:rsidRDefault="00364889" w:rsidP="00364889">
            <w:pPr>
              <w:pStyle w:val="Akapitzlist"/>
              <w:numPr>
                <w:ilvl w:val="0"/>
                <w:numId w:val="74"/>
              </w:numPr>
              <w:spacing w:after="0" w:line="240" w:lineRule="auto"/>
              <w:ind w:left="111" w:hanging="111"/>
              <w:jc w:val="left"/>
              <w:rPr>
                <w:rFonts w:eastAsia="Times New Roman" w:cs="Calibri"/>
                <w:szCs w:val="18"/>
              </w:rPr>
            </w:pPr>
            <w:r>
              <w:rPr>
                <w:rFonts w:eastAsia="Times New Roman" w:cs="Calibri"/>
                <w:szCs w:val="18"/>
              </w:rPr>
              <w:t xml:space="preserve"> </w:t>
            </w:r>
            <w:r w:rsidRPr="000A0B7A">
              <w:rPr>
                <w:rFonts w:eastAsia="Times New Roman" w:cs="Calibri"/>
                <w:szCs w:val="18"/>
              </w:rPr>
              <w:t>Stopień ochrony IP20</w:t>
            </w:r>
          </w:p>
          <w:p w14:paraId="6EF03E8B" w14:textId="77777777" w:rsidR="00364889" w:rsidRPr="00B54CE2" w:rsidRDefault="00364889" w:rsidP="00364889">
            <w:pPr>
              <w:pStyle w:val="Akapitzlist"/>
              <w:numPr>
                <w:ilvl w:val="0"/>
                <w:numId w:val="74"/>
              </w:numPr>
              <w:spacing w:after="0" w:line="240" w:lineRule="auto"/>
              <w:ind w:left="111" w:hanging="111"/>
              <w:jc w:val="left"/>
              <w:rPr>
                <w:rFonts w:eastAsia="Times New Roman" w:cs="Calibri"/>
                <w:szCs w:val="18"/>
              </w:rPr>
            </w:pPr>
            <w:r>
              <w:rPr>
                <w:rFonts w:eastAsia="Times New Roman" w:cs="Calibri"/>
                <w:szCs w:val="18"/>
              </w:rPr>
              <w:t xml:space="preserve"> </w:t>
            </w:r>
            <w:r w:rsidRPr="000A0B7A">
              <w:rPr>
                <w:rFonts w:eastAsia="Times New Roman" w:cs="Calibri"/>
                <w:szCs w:val="18"/>
              </w:rPr>
              <w:t>Kompatybilność ze standardami: metrycznym ETSI oraz międzynarodowym 19”</w:t>
            </w:r>
          </w:p>
          <w:p w14:paraId="4B23A432" w14:textId="77777777" w:rsidR="002E55D7" w:rsidRDefault="00364889" w:rsidP="00AE2639">
            <w:pPr>
              <w:pStyle w:val="Akapitzlist"/>
              <w:numPr>
                <w:ilvl w:val="0"/>
                <w:numId w:val="74"/>
              </w:numPr>
              <w:spacing w:after="0" w:line="240" w:lineRule="auto"/>
              <w:ind w:left="111" w:hanging="111"/>
              <w:jc w:val="left"/>
              <w:rPr>
                <w:rFonts w:eastAsia="Times New Roman" w:cs="Calibri"/>
                <w:szCs w:val="18"/>
              </w:rPr>
            </w:pPr>
            <w:r w:rsidRPr="00AE2639">
              <w:rPr>
                <w:rFonts w:eastAsia="Times New Roman" w:cs="Calibri"/>
                <w:szCs w:val="18"/>
              </w:rPr>
              <w:t xml:space="preserve"> Szafa musi posiadać </w:t>
            </w:r>
            <w:proofErr w:type="spellStart"/>
            <w:r w:rsidRPr="00AE2639">
              <w:rPr>
                <w:rFonts w:eastAsia="Times New Roman" w:cs="Calibri"/>
                <w:szCs w:val="18"/>
              </w:rPr>
              <w:t>Patchpanel</w:t>
            </w:r>
            <w:proofErr w:type="spellEnd"/>
            <w:r w:rsidRPr="00AE2639">
              <w:rPr>
                <w:rFonts w:eastAsia="Times New Roman" w:cs="Calibri"/>
                <w:szCs w:val="18"/>
              </w:rPr>
              <w:t xml:space="preserve"> kat. min 5e na 48 portów w standardzie 19”</w:t>
            </w:r>
          </w:p>
          <w:p w14:paraId="0A4114D6" w14:textId="77777777" w:rsidR="00AE2639" w:rsidRDefault="00AE2639" w:rsidP="00AE2639">
            <w:pPr>
              <w:pStyle w:val="Akapitzlist"/>
              <w:spacing w:after="0" w:line="240" w:lineRule="auto"/>
              <w:ind w:left="111" w:firstLine="0"/>
              <w:jc w:val="left"/>
              <w:rPr>
                <w:rFonts w:eastAsia="Times New Roman" w:cs="Calibri"/>
                <w:szCs w:val="18"/>
              </w:rPr>
            </w:pPr>
          </w:p>
          <w:p w14:paraId="26BB00C4" w14:textId="77777777" w:rsidR="002E114F" w:rsidRDefault="002E114F" w:rsidP="00AE2639">
            <w:pPr>
              <w:pStyle w:val="Akapitzlist"/>
              <w:spacing w:after="0" w:line="240" w:lineRule="auto"/>
              <w:ind w:left="111" w:firstLine="0"/>
              <w:jc w:val="left"/>
              <w:rPr>
                <w:rFonts w:eastAsia="Times New Roman" w:cs="Calibri"/>
                <w:szCs w:val="18"/>
              </w:rPr>
            </w:pPr>
          </w:p>
          <w:p w14:paraId="1C4749B5" w14:textId="7DC9186D" w:rsidR="002E114F" w:rsidRPr="00364889" w:rsidRDefault="002E114F" w:rsidP="00AE2639">
            <w:pPr>
              <w:pStyle w:val="Akapitzlist"/>
              <w:spacing w:after="0" w:line="240" w:lineRule="auto"/>
              <w:ind w:left="111" w:firstLine="0"/>
              <w:jc w:val="left"/>
              <w:rPr>
                <w:rFonts w:eastAsia="Times New Roman" w:cs="Calibri"/>
                <w:szCs w:val="18"/>
              </w:rPr>
            </w:pP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40F0AF9" w14:textId="77777777" w:rsidR="00364889" w:rsidRPr="003D323A" w:rsidRDefault="00364889" w:rsidP="00364889">
            <w:pPr>
              <w:ind w:left="0" w:firstLine="0"/>
              <w:jc w:val="center"/>
              <w:rPr>
                <w:b/>
                <w:szCs w:val="18"/>
              </w:rPr>
            </w:pPr>
            <w:r w:rsidRPr="003D323A">
              <w:rPr>
                <w:b/>
                <w:szCs w:val="18"/>
              </w:rPr>
              <w:lastRenderedPageBreak/>
              <w:t xml:space="preserve">1 kpl. </w:t>
            </w:r>
          </w:p>
          <w:p w14:paraId="250808F0" w14:textId="77777777" w:rsidR="00364889" w:rsidRDefault="00364889" w:rsidP="00364889">
            <w:pPr>
              <w:ind w:left="0" w:firstLine="0"/>
              <w:jc w:val="center"/>
              <w:rPr>
                <w:szCs w:val="18"/>
              </w:rPr>
            </w:pPr>
          </w:p>
          <w:p w14:paraId="76B0DDB9" w14:textId="0024F643" w:rsidR="00364889" w:rsidRPr="009F64F2" w:rsidRDefault="00364889" w:rsidP="00364889">
            <w:pPr>
              <w:ind w:left="0" w:firstLine="0"/>
              <w:jc w:val="center"/>
              <w:rPr>
                <w:sz w:val="10"/>
                <w:szCs w:val="10"/>
              </w:rPr>
            </w:pPr>
            <w:r w:rsidRPr="009F64F2">
              <w:rPr>
                <w:sz w:val="10"/>
                <w:szCs w:val="10"/>
              </w:rPr>
              <w:t>na który składa się:</w:t>
            </w:r>
          </w:p>
          <w:p w14:paraId="44681BEB" w14:textId="6BFD53F1" w:rsidR="00DC177E" w:rsidRPr="009F64F2" w:rsidRDefault="00364889" w:rsidP="00364889">
            <w:pPr>
              <w:ind w:left="0" w:firstLine="0"/>
              <w:jc w:val="center"/>
              <w:rPr>
                <w:sz w:val="10"/>
                <w:szCs w:val="10"/>
              </w:rPr>
            </w:pPr>
            <w:r w:rsidRPr="009F64F2">
              <w:rPr>
                <w:sz w:val="10"/>
                <w:szCs w:val="10"/>
              </w:rPr>
              <w:t>serwer +</w:t>
            </w:r>
            <w:r w:rsidR="00641919" w:rsidRPr="009F64F2">
              <w:rPr>
                <w:sz w:val="10"/>
                <w:szCs w:val="10"/>
              </w:rPr>
              <w:t xml:space="preserve"> </w:t>
            </w:r>
            <w:r w:rsidRPr="009F64F2">
              <w:rPr>
                <w:sz w:val="10"/>
                <w:szCs w:val="10"/>
              </w:rPr>
              <w:t>UPS</w:t>
            </w:r>
            <w:r w:rsidR="009F64F2">
              <w:rPr>
                <w:sz w:val="10"/>
                <w:szCs w:val="10"/>
              </w:rPr>
              <w:t xml:space="preserve"> </w:t>
            </w:r>
            <w:r w:rsidR="00DC177E" w:rsidRPr="009F64F2">
              <w:rPr>
                <w:sz w:val="10"/>
                <w:szCs w:val="10"/>
              </w:rPr>
              <w:t>+ oprogramowanie serwerowe</w:t>
            </w:r>
          </w:p>
          <w:p w14:paraId="75E37227" w14:textId="4101A201" w:rsidR="00364889" w:rsidRPr="00E71FE3" w:rsidRDefault="00364889" w:rsidP="00364889">
            <w:pPr>
              <w:ind w:left="0" w:firstLine="0"/>
              <w:jc w:val="center"/>
              <w:rPr>
                <w:szCs w:val="18"/>
              </w:rPr>
            </w:pPr>
          </w:p>
        </w:tc>
      </w:tr>
      <w:tr w:rsidR="00364889" w:rsidRPr="00E71FE3" w14:paraId="41FCA090" w14:textId="77777777" w:rsidTr="00DC177E">
        <w:trPr>
          <w:jc w:val="center"/>
        </w:trPr>
        <w:tc>
          <w:tcPr>
            <w:tcW w:w="9918" w:type="dxa"/>
            <w:vMerge w:val="restart"/>
            <w:tcBorders>
              <w:top w:val="single" w:sz="4" w:space="0" w:color="00000A"/>
              <w:left w:val="single" w:sz="4" w:space="0" w:color="00000A"/>
              <w:right w:val="single" w:sz="4" w:space="0" w:color="00000A"/>
            </w:tcBorders>
          </w:tcPr>
          <w:p w14:paraId="7D94D1BA" w14:textId="77777777" w:rsidR="00202EBF" w:rsidRPr="003B54C1" w:rsidRDefault="00364889" w:rsidP="00202EBF">
            <w:pPr>
              <w:rPr>
                <w:b/>
                <w:szCs w:val="18"/>
                <w:lang w:bidi="pl-PL"/>
              </w:rPr>
            </w:pPr>
            <w:r>
              <w:rPr>
                <w:b/>
                <w:szCs w:val="18"/>
                <w:lang w:bidi="pl-PL"/>
              </w:rPr>
              <w:lastRenderedPageBreak/>
              <w:t xml:space="preserve">2. </w:t>
            </w:r>
            <w:r w:rsidR="00202EBF" w:rsidRPr="003B54C1">
              <w:rPr>
                <w:b/>
                <w:szCs w:val="18"/>
                <w:lang w:bidi="pl-PL"/>
              </w:rPr>
              <w:t>Terminal</w:t>
            </w:r>
          </w:p>
          <w:p w14:paraId="513EB997" w14:textId="77777777" w:rsidR="00202EBF" w:rsidRPr="003B54C1" w:rsidRDefault="00202EBF" w:rsidP="00202EBF">
            <w:pPr>
              <w:spacing w:after="0" w:line="240" w:lineRule="auto"/>
              <w:rPr>
                <w:rFonts w:eastAsia="Times New Roman" w:cs="Calibri"/>
                <w:szCs w:val="18"/>
              </w:rPr>
            </w:pPr>
            <w:r w:rsidRPr="003B54C1">
              <w:rPr>
                <w:rFonts w:eastAsia="Times New Roman" w:cs="Calibri"/>
                <w:szCs w:val="18"/>
              </w:rPr>
              <w:t xml:space="preserve">Urządzenia dostępowe typu terminalowego o następujących parametrach minimalnych : </w:t>
            </w:r>
          </w:p>
          <w:p w14:paraId="6E62BAC8" w14:textId="77777777" w:rsidR="00202EBF" w:rsidRPr="003B54C1" w:rsidRDefault="00202EBF" w:rsidP="00202EBF">
            <w:pPr>
              <w:pStyle w:val="Akapitzlist"/>
              <w:numPr>
                <w:ilvl w:val="0"/>
                <w:numId w:val="75"/>
              </w:numPr>
              <w:spacing w:after="160" w:line="256" w:lineRule="auto"/>
              <w:ind w:left="322" w:hanging="322"/>
              <w:rPr>
                <w:rFonts w:eastAsia="Calibri" w:cs="Times New Roman"/>
                <w:szCs w:val="18"/>
              </w:rPr>
            </w:pPr>
            <w:r w:rsidRPr="003B54C1">
              <w:rPr>
                <w:szCs w:val="18"/>
              </w:rPr>
              <w:t xml:space="preserve">Architektura sprzętowa - </w:t>
            </w:r>
            <w:proofErr w:type="spellStart"/>
            <w:r w:rsidRPr="003B54C1">
              <w:rPr>
                <w:szCs w:val="18"/>
              </w:rPr>
              <w:t>SoC</w:t>
            </w:r>
            <w:proofErr w:type="spellEnd"/>
            <w:r w:rsidRPr="003B54C1">
              <w:rPr>
                <w:szCs w:val="18"/>
              </w:rPr>
              <w:t xml:space="preserve"> zaprojektowany przez producenta urządzenia, wbudowane oprogramowanie operacyjne do zarządzania i administrowania. Oprogramowanie producenta terminala zapewnia elastyczne wsparcie systemu operacyjnego oraz bezpieczny </w:t>
            </w:r>
            <w:proofErr w:type="spellStart"/>
            <w:r w:rsidRPr="003B54C1">
              <w:rPr>
                <w:szCs w:val="18"/>
              </w:rPr>
              <w:t>roaming</w:t>
            </w:r>
            <w:proofErr w:type="spellEnd"/>
            <w:r w:rsidRPr="003B54C1">
              <w:rPr>
                <w:szCs w:val="18"/>
              </w:rPr>
              <w:t xml:space="preserve"> pulpitu</w:t>
            </w:r>
          </w:p>
          <w:p w14:paraId="5CA47E32" w14:textId="77777777" w:rsidR="00202EBF" w:rsidRPr="003B54C1" w:rsidRDefault="00202EBF" w:rsidP="00202EBF">
            <w:pPr>
              <w:pStyle w:val="Akapitzlist"/>
              <w:numPr>
                <w:ilvl w:val="0"/>
                <w:numId w:val="75"/>
              </w:numPr>
              <w:spacing w:after="160" w:line="256" w:lineRule="auto"/>
              <w:ind w:left="322" w:hanging="322"/>
              <w:rPr>
                <w:szCs w:val="18"/>
              </w:rPr>
            </w:pPr>
            <w:r w:rsidRPr="003B54C1">
              <w:rPr>
                <w:szCs w:val="18"/>
              </w:rPr>
              <w:t>Dedykowane oprogramowanie terminala (dołączone przez producenta terminala) daje takie funkcjonalności jak:</w:t>
            </w:r>
          </w:p>
          <w:p w14:paraId="2D8A219A" w14:textId="77777777" w:rsidR="00202EBF" w:rsidRPr="003B54C1" w:rsidRDefault="00202EBF" w:rsidP="00E03C1E">
            <w:pPr>
              <w:pStyle w:val="Akapitzlist"/>
              <w:numPr>
                <w:ilvl w:val="0"/>
                <w:numId w:val="87"/>
              </w:numPr>
              <w:spacing w:after="160" w:line="256" w:lineRule="auto"/>
              <w:ind w:left="746" w:hanging="425"/>
              <w:rPr>
                <w:szCs w:val="18"/>
              </w:rPr>
            </w:pPr>
            <w:r w:rsidRPr="003B54C1">
              <w:rPr>
                <w:szCs w:val="18"/>
              </w:rPr>
              <w:t>Wgląd w działanie systemu operacyjnego, procesora, pamięci, w przechowywanie danych, połączenie z siecią oraz inne znaczące parametry pracy serwera;</w:t>
            </w:r>
          </w:p>
          <w:p w14:paraId="2737D7D4" w14:textId="77777777" w:rsidR="00202EBF" w:rsidRPr="003B54C1" w:rsidRDefault="00202EBF" w:rsidP="00E03C1E">
            <w:pPr>
              <w:pStyle w:val="Akapitzlist"/>
              <w:numPr>
                <w:ilvl w:val="0"/>
                <w:numId w:val="87"/>
              </w:numPr>
              <w:spacing w:after="160" w:line="256" w:lineRule="auto"/>
              <w:ind w:left="746" w:hanging="425"/>
              <w:rPr>
                <w:szCs w:val="18"/>
              </w:rPr>
            </w:pPr>
            <w:r w:rsidRPr="003B54C1">
              <w:rPr>
                <w:szCs w:val="18"/>
              </w:rPr>
              <w:t>Tworzenie kont użytkowników i zarządzanie nimi – np. nadawanie haseł;</w:t>
            </w:r>
          </w:p>
          <w:p w14:paraId="245FB36A" w14:textId="77777777" w:rsidR="00202EBF" w:rsidRPr="003B54C1" w:rsidRDefault="00202EBF" w:rsidP="00E03C1E">
            <w:pPr>
              <w:pStyle w:val="Akapitzlist"/>
              <w:numPr>
                <w:ilvl w:val="0"/>
                <w:numId w:val="87"/>
              </w:numPr>
              <w:spacing w:after="160" w:line="256" w:lineRule="auto"/>
              <w:ind w:left="746" w:hanging="425"/>
              <w:rPr>
                <w:szCs w:val="18"/>
              </w:rPr>
            </w:pPr>
            <w:r w:rsidRPr="003B54C1">
              <w:rPr>
                <w:szCs w:val="18"/>
              </w:rPr>
              <w:t>Autoryzacja użytkowników – nadawanie uprawnień dostępu do poszczególnych zasobów na serwerze;</w:t>
            </w:r>
          </w:p>
          <w:p w14:paraId="0672A35B" w14:textId="77777777" w:rsidR="00202EBF" w:rsidRPr="003B54C1" w:rsidRDefault="00202EBF" w:rsidP="00E03C1E">
            <w:pPr>
              <w:pStyle w:val="Akapitzlist"/>
              <w:numPr>
                <w:ilvl w:val="0"/>
                <w:numId w:val="87"/>
              </w:numPr>
              <w:spacing w:after="160" w:line="256" w:lineRule="auto"/>
              <w:ind w:left="746" w:hanging="425"/>
              <w:rPr>
                <w:szCs w:val="18"/>
              </w:rPr>
            </w:pPr>
            <w:r w:rsidRPr="003B54C1">
              <w:rPr>
                <w:szCs w:val="18"/>
              </w:rPr>
              <w:t>Wykrywanie terminali oraz peryferii USB w sieci;</w:t>
            </w:r>
          </w:p>
          <w:p w14:paraId="76F19639" w14:textId="77777777" w:rsidR="00202EBF" w:rsidRPr="003B54C1" w:rsidRDefault="00202EBF" w:rsidP="00E03C1E">
            <w:pPr>
              <w:pStyle w:val="Akapitzlist"/>
              <w:numPr>
                <w:ilvl w:val="0"/>
                <w:numId w:val="87"/>
              </w:numPr>
              <w:spacing w:after="160" w:line="256" w:lineRule="auto"/>
              <w:ind w:left="746" w:hanging="425"/>
              <w:rPr>
                <w:szCs w:val="18"/>
              </w:rPr>
            </w:pPr>
            <w:r w:rsidRPr="003B54C1">
              <w:rPr>
                <w:szCs w:val="18"/>
              </w:rPr>
              <w:t>Monitorowanie i kontrola stanowisk użytkowników końcowych;</w:t>
            </w:r>
          </w:p>
          <w:p w14:paraId="2D1D0371" w14:textId="77777777" w:rsidR="00202EBF" w:rsidRPr="003B54C1" w:rsidRDefault="00202EBF" w:rsidP="00E03C1E">
            <w:pPr>
              <w:pStyle w:val="Akapitzlist"/>
              <w:numPr>
                <w:ilvl w:val="0"/>
                <w:numId w:val="87"/>
              </w:numPr>
              <w:spacing w:after="160" w:line="256" w:lineRule="auto"/>
              <w:ind w:left="746" w:hanging="425"/>
              <w:jc w:val="left"/>
              <w:rPr>
                <w:szCs w:val="18"/>
              </w:rPr>
            </w:pPr>
            <w:r w:rsidRPr="003B54C1">
              <w:rPr>
                <w:szCs w:val="18"/>
              </w:rPr>
              <w:t>Konfigurowanie dźwięku, rozdzielczości, obrazu itp.;</w:t>
            </w:r>
          </w:p>
          <w:p w14:paraId="4D19CDE8" w14:textId="77777777" w:rsidR="00202EBF" w:rsidRPr="003B54C1" w:rsidRDefault="00202EBF" w:rsidP="00E03C1E">
            <w:pPr>
              <w:pStyle w:val="Akapitzlist"/>
              <w:numPr>
                <w:ilvl w:val="0"/>
                <w:numId w:val="87"/>
              </w:numPr>
              <w:spacing w:after="160" w:line="256" w:lineRule="auto"/>
              <w:ind w:left="746" w:hanging="425"/>
              <w:jc w:val="left"/>
              <w:rPr>
                <w:szCs w:val="18"/>
              </w:rPr>
            </w:pPr>
            <w:r w:rsidRPr="003B54C1">
              <w:rPr>
                <w:szCs w:val="18"/>
              </w:rPr>
              <w:t>Udostępnianie pulpitu użytkownikom;</w:t>
            </w:r>
          </w:p>
          <w:p w14:paraId="71FD1E89" w14:textId="77777777" w:rsidR="00202EBF" w:rsidRPr="003B54C1" w:rsidRDefault="00202EBF" w:rsidP="00E03C1E">
            <w:pPr>
              <w:pStyle w:val="Akapitzlist"/>
              <w:numPr>
                <w:ilvl w:val="0"/>
                <w:numId w:val="87"/>
              </w:numPr>
              <w:spacing w:after="160" w:line="256" w:lineRule="auto"/>
              <w:ind w:left="746" w:hanging="425"/>
              <w:jc w:val="left"/>
              <w:rPr>
                <w:szCs w:val="18"/>
              </w:rPr>
            </w:pPr>
            <w:r w:rsidRPr="003B54C1">
              <w:rPr>
                <w:szCs w:val="18"/>
              </w:rPr>
              <w:t>Kontrola prywatności zasobów dla poszczególnych użytkowników;</w:t>
            </w:r>
          </w:p>
          <w:p w14:paraId="16896522" w14:textId="77777777" w:rsidR="00202EBF" w:rsidRPr="003B54C1" w:rsidRDefault="00202EBF" w:rsidP="00E03C1E">
            <w:pPr>
              <w:pStyle w:val="Akapitzlist"/>
              <w:numPr>
                <w:ilvl w:val="0"/>
                <w:numId w:val="87"/>
              </w:numPr>
              <w:spacing w:after="160" w:line="256" w:lineRule="auto"/>
              <w:ind w:left="746" w:hanging="425"/>
              <w:jc w:val="left"/>
              <w:rPr>
                <w:szCs w:val="18"/>
              </w:rPr>
            </w:pPr>
            <w:r w:rsidRPr="003B54C1">
              <w:rPr>
                <w:szCs w:val="18"/>
              </w:rPr>
              <w:t>Umożliwienie komunikacji między administratorem a użytkownikiem końcowym – czat;</w:t>
            </w:r>
          </w:p>
          <w:p w14:paraId="2FF98A77" w14:textId="77777777" w:rsidR="00202EBF" w:rsidRPr="003B54C1" w:rsidRDefault="00202EBF" w:rsidP="00E03C1E">
            <w:pPr>
              <w:pStyle w:val="Akapitzlist"/>
              <w:numPr>
                <w:ilvl w:val="0"/>
                <w:numId w:val="87"/>
              </w:numPr>
              <w:spacing w:after="160" w:line="256" w:lineRule="auto"/>
              <w:ind w:left="746" w:hanging="425"/>
              <w:jc w:val="left"/>
              <w:rPr>
                <w:szCs w:val="18"/>
              </w:rPr>
            </w:pPr>
            <w:r w:rsidRPr="003B54C1">
              <w:rPr>
                <w:szCs w:val="18"/>
              </w:rPr>
              <w:t>Monitoring działań administratorów i użytkowników;</w:t>
            </w:r>
          </w:p>
          <w:p w14:paraId="1341CB27" w14:textId="77777777" w:rsidR="00202EBF" w:rsidRPr="003B54C1" w:rsidRDefault="00202EBF" w:rsidP="00202EBF">
            <w:pPr>
              <w:pStyle w:val="Akapitzlist"/>
              <w:numPr>
                <w:ilvl w:val="0"/>
                <w:numId w:val="75"/>
              </w:numPr>
              <w:spacing w:after="160" w:line="256" w:lineRule="auto"/>
              <w:ind w:left="322" w:hanging="280"/>
              <w:rPr>
                <w:szCs w:val="18"/>
              </w:rPr>
            </w:pPr>
            <w:r w:rsidRPr="003B54C1">
              <w:rPr>
                <w:szCs w:val="18"/>
              </w:rPr>
              <w:t xml:space="preserve">Pobór energii Tryb </w:t>
            </w:r>
            <w:proofErr w:type="spellStart"/>
            <w:r w:rsidRPr="003B54C1">
              <w:rPr>
                <w:szCs w:val="18"/>
              </w:rPr>
              <w:t>standby</w:t>
            </w:r>
            <w:proofErr w:type="spellEnd"/>
            <w:r w:rsidRPr="003B54C1">
              <w:rPr>
                <w:szCs w:val="18"/>
              </w:rPr>
              <w:t xml:space="preserve">: 0.2w; praca: 5W (niezależnie od zewnętrznych urządzeń USB) </w:t>
            </w:r>
          </w:p>
          <w:p w14:paraId="5E1B5B6D" w14:textId="77777777" w:rsidR="00202EBF" w:rsidRPr="003B54C1" w:rsidRDefault="00202EBF" w:rsidP="00202EBF">
            <w:pPr>
              <w:pStyle w:val="Akapitzlist"/>
              <w:numPr>
                <w:ilvl w:val="0"/>
                <w:numId w:val="75"/>
              </w:numPr>
              <w:spacing w:after="160" w:line="256" w:lineRule="auto"/>
              <w:ind w:left="322" w:hanging="280"/>
              <w:rPr>
                <w:szCs w:val="18"/>
              </w:rPr>
            </w:pPr>
            <w:r w:rsidRPr="003B54C1">
              <w:rPr>
                <w:szCs w:val="18"/>
              </w:rPr>
              <w:t xml:space="preserve">Złącza Video: 1xHDMI, 1xVGA, 4xUSB 2.0, Sieć: 1xRJ45, Audio: 1x 3,5mm audio </w:t>
            </w:r>
            <w:proofErr w:type="spellStart"/>
            <w:r w:rsidRPr="003B54C1">
              <w:rPr>
                <w:szCs w:val="18"/>
              </w:rPr>
              <w:t>input</w:t>
            </w:r>
            <w:proofErr w:type="spellEnd"/>
            <w:r w:rsidRPr="003B54C1">
              <w:rPr>
                <w:szCs w:val="18"/>
              </w:rPr>
              <w:t xml:space="preserve">, 1x3.5mm audio </w:t>
            </w:r>
            <w:proofErr w:type="spellStart"/>
            <w:r w:rsidRPr="003B54C1">
              <w:rPr>
                <w:szCs w:val="18"/>
              </w:rPr>
              <w:t>output</w:t>
            </w:r>
            <w:proofErr w:type="spellEnd"/>
            <w:r w:rsidRPr="003B54C1">
              <w:rPr>
                <w:szCs w:val="18"/>
              </w:rPr>
              <w:t xml:space="preserve"> </w:t>
            </w:r>
          </w:p>
          <w:p w14:paraId="5A8F50A5" w14:textId="77777777" w:rsidR="00202EBF" w:rsidRPr="003B54C1" w:rsidRDefault="00202EBF" w:rsidP="00202EBF">
            <w:pPr>
              <w:pStyle w:val="Akapitzlist"/>
              <w:numPr>
                <w:ilvl w:val="0"/>
                <w:numId w:val="75"/>
              </w:numPr>
              <w:spacing w:after="160" w:line="256" w:lineRule="auto"/>
              <w:ind w:left="322"/>
              <w:rPr>
                <w:szCs w:val="18"/>
              </w:rPr>
            </w:pPr>
            <w:r w:rsidRPr="003B54C1">
              <w:rPr>
                <w:szCs w:val="18"/>
              </w:rPr>
              <w:t xml:space="preserve">1× 5V zasilanie DC in, 1× włącznik/reset </w:t>
            </w:r>
          </w:p>
          <w:p w14:paraId="4715A0EF" w14:textId="77777777" w:rsidR="00202EBF" w:rsidRPr="003B54C1" w:rsidRDefault="00202EBF" w:rsidP="00202EBF">
            <w:pPr>
              <w:pStyle w:val="Akapitzlist"/>
              <w:numPr>
                <w:ilvl w:val="0"/>
                <w:numId w:val="75"/>
              </w:numPr>
              <w:spacing w:after="160" w:line="256" w:lineRule="auto"/>
              <w:ind w:left="322" w:hanging="284"/>
              <w:rPr>
                <w:szCs w:val="18"/>
              </w:rPr>
            </w:pPr>
            <w:r w:rsidRPr="003B54C1">
              <w:rPr>
                <w:szCs w:val="18"/>
              </w:rPr>
              <w:t xml:space="preserve">Rozdzielczości Normalne rozdzielczości wyświetlacza (32 bity @ 60Hz): 640×480, 800×600, 1024×768,1280×1024, and 1600×1200 </w:t>
            </w:r>
          </w:p>
          <w:p w14:paraId="23CBC63F" w14:textId="77777777" w:rsidR="00202EBF" w:rsidRPr="003B54C1" w:rsidRDefault="00202EBF" w:rsidP="00202EBF">
            <w:pPr>
              <w:pStyle w:val="Akapitzlist"/>
              <w:numPr>
                <w:ilvl w:val="0"/>
                <w:numId w:val="75"/>
              </w:numPr>
              <w:spacing w:after="160" w:line="256" w:lineRule="auto"/>
              <w:ind w:left="322" w:hanging="280"/>
              <w:rPr>
                <w:szCs w:val="18"/>
              </w:rPr>
            </w:pPr>
            <w:r w:rsidRPr="003B54C1">
              <w:rPr>
                <w:szCs w:val="18"/>
              </w:rPr>
              <w:t>Rozdzielczości wyświetlacza panoramicznego (</w:t>
            </w:r>
            <w:proofErr w:type="spellStart"/>
            <w:r w:rsidRPr="003B54C1">
              <w:rPr>
                <w:szCs w:val="18"/>
              </w:rPr>
              <w:t>wide</w:t>
            </w:r>
            <w:proofErr w:type="spellEnd"/>
            <w:r w:rsidRPr="003B54C1">
              <w:rPr>
                <w:szCs w:val="18"/>
              </w:rPr>
              <w:t xml:space="preserve">) (32 bity @ 60Hz): 1360×768, 1366×768, 1440×900, 1600×900,1680×1050, and 1920×1080 </w:t>
            </w:r>
          </w:p>
          <w:p w14:paraId="5B81150F" w14:textId="77777777" w:rsidR="00202EBF" w:rsidRPr="003B54C1" w:rsidRDefault="00202EBF" w:rsidP="00202EBF">
            <w:pPr>
              <w:pStyle w:val="Akapitzlist"/>
              <w:numPr>
                <w:ilvl w:val="0"/>
                <w:numId w:val="75"/>
              </w:numPr>
              <w:spacing w:after="160" w:line="256" w:lineRule="auto"/>
              <w:ind w:left="322" w:hanging="284"/>
              <w:rPr>
                <w:szCs w:val="18"/>
              </w:rPr>
            </w:pPr>
            <w:r w:rsidRPr="003B54C1">
              <w:rPr>
                <w:szCs w:val="18"/>
              </w:rPr>
              <w:t xml:space="preserve">Dźwięk 16 bity, 44.1Khz/ 48Khz audio wejście / wyjście przez 3.5mm stereo </w:t>
            </w:r>
            <w:proofErr w:type="spellStart"/>
            <w:r w:rsidRPr="003B54C1">
              <w:rPr>
                <w:szCs w:val="18"/>
              </w:rPr>
              <w:t>jack</w:t>
            </w:r>
            <w:proofErr w:type="spellEnd"/>
            <w:r w:rsidRPr="003B54C1">
              <w:rPr>
                <w:szCs w:val="18"/>
              </w:rPr>
              <w:t xml:space="preserve"> lub porty USB </w:t>
            </w:r>
          </w:p>
          <w:p w14:paraId="0211C6CE" w14:textId="77777777" w:rsidR="00202EBF" w:rsidRPr="003B54C1" w:rsidRDefault="00202EBF" w:rsidP="00202EBF">
            <w:pPr>
              <w:pStyle w:val="Akapitzlist"/>
              <w:numPr>
                <w:ilvl w:val="0"/>
                <w:numId w:val="75"/>
              </w:numPr>
              <w:spacing w:after="160" w:line="256" w:lineRule="auto"/>
              <w:ind w:left="322" w:hanging="280"/>
              <w:rPr>
                <w:szCs w:val="18"/>
              </w:rPr>
            </w:pPr>
            <w:proofErr w:type="spellStart"/>
            <w:r w:rsidRPr="003B54C1">
              <w:rPr>
                <w:szCs w:val="18"/>
              </w:rPr>
              <w:t>Anti-theft</w:t>
            </w:r>
            <w:proofErr w:type="spellEnd"/>
            <w:r w:rsidRPr="003B54C1">
              <w:rPr>
                <w:szCs w:val="18"/>
              </w:rPr>
              <w:t xml:space="preserve"> TAK Obraz HDMI/VGA - Full HD 1080p dla wszystkich formatów medialnych (Rendering po stronie serwera – dla lokalnych i osadzonych w Internecie filmów, na większości odtwarzaczy wideo; </w:t>
            </w:r>
            <w:proofErr w:type="spellStart"/>
            <w:r w:rsidRPr="003B54C1">
              <w:rPr>
                <w:szCs w:val="18"/>
              </w:rPr>
              <w:t>renderowanie</w:t>
            </w:r>
            <w:proofErr w:type="spellEnd"/>
            <w:r w:rsidRPr="003B54C1">
              <w:rPr>
                <w:szCs w:val="18"/>
              </w:rPr>
              <w:t xml:space="preserve"> po stronie użytkownika dla filmów lokalnych z odtwarzacza VLC w wersji 2.1.5 lub nowszej.) </w:t>
            </w:r>
          </w:p>
          <w:p w14:paraId="7F0484F4" w14:textId="77777777" w:rsidR="00202EBF" w:rsidRPr="003B54C1" w:rsidRDefault="00202EBF" w:rsidP="00202EBF">
            <w:pPr>
              <w:pStyle w:val="Akapitzlist"/>
              <w:numPr>
                <w:ilvl w:val="0"/>
                <w:numId w:val="75"/>
              </w:numPr>
              <w:spacing w:after="160" w:line="256" w:lineRule="auto"/>
              <w:ind w:left="322" w:hanging="280"/>
              <w:rPr>
                <w:szCs w:val="18"/>
              </w:rPr>
            </w:pPr>
            <w:r w:rsidRPr="003B54C1">
              <w:rPr>
                <w:szCs w:val="18"/>
              </w:rPr>
              <w:t xml:space="preserve">Sieci 10/100/1000 </w:t>
            </w:r>
            <w:proofErr w:type="spellStart"/>
            <w:r w:rsidRPr="003B54C1">
              <w:rPr>
                <w:szCs w:val="18"/>
              </w:rPr>
              <w:t>Mbps</w:t>
            </w:r>
            <w:proofErr w:type="spellEnd"/>
            <w:r w:rsidRPr="003B54C1">
              <w:rPr>
                <w:szCs w:val="18"/>
              </w:rPr>
              <w:t xml:space="preserve"> Ethernet (RJ45), opcjonalnie antena z technologią bezprzewodową: 802.11b/g/n (wbudowana lub zewnętrzna) </w:t>
            </w:r>
          </w:p>
          <w:p w14:paraId="6B6D86B7" w14:textId="77777777" w:rsidR="00202EBF" w:rsidRPr="003B54C1" w:rsidRDefault="00202EBF" w:rsidP="00202EBF">
            <w:pPr>
              <w:pStyle w:val="Akapitzlist"/>
              <w:numPr>
                <w:ilvl w:val="0"/>
                <w:numId w:val="75"/>
              </w:numPr>
              <w:spacing w:after="160" w:line="256" w:lineRule="auto"/>
              <w:ind w:left="322" w:hanging="280"/>
              <w:rPr>
                <w:szCs w:val="18"/>
              </w:rPr>
            </w:pPr>
            <w:r w:rsidRPr="003B54C1">
              <w:rPr>
                <w:szCs w:val="18"/>
              </w:rPr>
              <w:t>Niezawodność (MTBF) &gt;100,000 godzin</w:t>
            </w:r>
          </w:p>
          <w:p w14:paraId="63D617FC" w14:textId="77777777" w:rsidR="00202EBF" w:rsidRPr="003B54C1" w:rsidRDefault="00202EBF" w:rsidP="00202EBF">
            <w:pPr>
              <w:pStyle w:val="Akapitzlist"/>
              <w:numPr>
                <w:ilvl w:val="0"/>
                <w:numId w:val="75"/>
              </w:numPr>
              <w:spacing w:after="160" w:line="256" w:lineRule="auto"/>
              <w:ind w:left="322" w:hanging="284"/>
              <w:rPr>
                <w:szCs w:val="18"/>
              </w:rPr>
            </w:pPr>
            <w:r w:rsidRPr="003B54C1">
              <w:rPr>
                <w:szCs w:val="18"/>
              </w:rPr>
              <w:t>Środowisko pracy Temperatura od 0° C do 40° C. Wilgotność od 10 do 85% (bez kondensacji).</w:t>
            </w:r>
          </w:p>
          <w:p w14:paraId="276301FB" w14:textId="77777777" w:rsidR="00202EBF" w:rsidRPr="003B54C1" w:rsidRDefault="00202EBF" w:rsidP="00202EBF">
            <w:pPr>
              <w:pStyle w:val="Akapitzlist"/>
              <w:numPr>
                <w:ilvl w:val="0"/>
                <w:numId w:val="75"/>
              </w:numPr>
              <w:spacing w:after="160" w:line="256" w:lineRule="auto"/>
              <w:ind w:left="322" w:hanging="280"/>
              <w:rPr>
                <w:szCs w:val="18"/>
              </w:rPr>
            </w:pPr>
            <w:r w:rsidRPr="003B54C1">
              <w:rPr>
                <w:szCs w:val="18"/>
              </w:rPr>
              <w:t xml:space="preserve">Możliwość działania na systemach operacyjnych Microsoft Windows XP SP3 Pro 32bits, 7, 8 ,8.1&amp; 10 (nie licząc licencji Starter, Home Basic i edycje </w:t>
            </w:r>
            <w:proofErr w:type="spellStart"/>
            <w:r w:rsidRPr="003B54C1">
              <w:rPr>
                <w:szCs w:val="18"/>
              </w:rPr>
              <w:t>Insider</w:t>
            </w:r>
            <w:proofErr w:type="spellEnd"/>
            <w:r w:rsidRPr="003B54C1">
              <w:rPr>
                <w:szCs w:val="18"/>
              </w:rPr>
              <w:t xml:space="preserve">),Windows Server Standard 2003 32 </w:t>
            </w:r>
            <w:proofErr w:type="spellStart"/>
            <w:r w:rsidRPr="003B54C1">
              <w:rPr>
                <w:szCs w:val="18"/>
              </w:rPr>
              <w:t>bits</w:t>
            </w:r>
            <w:proofErr w:type="spellEnd"/>
            <w:r w:rsidRPr="003B54C1">
              <w:rPr>
                <w:szCs w:val="18"/>
              </w:rPr>
              <w:t xml:space="preserve">, 2008R2, 2012, 2012R2, 2016, </w:t>
            </w:r>
            <w:proofErr w:type="spellStart"/>
            <w:r w:rsidRPr="003B54C1">
              <w:rPr>
                <w:szCs w:val="18"/>
              </w:rPr>
              <w:t>Multipoint</w:t>
            </w:r>
            <w:proofErr w:type="spellEnd"/>
            <w:r w:rsidRPr="003B54C1">
              <w:rPr>
                <w:szCs w:val="18"/>
              </w:rPr>
              <w:t xml:space="preserve"> Server2011, 2012, 2016</w:t>
            </w:r>
          </w:p>
          <w:p w14:paraId="1C4FAF16" w14:textId="77777777" w:rsidR="00202EBF" w:rsidRPr="003B54C1" w:rsidRDefault="00202EBF" w:rsidP="00202EBF">
            <w:pPr>
              <w:pStyle w:val="Akapitzlist"/>
              <w:numPr>
                <w:ilvl w:val="0"/>
                <w:numId w:val="75"/>
              </w:numPr>
              <w:spacing w:after="160" w:line="256" w:lineRule="auto"/>
              <w:ind w:left="322" w:hanging="280"/>
              <w:rPr>
                <w:szCs w:val="18"/>
              </w:rPr>
            </w:pPr>
            <w:r w:rsidRPr="003B54C1">
              <w:rPr>
                <w:szCs w:val="18"/>
              </w:rPr>
              <w:t xml:space="preserve">Certyfikaty FCC Class A&amp;B, CE, CCC, </w:t>
            </w:r>
            <w:proofErr w:type="spellStart"/>
            <w:r w:rsidRPr="003B54C1">
              <w:rPr>
                <w:szCs w:val="18"/>
              </w:rPr>
              <w:t>RoHS</w:t>
            </w:r>
            <w:proofErr w:type="spellEnd"/>
            <w:r w:rsidRPr="003B54C1">
              <w:rPr>
                <w:szCs w:val="18"/>
              </w:rPr>
              <w:t xml:space="preserve"> </w:t>
            </w:r>
            <w:proofErr w:type="spellStart"/>
            <w:r w:rsidRPr="003B54C1">
              <w:rPr>
                <w:szCs w:val="18"/>
              </w:rPr>
              <w:t>compliant</w:t>
            </w:r>
            <w:proofErr w:type="spellEnd"/>
            <w:r w:rsidRPr="003B54C1">
              <w:rPr>
                <w:szCs w:val="18"/>
              </w:rPr>
              <w:t xml:space="preserve">, BIS, NOM, ISO 9001:2015, ISO 14001:2015, </w:t>
            </w:r>
          </w:p>
          <w:p w14:paraId="37FC9B9C" w14:textId="77777777" w:rsidR="00202EBF" w:rsidRPr="003B54C1" w:rsidRDefault="00202EBF" w:rsidP="00202EBF">
            <w:pPr>
              <w:pStyle w:val="Akapitzlist"/>
              <w:numPr>
                <w:ilvl w:val="0"/>
                <w:numId w:val="75"/>
              </w:numPr>
              <w:spacing w:after="160" w:line="256" w:lineRule="auto"/>
              <w:ind w:left="322" w:hanging="280"/>
              <w:jc w:val="left"/>
              <w:rPr>
                <w:rFonts w:eastAsia="Times New Roman" w:cs="Calibri"/>
                <w:b/>
                <w:szCs w:val="18"/>
              </w:rPr>
            </w:pPr>
            <w:r w:rsidRPr="003B54C1">
              <w:rPr>
                <w:szCs w:val="18"/>
              </w:rPr>
              <w:t xml:space="preserve">Oprogramowanie użytkownika obsługujący </w:t>
            </w:r>
            <w:proofErr w:type="spellStart"/>
            <w:r w:rsidRPr="003B54C1">
              <w:rPr>
                <w:szCs w:val="18"/>
              </w:rPr>
              <w:t>Dynamic</w:t>
            </w:r>
            <w:proofErr w:type="spellEnd"/>
            <w:r w:rsidRPr="003B54C1">
              <w:rPr>
                <w:szCs w:val="18"/>
              </w:rPr>
              <w:t xml:space="preserve"> Desktop </w:t>
            </w:r>
            <w:proofErr w:type="spellStart"/>
            <w:r w:rsidRPr="003B54C1">
              <w:rPr>
                <w:szCs w:val="18"/>
              </w:rPr>
              <w:t>Protocol</w:t>
            </w:r>
            <w:proofErr w:type="spellEnd"/>
            <w:r w:rsidRPr="003B54C1">
              <w:rPr>
                <w:szCs w:val="18"/>
              </w:rPr>
              <w:t xml:space="preserve"> (DDP).</w:t>
            </w:r>
          </w:p>
          <w:p w14:paraId="70EA877C" w14:textId="77777777" w:rsidR="00202EBF" w:rsidRPr="003B54C1" w:rsidRDefault="00202EBF" w:rsidP="00202EBF">
            <w:pPr>
              <w:rPr>
                <w:szCs w:val="18"/>
                <w:lang w:bidi="pl-PL"/>
              </w:rPr>
            </w:pPr>
            <w:r w:rsidRPr="003B54C1">
              <w:rPr>
                <w:b/>
                <w:szCs w:val="18"/>
                <w:lang w:bidi="pl-PL"/>
              </w:rPr>
              <w:t>W skład stanowiska terminalowego muszą wchodzić:</w:t>
            </w:r>
            <w:r>
              <w:rPr>
                <w:b/>
                <w:szCs w:val="18"/>
                <w:lang w:bidi="pl-PL"/>
              </w:rPr>
              <w:t xml:space="preserve"> </w:t>
            </w:r>
            <w:r w:rsidRPr="003B54C1">
              <w:rPr>
                <w:b/>
                <w:szCs w:val="18"/>
                <w:lang w:bidi="pl-PL"/>
              </w:rPr>
              <w:t>Klawiatura, mysz z podkładką ,</w:t>
            </w:r>
            <w:r w:rsidRPr="003B54C1">
              <w:rPr>
                <w:szCs w:val="18"/>
                <w:lang w:bidi="pl-PL"/>
              </w:rPr>
              <w:t xml:space="preserve"> </w:t>
            </w:r>
            <w:r w:rsidRPr="003B54C1">
              <w:rPr>
                <w:b/>
                <w:szCs w:val="18"/>
                <w:lang w:bidi="pl-PL"/>
              </w:rPr>
              <w:t>słuchawki</w:t>
            </w:r>
          </w:p>
          <w:p w14:paraId="705C9BC0" w14:textId="77777777" w:rsidR="00202EBF" w:rsidRPr="003B54C1" w:rsidRDefault="00202EBF" w:rsidP="00202EBF">
            <w:pPr>
              <w:spacing w:after="0" w:line="240" w:lineRule="auto"/>
              <w:rPr>
                <w:rFonts w:eastAsia="Times New Roman" w:cs="Calibri"/>
                <w:b/>
                <w:szCs w:val="18"/>
              </w:rPr>
            </w:pPr>
            <w:r w:rsidRPr="003B54C1">
              <w:rPr>
                <w:rFonts w:eastAsia="Times New Roman" w:cs="Calibri"/>
                <w:b/>
                <w:szCs w:val="18"/>
              </w:rPr>
              <w:t xml:space="preserve">Klawiatura </w:t>
            </w:r>
          </w:p>
          <w:p w14:paraId="2BD010C2" w14:textId="77777777" w:rsidR="00202EBF" w:rsidRPr="003B54C1" w:rsidRDefault="00202EBF" w:rsidP="00202EBF">
            <w:pPr>
              <w:spacing w:after="0" w:line="240" w:lineRule="auto"/>
              <w:rPr>
                <w:rFonts w:eastAsia="Times New Roman" w:cs="Calibri"/>
                <w:szCs w:val="18"/>
              </w:rPr>
            </w:pPr>
            <w:r w:rsidRPr="003B54C1">
              <w:rPr>
                <w:rFonts w:eastAsia="Times New Roman" w:cs="Calibri"/>
                <w:szCs w:val="18"/>
              </w:rPr>
              <w:t>Interfejs: USB</w:t>
            </w:r>
          </w:p>
          <w:p w14:paraId="681FADA1" w14:textId="77777777" w:rsidR="00202EBF" w:rsidRPr="003B54C1" w:rsidRDefault="00202EBF" w:rsidP="00202EBF">
            <w:pPr>
              <w:spacing w:after="0" w:line="240" w:lineRule="auto"/>
              <w:rPr>
                <w:rFonts w:eastAsia="Times New Roman" w:cs="Calibri"/>
                <w:szCs w:val="18"/>
              </w:rPr>
            </w:pPr>
            <w:r w:rsidRPr="003B54C1">
              <w:rPr>
                <w:rFonts w:eastAsia="Times New Roman" w:cs="Calibri"/>
                <w:szCs w:val="18"/>
              </w:rPr>
              <w:t xml:space="preserve">Sposób połączenia Kabel USB </w:t>
            </w:r>
          </w:p>
          <w:p w14:paraId="2254DA73" w14:textId="77777777" w:rsidR="00202EBF" w:rsidRPr="003B54C1" w:rsidRDefault="00202EBF" w:rsidP="00202EBF">
            <w:pPr>
              <w:spacing w:after="0" w:line="240" w:lineRule="auto"/>
              <w:rPr>
                <w:rFonts w:eastAsia="Times New Roman" w:cs="Calibri"/>
                <w:szCs w:val="18"/>
              </w:rPr>
            </w:pPr>
            <w:r w:rsidRPr="003B54C1">
              <w:rPr>
                <w:rFonts w:eastAsia="Times New Roman" w:cs="Calibri"/>
                <w:szCs w:val="18"/>
              </w:rPr>
              <w:t>Kolor Czarny</w:t>
            </w:r>
          </w:p>
          <w:p w14:paraId="2C4D22E7" w14:textId="77777777" w:rsidR="00202EBF" w:rsidRPr="003B54C1" w:rsidRDefault="00202EBF" w:rsidP="00202EBF">
            <w:pPr>
              <w:spacing w:after="0" w:line="240" w:lineRule="auto"/>
              <w:rPr>
                <w:rFonts w:eastAsia="Times New Roman" w:cs="Calibri"/>
                <w:szCs w:val="18"/>
              </w:rPr>
            </w:pPr>
            <w:r w:rsidRPr="003B54C1">
              <w:rPr>
                <w:rFonts w:eastAsia="Times New Roman" w:cs="Calibri"/>
                <w:b/>
                <w:szCs w:val="18"/>
              </w:rPr>
              <w:t>Klawiatura musi być kompatybilna z urządzeniem terminalowym i prawidłowo z nim współpracować</w:t>
            </w:r>
            <w:r w:rsidRPr="003B54C1">
              <w:rPr>
                <w:rFonts w:eastAsia="Times New Roman" w:cs="Calibri"/>
                <w:szCs w:val="18"/>
              </w:rPr>
              <w:t xml:space="preserve">. </w:t>
            </w:r>
          </w:p>
          <w:p w14:paraId="2640C971" w14:textId="77777777" w:rsidR="00202EBF" w:rsidRPr="003B54C1" w:rsidRDefault="00202EBF" w:rsidP="00202EBF">
            <w:pPr>
              <w:spacing w:after="0" w:line="240" w:lineRule="auto"/>
              <w:rPr>
                <w:rFonts w:eastAsia="Times New Roman" w:cs="Calibri"/>
                <w:b/>
                <w:szCs w:val="18"/>
              </w:rPr>
            </w:pPr>
            <w:r w:rsidRPr="003B54C1">
              <w:rPr>
                <w:rFonts w:eastAsia="Times New Roman" w:cs="Calibri"/>
                <w:b/>
                <w:szCs w:val="18"/>
              </w:rPr>
              <w:t xml:space="preserve">Mysz Optyczna wraz z podkładką </w:t>
            </w:r>
          </w:p>
          <w:p w14:paraId="1E7CBF82" w14:textId="77777777" w:rsidR="00202EBF" w:rsidRPr="003B54C1" w:rsidRDefault="00202EBF" w:rsidP="00202EBF">
            <w:pPr>
              <w:spacing w:after="0" w:line="240" w:lineRule="auto"/>
              <w:rPr>
                <w:rFonts w:eastAsia="Times New Roman" w:cs="Calibri"/>
                <w:szCs w:val="18"/>
              </w:rPr>
            </w:pPr>
            <w:r w:rsidRPr="003B54C1">
              <w:rPr>
                <w:rFonts w:eastAsia="Times New Roman" w:cs="Calibri"/>
                <w:szCs w:val="18"/>
              </w:rPr>
              <w:t>Ilość przycisków 2</w:t>
            </w:r>
          </w:p>
          <w:p w14:paraId="32CB8E55" w14:textId="77777777" w:rsidR="00202EBF" w:rsidRPr="003B54C1" w:rsidRDefault="00202EBF" w:rsidP="00202EBF">
            <w:pPr>
              <w:spacing w:after="0" w:line="240" w:lineRule="auto"/>
              <w:rPr>
                <w:rFonts w:eastAsia="Times New Roman" w:cs="Calibri"/>
                <w:szCs w:val="18"/>
              </w:rPr>
            </w:pPr>
            <w:r w:rsidRPr="003B54C1">
              <w:rPr>
                <w:rFonts w:eastAsia="Times New Roman" w:cs="Calibri"/>
                <w:szCs w:val="18"/>
              </w:rPr>
              <w:t>Ilość rolek 1</w:t>
            </w:r>
          </w:p>
          <w:p w14:paraId="46201DE2" w14:textId="77777777" w:rsidR="00202EBF" w:rsidRPr="003B54C1" w:rsidRDefault="00202EBF" w:rsidP="00202EBF">
            <w:pPr>
              <w:spacing w:after="0" w:line="240" w:lineRule="auto"/>
              <w:rPr>
                <w:rFonts w:eastAsia="Times New Roman" w:cs="Calibri"/>
                <w:szCs w:val="18"/>
              </w:rPr>
            </w:pPr>
            <w:r w:rsidRPr="003B54C1">
              <w:rPr>
                <w:rFonts w:eastAsia="Times New Roman" w:cs="Calibri"/>
                <w:szCs w:val="18"/>
              </w:rPr>
              <w:t>Sposób połączenia: kabel</w:t>
            </w:r>
          </w:p>
          <w:p w14:paraId="59273A1F" w14:textId="77777777" w:rsidR="00202EBF" w:rsidRPr="003B54C1" w:rsidRDefault="00202EBF" w:rsidP="00202EBF">
            <w:pPr>
              <w:spacing w:after="0" w:line="240" w:lineRule="auto"/>
              <w:rPr>
                <w:rFonts w:eastAsia="Times New Roman" w:cs="Calibri"/>
                <w:szCs w:val="18"/>
              </w:rPr>
            </w:pPr>
            <w:r w:rsidRPr="003B54C1">
              <w:rPr>
                <w:rFonts w:eastAsia="Times New Roman" w:cs="Calibri"/>
                <w:szCs w:val="18"/>
              </w:rPr>
              <w:t>Interfejs USB, kolor czarny</w:t>
            </w:r>
          </w:p>
          <w:p w14:paraId="50ED9AFE" w14:textId="77777777" w:rsidR="00202EBF" w:rsidRPr="003B54C1" w:rsidRDefault="00202EBF" w:rsidP="00202EBF">
            <w:pPr>
              <w:spacing w:after="0" w:line="240" w:lineRule="auto"/>
              <w:rPr>
                <w:rFonts w:eastAsia="Times New Roman" w:cs="Calibri"/>
                <w:szCs w:val="18"/>
              </w:rPr>
            </w:pPr>
            <w:r w:rsidRPr="003B54C1">
              <w:rPr>
                <w:rFonts w:eastAsia="Times New Roman" w:cs="Calibri"/>
                <w:b/>
                <w:szCs w:val="18"/>
              </w:rPr>
              <w:t>Mysz musi być kompatybilna z urządzeniem terminalowym i prawidłowo z nim współpracować</w:t>
            </w:r>
            <w:r w:rsidRPr="003B54C1">
              <w:rPr>
                <w:rFonts w:eastAsia="Times New Roman" w:cs="Calibri"/>
                <w:szCs w:val="18"/>
              </w:rPr>
              <w:t>.</w:t>
            </w:r>
          </w:p>
          <w:p w14:paraId="465FD30C" w14:textId="77777777" w:rsidR="00202EBF" w:rsidRPr="003B54C1" w:rsidRDefault="00202EBF" w:rsidP="00202EBF">
            <w:pPr>
              <w:pStyle w:val="Akapitzlist"/>
              <w:spacing w:after="0" w:line="240" w:lineRule="auto"/>
              <w:ind w:left="0"/>
              <w:rPr>
                <w:rFonts w:eastAsia="Times New Roman" w:cs="Calibri"/>
                <w:b/>
                <w:bCs/>
                <w:szCs w:val="18"/>
              </w:rPr>
            </w:pPr>
          </w:p>
          <w:p w14:paraId="653045DA" w14:textId="77777777" w:rsidR="00202EBF" w:rsidRPr="003B54C1" w:rsidRDefault="00202EBF" w:rsidP="00202EBF">
            <w:pPr>
              <w:spacing w:after="0" w:line="240" w:lineRule="auto"/>
              <w:rPr>
                <w:rFonts w:eastAsia="Calibri" w:cs="Times New Roman"/>
                <w:b/>
                <w:szCs w:val="18"/>
              </w:rPr>
            </w:pPr>
            <w:r w:rsidRPr="003B54C1">
              <w:rPr>
                <w:rFonts w:eastAsia="Times New Roman" w:cs="Calibri"/>
                <w:b/>
                <w:szCs w:val="18"/>
              </w:rPr>
              <w:t>Słuchawki</w:t>
            </w:r>
            <w:r w:rsidRPr="003B54C1">
              <w:rPr>
                <w:b/>
                <w:szCs w:val="18"/>
              </w:rPr>
              <w:t xml:space="preserve"> Stereo</w:t>
            </w:r>
          </w:p>
          <w:p w14:paraId="07F4BBE0" w14:textId="77777777" w:rsidR="00202EBF" w:rsidRPr="003B54C1" w:rsidRDefault="00202EBF" w:rsidP="00202EBF">
            <w:pPr>
              <w:spacing w:after="0" w:line="240" w:lineRule="auto"/>
              <w:rPr>
                <w:szCs w:val="18"/>
              </w:rPr>
            </w:pPr>
            <w:r w:rsidRPr="003B54C1">
              <w:rPr>
                <w:szCs w:val="18"/>
              </w:rPr>
              <w:t xml:space="preserve">Słuchawki - regulowany pałąk na głowę </w:t>
            </w:r>
          </w:p>
          <w:p w14:paraId="52D847A2" w14:textId="77777777" w:rsidR="00202EBF" w:rsidRPr="003B54C1" w:rsidRDefault="00202EBF" w:rsidP="00202EBF">
            <w:pPr>
              <w:spacing w:after="0" w:line="240" w:lineRule="auto"/>
              <w:rPr>
                <w:szCs w:val="18"/>
              </w:rPr>
            </w:pPr>
            <w:r w:rsidRPr="003B54C1">
              <w:rPr>
                <w:szCs w:val="18"/>
              </w:rPr>
              <w:t>Kompatybilne ze sprzętem posiadającym wyjście typu Jack 3,5 mm</w:t>
            </w:r>
          </w:p>
          <w:p w14:paraId="4E40E1B9" w14:textId="77777777" w:rsidR="00202EBF" w:rsidRPr="003B54C1" w:rsidRDefault="00202EBF" w:rsidP="00202EBF">
            <w:pPr>
              <w:spacing w:after="0" w:line="240" w:lineRule="auto"/>
              <w:rPr>
                <w:szCs w:val="18"/>
              </w:rPr>
            </w:pPr>
            <w:r w:rsidRPr="003B54C1">
              <w:rPr>
                <w:szCs w:val="18"/>
              </w:rPr>
              <w:t>Wbudowany mikrofon na regulowanym i elastycznym wysięgniku</w:t>
            </w:r>
          </w:p>
          <w:p w14:paraId="2A20682D" w14:textId="77777777" w:rsidR="00202EBF" w:rsidRPr="003B54C1" w:rsidRDefault="00202EBF" w:rsidP="00202EBF">
            <w:pPr>
              <w:spacing w:after="0" w:line="240" w:lineRule="auto"/>
              <w:rPr>
                <w:szCs w:val="18"/>
              </w:rPr>
            </w:pPr>
            <w:r w:rsidRPr="003B54C1">
              <w:rPr>
                <w:szCs w:val="18"/>
              </w:rPr>
              <w:t xml:space="preserve">Regulacja głośności scalona z przewodem od słuchawek </w:t>
            </w:r>
          </w:p>
          <w:p w14:paraId="38494464" w14:textId="77777777" w:rsidR="00202EBF" w:rsidRPr="003B54C1" w:rsidRDefault="00202EBF" w:rsidP="00202EBF">
            <w:pPr>
              <w:spacing w:after="0" w:line="240" w:lineRule="auto"/>
              <w:rPr>
                <w:szCs w:val="18"/>
              </w:rPr>
            </w:pPr>
            <w:r w:rsidRPr="003B54C1">
              <w:rPr>
                <w:szCs w:val="18"/>
              </w:rPr>
              <w:t xml:space="preserve">Oznaczenie wtyczek odrębnymi kolorami słuchawki mikrofon </w:t>
            </w:r>
          </w:p>
          <w:p w14:paraId="6DD17316" w14:textId="77777777" w:rsidR="00202EBF" w:rsidRPr="003B54C1" w:rsidRDefault="00202EBF" w:rsidP="00202EBF">
            <w:pPr>
              <w:spacing w:after="0" w:line="240" w:lineRule="auto"/>
              <w:rPr>
                <w:szCs w:val="18"/>
              </w:rPr>
            </w:pPr>
            <w:r w:rsidRPr="003B54C1">
              <w:rPr>
                <w:szCs w:val="18"/>
              </w:rPr>
              <w:t>Długość przewodu min. 2m. Kolor czarny</w:t>
            </w:r>
          </w:p>
          <w:p w14:paraId="17390D21" w14:textId="77777777" w:rsidR="00202EBF" w:rsidRPr="003B54C1" w:rsidRDefault="00202EBF" w:rsidP="00202EBF">
            <w:pPr>
              <w:spacing w:after="0" w:line="240" w:lineRule="auto"/>
              <w:rPr>
                <w:rFonts w:eastAsia="Times New Roman" w:cs="Calibri"/>
                <w:szCs w:val="18"/>
              </w:rPr>
            </w:pPr>
            <w:r w:rsidRPr="003B54C1">
              <w:rPr>
                <w:rFonts w:eastAsia="Times New Roman" w:cs="Calibri"/>
                <w:b/>
                <w:szCs w:val="18"/>
              </w:rPr>
              <w:t>Słuchawki muszą być kompatybilne z urządzeniem terminalowym i prawidłowo z nim współpracować</w:t>
            </w:r>
            <w:r w:rsidRPr="003B54C1">
              <w:rPr>
                <w:rFonts w:eastAsia="Times New Roman" w:cs="Calibri"/>
                <w:szCs w:val="18"/>
              </w:rPr>
              <w:t>.</w:t>
            </w:r>
          </w:p>
          <w:p w14:paraId="1CD9CE01" w14:textId="58356AB7" w:rsidR="000C7399" w:rsidRDefault="000C7399" w:rsidP="00202EBF">
            <w:pPr>
              <w:spacing w:after="0" w:line="240" w:lineRule="auto"/>
              <w:rPr>
                <w:szCs w:val="18"/>
              </w:rPr>
            </w:pPr>
            <w:r>
              <w:rPr>
                <w:szCs w:val="18"/>
              </w:rPr>
              <w:lastRenderedPageBreak/>
              <w:t>oraz</w:t>
            </w:r>
          </w:p>
          <w:p w14:paraId="144BD2D0" w14:textId="3BE3315B" w:rsidR="000C7399" w:rsidRDefault="000C7399" w:rsidP="00202EBF">
            <w:pPr>
              <w:spacing w:after="0" w:line="240" w:lineRule="auto"/>
              <w:rPr>
                <w:szCs w:val="18"/>
              </w:rPr>
            </w:pPr>
          </w:p>
          <w:p w14:paraId="4B5B435F" w14:textId="77777777" w:rsidR="00950AD7" w:rsidRPr="003B54C1" w:rsidRDefault="00950AD7" w:rsidP="00950AD7">
            <w:pPr>
              <w:spacing w:after="0" w:line="240" w:lineRule="auto"/>
              <w:rPr>
                <w:b/>
                <w:szCs w:val="18"/>
              </w:rPr>
            </w:pPr>
            <w:r w:rsidRPr="003B54C1">
              <w:rPr>
                <w:b/>
                <w:szCs w:val="18"/>
              </w:rPr>
              <w:t xml:space="preserve">Jednostka centralna AIO (komputer nauczyciela) </w:t>
            </w:r>
          </w:p>
          <w:p w14:paraId="07347765" w14:textId="77777777" w:rsidR="00950AD7" w:rsidRPr="003B54C1" w:rsidRDefault="00950AD7" w:rsidP="00950AD7">
            <w:pPr>
              <w:spacing w:after="0" w:line="240" w:lineRule="auto"/>
              <w:rPr>
                <w:b/>
                <w:szCs w:val="18"/>
              </w:rPr>
            </w:pPr>
            <w:r w:rsidRPr="003B54C1">
              <w:rPr>
                <w:b/>
                <w:szCs w:val="18"/>
              </w:rPr>
              <w:t>W skład wchodzą poniższe elementy:</w:t>
            </w:r>
          </w:p>
          <w:p w14:paraId="02D5160B" w14:textId="77777777" w:rsidR="00950AD7" w:rsidRPr="003B54C1" w:rsidRDefault="00950AD7" w:rsidP="00950AD7">
            <w:pPr>
              <w:spacing w:after="0" w:line="240" w:lineRule="auto"/>
              <w:rPr>
                <w:b/>
                <w:szCs w:val="18"/>
              </w:rPr>
            </w:pPr>
            <w:r w:rsidRPr="003B54C1">
              <w:rPr>
                <w:b/>
                <w:szCs w:val="18"/>
              </w:rPr>
              <w:t>Ekran</w:t>
            </w:r>
          </w:p>
          <w:p w14:paraId="43BB47E3" w14:textId="77777777" w:rsidR="00950AD7" w:rsidRPr="003B54C1" w:rsidRDefault="00950AD7" w:rsidP="00950AD7">
            <w:pPr>
              <w:spacing w:after="0" w:line="240" w:lineRule="auto"/>
              <w:rPr>
                <w:szCs w:val="18"/>
              </w:rPr>
            </w:pPr>
            <w:r w:rsidRPr="003B54C1">
              <w:rPr>
                <w:szCs w:val="18"/>
              </w:rPr>
              <w:t>Przekątna: min 21,5” cali</w:t>
            </w:r>
          </w:p>
          <w:p w14:paraId="02C1A989" w14:textId="77777777" w:rsidR="00950AD7" w:rsidRPr="003B54C1" w:rsidRDefault="00950AD7" w:rsidP="00950AD7">
            <w:pPr>
              <w:spacing w:after="0" w:line="240" w:lineRule="auto"/>
              <w:rPr>
                <w:szCs w:val="18"/>
                <w:lang w:val="en-US"/>
              </w:rPr>
            </w:pPr>
            <w:r w:rsidRPr="003B54C1">
              <w:rPr>
                <w:szCs w:val="18"/>
              </w:rPr>
              <w:t xml:space="preserve">Rozdzielczość: min. </w:t>
            </w:r>
            <w:r w:rsidRPr="003B54C1">
              <w:rPr>
                <w:szCs w:val="18"/>
                <w:lang w:val="en-US"/>
              </w:rPr>
              <w:t>FULL HD 1920 x 1080 LED,.</w:t>
            </w:r>
          </w:p>
          <w:p w14:paraId="5A919D9F" w14:textId="77777777" w:rsidR="00950AD7" w:rsidRPr="003B54C1" w:rsidRDefault="00950AD7" w:rsidP="00950AD7">
            <w:pPr>
              <w:spacing w:after="0" w:line="240" w:lineRule="auto"/>
              <w:rPr>
                <w:b/>
                <w:szCs w:val="18"/>
              </w:rPr>
            </w:pPr>
            <w:r w:rsidRPr="003B54C1">
              <w:rPr>
                <w:b/>
                <w:szCs w:val="18"/>
              </w:rPr>
              <w:t>Procesor</w:t>
            </w:r>
          </w:p>
          <w:p w14:paraId="1F58C717" w14:textId="77777777" w:rsidR="00950AD7" w:rsidRPr="003B54C1" w:rsidRDefault="00950AD7" w:rsidP="00950AD7">
            <w:pPr>
              <w:spacing w:after="0" w:line="240" w:lineRule="auto"/>
              <w:rPr>
                <w:color w:val="000000" w:themeColor="text1"/>
                <w:szCs w:val="18"/>
              </w:rPr>
            </w:pPr>
            <w:r w:rsidRPr="003B54C1">
              <w:rPr>
                <w:color w:val="000000" w:themeColor="text1"/>
                <w:szCs w:val="18"/>
              </w:rPr>
              <w:t xml:space="preserve">Procesor </w:t>
            </w:r>
            <w:r w:rsidRPr="003B54C1">
              <w:rPr>
                <w:szCs w:val="18"/>
              </w:rPr>
              <w:t xml:space="preserve">64 bit, min. dwurdzeniowy, taktowany zegarem co najmniej 2,50 GHz, uzyskujący co najmniej 4660 Punktów w teście </w:t>
            </w:r>
            <w:proofErr w:type="spellStart"/>
            <w:r w:rsidRPr="003B54C1">
              <w:rPr>
                <w:szCs w:val="18"/>
              </w:rPr>
              <w:t>Passmark</w:t>
            </w:r>
            <w:proofErr w:type="spellEnd"/>
            <w:r w:rsidRPr="003B54C1">
              <w:rPr>
                <w:szCs w:val="18"/>
              </w:rPr>
              <w:t xml:space="preserve"> – CPU Mark wg wyników procesorów publikowanych na stronie:</w:t>
            </w:r>
          </w:p>
          <w:p w14:paraId="2BDA7E2C" w14:textId="77777777" w:rsidR="00950AD7" w:rsidRPr="003B54C1" w:rsidRDefault="004A099C" w:rsidP="00950AD7">
            <w:pPr>
              <w:pStyle w:val="Akapitzlist"/>
              <w:spacing w:after="0" w:line="240" w:lineRule="auto"/>
              <w:ind w:firstLine="0"/>
              <w:rPr>
                <w:color w:val="000000" w:themeColor="text1"/>
                <w:szCs w:val="18"/>
              </w:rPr>
            </w:pPr>
            <w:hyperlink r:id="rId14" w:history="1">
              <w:r w:rsidR="00950AD7" w:rsidRPr="003B54C1">
                <w:rPr>
                  <w:rStyle w:val="Hipercze"/>
                  <w:szCs w:val="18"/>
                </w:rPr>
                <w:t>http://www.cpubenchmark.net/cpu_list.php</w:t>
              </w:r>
            </w:hyperlink>
            <w:r w:rsidR="00950AD7" w:rsidRPr="003B54C1">
              <w:rPr>
                <w:szCs w:val="18"/>
              </w:rPr>
              <w:t xml:space="preserve"> z dnia 26.0</w:t>
            </w:r>
            <w:r w:rsidR="00950AD7">
              <w:rPr>
                <w:szCs w:val="18"/>
              </w:rPr>
              <w:t>4</w:t>
            </w:r>
            <w:r w:rsidR="00950AD7" w:rsidRPr="003B54C1">
              <w:rPr>
                <w:szCs w:val="18"/>
              </w:rPr>
              <w:t>.2018 r.</w:t>
            </w:r>
          </w:p>
          <w:p w14:paraId="78271607" w14:textId="77777777" w:rsidR="00950AD7" w:rsidRPr="003B54C1" w:rsidRDefault="00950AD7" w:rsidP="00950AD7">
            <w:pPr>
              <w:spacing w:after="0" w:line="240" w:lineRule="auto"/>
              <w:rPr>
                <w:szCs w:val="18"/>
              </w:rPr>
            </w:pPr>
          </w:p>
          <w:p w14:paraId="0E8505A7" w14:textId="77777777" w:rsidR="00950AD7" w:rsidRPr="003B54C1" w:rsidRDefault="00950AD7" w:rsidP="00950AD7">
            <w:pPr>
              <w:spacing w:after="0" w:line="240" w:lineRule="auto"/>
              <w:rPr>
                <w:szCs w:val="18"/>
              </w:rPr>
            </w:pPr>
            <w:r w:rsidRPr="003B54C1">
              <w:rPr>
                <w:szCs w:val="18"/>
              </w:rPr>
              <w:t>Procesor musi obsługiwać 64-bitowe systemy operacyjne.</w:t>
            </w:r>
          </w:p>
          <w:p w14:paraId="20369BEE" w14:textId="77777777" w:rsidR="00950AD7" w:rsidRPr="003B54C1" w:rsidRDefault="00950AD7" w:rsidP="00950AD7">
            <w:pPr>
              <w:spacing w:after="0" w:line="240" w:lineRule="auto"/>
              <w:rPr>
                <w:szCs w:val="18"/>
              </w:rPr>
            </w:pPr>
            <w:r w:rsidRPr="003B54C1">
              <w:rPr>
                <w:szCs w:val="18"/>
              </w:rPr>
              <w:t>W przypadku zaoferowania procesora nie uwzględnionego w w/w rankingu Wykonawca przeprowadzi powyżej wskazany test we własnym zakresie i załączy do oferty raport wydajnościowy oferowanego procesora (wszystkie elementy muszą pracować z parametrami określonymi przez producenta danego podzespołu).</w:t>
            </w:r>
          </w:p>
          <w:p w14:paraId="6A08BF24" w14:textId="77777777" w:rsidR="00950AD7" w:rsidRPr="003B54C1" w:rsidRDefault="00950AD7" w:rsidP="00950AD7">
            <w:pPr>
              <w:spacing w:after="0" w:line="240" w:lineRule="auto"/>
              <w:rPr>
                <w:szCs w:val="18"/>
              </w:rPr>
            </w:pPr>
            <w:r w:rsidRPr="003B54C1">
              <w:rPr>
                <w:szCs w:val="18"/>
              </w:rPr>
              <w:t xml:space="preserve">Nie dopuszcza się stosowania </w:t>
            </w:r>
            <w:proofErr w:type="spellStart"/>
            <w:r w:rsidRPr="003B54C1">
              <w:rPr>
                <w:szCs w:val="18"/>
              </w:rPr>
              <w:t>overclocking</w:t>
            </w:r>
            <w:proofErr w:type="spellEnd"/>
            <w:r w:rsidRPr="003B54C1">
              <w:rPr>
                <w:szCs w:val="18"/>
              </w:rPr>
              <w:t>-u celem uzyskania wymaganej liczby punktów.</w:t>
            </w:r>
          </w:p>
          <w:p w14:paraId="6C99C56E" w14:textId="77777777" w:rsidR="00950AD7" w:rsidRPr="003B54C1" w:rsidRDefault="00950AD7" w:rsidP="00950AD7">
            <w:pPr>
              <w:spacing w:after="0" w:line="240" w:lineRule="auto"/>
              <w:rPr>
                <w:b/>
                <w:szCs w:val="18"/>
              </w:rPr>
            </w:pPr>
            <w:r w:rsidRPr="003B54C1">
              <w:rPr>
                <w:b/>
                <w:szCs w:val="18"/>
              </w:rPr>
              <w:t>Pamięć RAM</w:t>
            </w:r>
          </w:p>
          <w:p w14:paraId="623808BE" w14:textId="77777777" w:rsidR="00950AD7" w:rsidRPr="003B54C1" w:rsidRDefault="00950AD7" w:rsidP="00950AD7">
            <w:pPr>
              <w:spacing w:after="0" w:line="240" w:lineRule="auto"/>
              <w:rPr>
                <w:szCs w:val="18"/>
              </w:rPr>
            </w:pPr>
            <w:r w:rsidRPr="003B54C1">
              <w:rPr>
                <w:szCs w:val="18"/>
              </w:rPr>
              <w:t>min. 8 GB SODIMM DDR4 2400 MHz z możliwością rozszerzenia do 16 GB - ilość wolnych banków pamięci: min. 1 szt.</w:t>
            </w:r>
          </w:p>
          <w:p w14:paraId="1AB43D90" w14:textId="77777777" w:rsidR="00950AD7" w:rsidRPr="003B54C1" w:rsidRDefault="00950AD7" w:rsidP="00950AD7">
            <w:pPr>
              <w:spacing w:after="0" w:line="240" w:lineRule="auto"/>
              <w:rPr>
                <w:szCs w:val="18"/>
              </w:rPr>
            </w:pPr>
            <w:r w:rsidRPr="003B54C1">
              <w:rPr>
                <w:b/>
                <w:szCs w:val="18"/>
              </w:rPr>
              <w:t xml:space="preserve">Dysk twardy </w:t>
            </w:r>
            <w:r w:rsidRPr="003B54C1">
              <w:rPr>
                <w:szCs w:val="18"/>
              </w:rPr>
              <w:t xml:space="preserve">Min. 1TB SATA 5 400 </w:t>
            </w:r>
            <w:proofErr w:type="spellStart"/>
            <w:r w:rsidRPr="003B54C1">
              <w:rPr>
                <w:szCs w:val="18"/>
              </w:rPr>
              <w:t>obr</w:t>
            </w:r>
            <w:proofErr w:type="spellEnd"/>
            <w:r w:rsidRPr="003B54C1">
              <w:rPr>
                <w:szCs w:val="18"/>
              </w:rPr>
              <w:t xml:space="preserve">/min lub SSD lub hybryda </w:t>
            </w:r>
          </w:p>
          <w:p w14:paraId="0FAA7D4E" w14:textId="77777777" w:rsidR="00950AD7" w:rsidRPr="003B54C1" w:rsidRDefault="00950AD7" w:rsidP="00950AD7">
            <w:pPr>
              <w:spacing w:after="0" w:line="240" w:lineRule="auto"/>
              <w:rPr>
                <w:szCs w:val="18"/>
              </w:rPr>
            </w:pPr>
            <w:r w:rsidRPr="003B54C1">
              <w:rPr>
                <w:b/>
                <w:szCs w:val="18"/>
              </w:rPr>
              <w:t xml:space="preserve">Karta graficzna </w:t>
            </w:r>
            <w:r w:rsidRPr="003B54C1">
              <w:rPr>
                <w:szCs w:val="18"/>
              </w:rPr>
              <w:t>Zintegrowana</w:t>
            </w:r>
          </w:p>
          <w:p w14:paraId="1A95D176" w14:textId="77777777" w:rsidR="00950AD7" w:rsidRPr="003B54C1" w:rsidRDefault="00950AD7" w:rsidP="00950AD7">
            <w:pPr>
              <w:spacing w:after="0" w:line="240" w:lineRule="auto"/>
              <w:rPr>
                <w:szCs w:val="18"/>
              </w:rPr>
            </w:pPr>
            <w:r w:rsidRPr="003B54C1">
              <w:rPr>
                <w:b/>
                <w:szCs w:val="18"/>
              </w:rPr>
              <w:t xml:space="preserve">Karta dźwiękowa </w:t>
            </w:r>
            <w:r w:rsidRPr="003B54C1">
              <w:rPr>
                <w:szCs w:val="18"/>
              </w:rPr>
              <w:t>Zintegrowana karta dźwiękowa</w:t>
            </w:r>
          </w:p>
          <w:p w14:paraId="00915138" w14:textId="77777777" w:rsidR="00950AD7" w:rsidRPr="003B54C1" w:rsidRDefault="00950AD7" w:rsidP="00950AD7">
            <w:pPr>
              <w:spacing w:after="0" w:line="240" w:lineRule="auto"/>
              <w:rPr>
                <w:szCs w:val="18"/>
              </w:rPr>
            </w:pPr>
            <w:r w:rsidRPr="003B54C1">
              <w:rPr>
                <w:b/>
                <w:szCs w:val="18"/>
              </w:rPr>
              <w:t xml:space="preserve">Karta sieciowa </w:t>
            </w:r>
            <w:r w:rsidRPr="003B54C1">
              <w:rPr>
                <w:szCs w:val="18"/>
              </w:rPr>
              <w:t>karty sieciowe min. : technologia bezprzewodowa oraz LAN</w:t>
            </w:r>
          </w:p>
          <w:p w14:paraId="61E59168" w14:textId="77777777" w:rsidR="00950AD7" w:rsidRPr="003B54C1" w:rsidRDefault="00950AD7" w:rsidP="00950AD7">
            <w:pPr>
              <w:spacing w:after="0" w:line="240" w:lineRule="auto"/>
              <w:rPr>
                <w:b/>
                <w:szCs w:val="18"/>
              </w:rPr>
            </w:pPr>
            <w:r w:rsidRPr="003B54C1">
              <w:rPr>
                <w:b/>
                <w:szCs w:val="18"/>
              </w:rPr>
              <w:t>Porty</w:t>
            </w:r>
          </w:p>
          <w:p w14:paraId="3F08283C" w14:textId="77777777" w:rsidR="00950AD7" w:rsidRPr="003B54C1" w:rsidRDefault="00950AD7" w:rsidP="00950AD7">
            <w:pPr>
              <w:spacing w:after="0" w:line="240" w:lineRule="auto"/>
              <w:rPr>
                <w:szCs w:val="18"/>
              </w:rPr>
            </w:pPr>
            <w:r w:rsidRPr="003B54C1">
              <w:rPr>
                <w:szCs w:val="18"/>
              </w:rPr>
              <w:t>Wbudowane (minimum): 1 x HDMI ,6 x USB w tym min 2 x USB 3.1, 1 x RJ 45 (LAN), 1 x Combo audio, Wymagana ilość portów nie może być osiągnięta w wyniku stosowania konwerterów, przejściówek itp.</w:t>
            </w:r>
          </w:p>
          <w:p w14:paraId="36FC68DA" w14:textId="77777777" w:rsidR="00950AD7" w:rsidRPr="003B54C1" w:rsidRDefault="00950AD7" w:rsidP="00950AD7">
            <w:pPr>
              <w:spacing w:after="0" w:line="240" w:lineRule="auto"/>
              <w:rPr>
                <w:szCs w:val="18"/>
              </w:rPr>
            </w:pPr>
            <w:r w:rsidRPr="003B54C1">
              <w:rPr>
                <w:b/>
                <w:szCs w:val="18"/>
              </w:rPr>
              <w:t xml:space="preserve">Napęd optyczny </w:t>
            </w:r>
            <w:r w:rsidRPr="003B54C1">
              <w:rPr>
                <w:szCs w:val="18"/>
              </w:rPr>
              <w:t>Nagrywarka DVD +/-RW</w:t>
            </w:r>
          </w:p>
          <w:p w14:paraId="0C4F51FC" w14:textId="77777777" w:rsidR="00950AD7" w:rsidRPr="003B54C1" w:rsidRDefault="00950AD7" w:rsidP="00950AD7">
            <w:pPr>
              <w:spacing w:after="0" w:line="240" w:lineRule="auto"/>
              <w:rPr>
                <w:b/>
                <w:szCs w:val="18"/>
              </w:rPr>
            </w:pPr>
            <w:r w:rsidRPr="003B54C1">
              <w:rPr>
                <w:b/>
                <w:szCs w:val="18"/>
              </w:rPr>
              <w:t>Obudowa</w:t>
            </w:r>
          </w:p>
          <w:p w14:paraId="5A08DB68" w14:textId="77777777" w:rsidR="00950AD7" w:rsidRPr="003B54C1" w:rsidRDefault="00950AD7" w:rsidP="00950AD7">
            <w:pPr>
              <w:numPr>
                <w:ilvl w:val="0"/>
                <w:numId w:val="77"/>
              </w:numPr>
              <w:tabs>
                <w:tab w:val="num" w:pos="202"/>
              </w:tabs>
              <w:spacing w:after="0" w:line="240" w:lineRule="auto"/>
              <w:jc w:val="left"/>
              <w:rPr>
                <w:szCs w:val="18"/>
              </w:rPr>
            </w:pPr>
            <w:r w:rsidRPr="003B54C1">
              <w:rPr>
                <w:szCs w:val="18"/>
              </w:rPr>
              <w:t>zintegrowana z monitorem (AIO)</w:t>
            </w:r>
          </w:p>
          <w:p w14:paraId="20D5FABA" w14:textId="77777777" w:rsidR="00950AD7" w:rsidRPr="003B54C1" w:rsidRDefault="00950AD7" w:rsidP="00950AD7">
            <w:pPr>
              <w:numPr>
                <w:ilvl w:val="0"/>
                <w:numId w:val="77"/>
              </w:numPr>
              <w:tabs>
                <w:tab w:val="num" w:pos="202"/>
              </w:tabs>
              <w:spacing w:after="0" w:line="240" w:lineRule="auto"/>
              <w:jc w:val="left"/>
              <w:rPr>
                <w:szCs w:val="18"/>
              </w:rPr>
            </w:pPr>
            <w:r w:rsidRPr="003B54C1">
              <w:rPr>
                <w:szCs w:val="18"/>
              </w:rPr>
              <w:t>musi umożliwiać zastosowanie zabezpieczenia fizycznego w postaci linki metalowej (złącze blokady) lub kłódki (oczko w obudowie do założenia kłódki)</w:t>
            </w:r>
          </w:p>
          <w:p w14:paraId="4C007228" w14:textId="77777777" w:rsidR="00950AD7" w:rsidRPr="003B54C1" w:rsidRDefault="00950AD7" w:rsidP="00950AD7">
            <w:pPr>
              <w:numPr>
                <w:ilvl w:val="0"/>
                <w:numId w:val="77"/>
              </w:numPr>
              <w:tabs>
                <w:tab w:val="num" w:pos="202"/>
              </w:tabs>
              <w:spacing w:after="0" w:line="240" w:lineRule="auto"/>
              <w:jc w:val="left"/>
              <w:rPr>
                <w:b/>
                <w:bCs/>
                <w:szCs w:val="18"/>
              </w:rPr>
            </w:pPr>
            <w:r w:rsidRPr="003B54C1">
              <w:rPr>
                <w:szCs w:val="18"/>
              </w:rPr>
              <w:t>Wbudowane w obudowę przyciski sterowania jasnością ekranu</w:t>
            </w:r>
          </w:p>
          <w:p w14:paraId="48285866" w14:textId="77777777" w:rsidR="00950AD7" w:rsidRPr="003B54C1" w:rsidRDefault="00950AD7" w:rsidP="00950AD7">
            <w:pPr>
              <w:numPr>
                <w:ilvl w:val="0"/>
                <w:numId w:val="77"/>
              </w:numPr>
              <w:tabs>
                <w:tab w:val="num" w:pos="202"/>
              </w:tabs>
              <w:spacing w:after="0" w:line="240" w:lineRule="auto"/>
              <w:jc w:val="left"/>
              <w:rPr>
                <w:szCs w:val="18"/>
              </w:rPr>
            </w:pPr>
            <w:r w:rsidRPr="003B54C1">
              <w:rPr>
                <w:szCs w:val="18"/>
              </w:rPr>
              <w:t xml:space="preserve">wbudowane głośniki 2 x 2W skierowane w stronę operatora </w:t>
            </w:r>
          </w:p>
          <w:p w14:paraId="4ED42229" w14:textId="77777777" w:rsidR="00950AD7" w:rsidRPr="003B54C1" w:rsidRDefault="00950AD7" w:rsidP="00950AD7">
            <w:pPr>
              <w:numPr>
                <w:ilvl w:val="0"/>
                <w:numId w:val="77"/>
              </w:numPr>
              <w:tabs>
                <w:tab w:val="num" w:pos="202"/>
              </w:tabs>
              <w:spacing w:after="0" w:line="240" w:lineRule="auto"/>
              <w:jc w:val="left"/>
              <w:rPr>
                <w:szCs w:val="18"/>
              </w:rPr>
            </w:pPr>
            <w:r w:rsidRPr="003B54C1">
              <w:rPr>
                <w:szCs w:val="18"/>
              </w:rPr>
              <w:t>dołączony nośnik ze sterownikami</w:t>
            </w:r>
          </w:p>
          <w:p w14:paraId="3B2F6852" w14:textId="77777777" w:rsidR="00950AD7" w:rsidRPr="003B54C1" w:rsidRDefault="00950AD7" w:rsidP="00950AD7">
            <w:pPr>
              <w:spacing w:after="0" w:line="240" w:lineRule="auto"/>
              <w:rPr>
                <w:szCs w:val="18"/>
              </w:rPr>
            </w:pPr>
            <w:r w:rsidRPr="003B54C1">
              <w:rPr>
                <w:b/>
                <w:szCs w:val="18"/>
              </w:rPr>
              <w:t xml:space="preserve">Kamera </w:t>
            </w:r>
            <w:r w:rsidRPr="003B54C1">
              <w:rPr>
                <w:szCs w:val="18"/>
              </w:rPr>
              <w:t>Zintegrowana z obudową, o rozdzielczości min. 1 MPIX</w:t>
            </w:r>
          </w:p>
          <w:p w14:paraId="24C1DB12" w14:textId="77777777" w:rsidR="00950AD7" w:rsidRPr="003B54C1" w:rsidRDefault="00950AD7" w:rsidP="00950AD7">
            <w:pPr>
              <w:spacing w:after="0" w:line="240" w:lineRule="auto"/>
              <w:rPr>
                <w:b/>
                <w:szCs w:val="18"/>
              </w:rPr>
            </w:pPr>
          </w:p>
          <w:p w14:paraId="3BFE0DBE" w14:textId="77777777" w:rsidR="00950AD7" w:rsidRPr="003B54C1" w:rsidRDefault="00950AD7" w:rsidP="00950AD7">
            <w:pPr>
              <w:spacing w:after="0" w:line="240" w:lineRule="auto"/>
              <w:rPr>
                <w:b/>
                <w:szCs w:val="18"/>
              </w:rPr>
            </w:pPr>
            <w:r w:rsidRPr="003B54C1">
              <w:rPr>
                <w:b/>
                <w:szCs w:val="18"/>
              </w:rPr>
              <w:t>System operacyjny</w:t>
            </w:r>
          </w:p>
          <w:p w14:paraId="1C620173" w14:textId="77777777" w:rsidR="00950AD7" w:rsidRPr="003B54C1" w:rsidRDefault="00950AD7" w:rsidP="00950AD7">
            <w:pPr>
              <w:spacing w:after="0" w:line="240" w:lineRule="auto"/>
              <w:rPr>
                <w:szCs w:val="18"/>
              </w:rPr>
            </w:pPr>
            <w:r w:rsidRPr="003B54C1">
              <w:rPr>
                <w:szCs w:val="18"/>
              </w:rPr>
              <w:t>dostarczony z nośnikiem oprogramowania, nie wymagający aktywacji za pomocą telefonu lub Internetu. Przez równoważność rozumie się min:</w:t>
            </w:r>
          </w:p>
          <w:p w14:paraId="76DE60EE" w14:textId="77777777" w:rsidR="00950AD7" w:rsidRPr="003B54C1" w:rsidRDefault="00950AD7" w:rsidP="00950AD7">
            <w:pPr>
              <w:numPr>
                <w:ilvl w:val="0"/>
                <w:numId w:val="78"/>
              </w:numPr>
              <w:spacing w:after="0" w:line="240" w:lineRule="auto"/>
              <w:jc w:val="left"/>
              <w:rPr>
                <w:szCs w:val="18"/>
              </w:rPr>
            </w:pPr>
            <w:r w:rsidRPr="003B54C1">
              <w:rPr>
                <w:szCs w:val="18"/>
              </w:rPr>
              <w:t>wbudowany mechanizm ochrony przed programami szpiegującymi i innym niepożądanym oprogramowaniem</w:t>
            </w:r>
          </w:p>
          <w:p w14:paraId="4C398797" w14:textId="77777777" w:rsidR="00950AD7" w:rsidRPr="003B54C1" w:rsidRDefault="00950AD7" w:rsidP="00950AD7">
            <w:pPr>
              <w:numPr>
                <w:ilvl w:val="0"/>
                <w:numId w:val="78"/>
              </w:numPr>
              <w:spacing w:after="0" w:line="240" w:lineRule="auto"/>
              <w:jc w:val="left"/>
              <w:rPr>
                <w:szCs w:val="18"/>
              </w:rPr>
            </w:pPr>
            <w:r w:rsidRPr="003B54C1">
              <w:rPr>
                <w:szCs w:val="18"/>
              </w:rPr>
              <w:t>wbudowaną zaporę firewall</w:t>
            </w:r>
          </w:p>
          <w:p w14:paraId="561392E1" w14:textId="77777777" w:rsidR="00950AD7" w:rsidRPr="003B54C1" w:rsidRDefault="00950AD7" w:rsidP="00950AD7">
            <w:pPr>
              <w:numPr>
                <w:ilvl w:val="0"/>
                <w:numId w:val="78"/>
              </w:numPr>
              <w:spacing w:after="0" w:line="240" w:lineRule="auto"/>
              <w:jc w:val="left"/>
              <w:rPr>
                <w:szCs w:val="18"/>
              </w:rPr>
            </w:pPr>
            <w:r w:rsidRPr="003B54C1">
              <w:rPr>
                <w:szCs w:val="18"/>
              </w:rPr>
              <w:t>możliwość obsługi wielu monitorów</w:t>
            </w:r>
          </w:p>
          <w:p w14:paraId="47F6B893" w14:textId="77777777" w:rsidR="00950AD7" w:rsidRPr="003B54C1" w:rsidRDefault="00950AD7" w:rsidP="00950AD7">
            <w:pPr>
              <w:numPr>
                <w:ilvl w:val="0"/>
                <w:numId w:val="78"/>
              </w:numPr>
              <w:spacing w:after="0" w:line="240" w:lineRule="auto"/>
              <w:jc w:val="left"/>
              <w:rPr>
                <w:szCs w:val="18"/>
              </w:rPr>
            </w:pPr>
            <w:r w:rsidRPr="003B54C1">
              <w:rPr>
                <w:szCs w:val="18"/>
              </w:rPr>
              <w:t>wbudowany system obsługi faksów</w:t>
            </w:r>
          </w:p>
          <w:p w14:paraId="5F13BC63" w14:textId="77777777" w:rsidR="00950AD7" w:rsidRPr="003B54C1" w:rsidRDefault="00950AD7" w:rsidP="00950AD7">
            <w:pPr>
              <w:numPr>
                <w:ilvl w:val="0"/>
                <w:numId w:val="78"/>
              </w:numPr>
              <w:spacing w:after="0" w:line="240" w:lineRule="auto"/>
              <w:jc w:val="left"/>
              <w:rPr>
                <w:szCs w:val="18"/>
              </w:rPr>
            </w:pPr>
            <w:r w:rsidRPr="003B54C1">
              <w:rPr>
                <w:szCs w:val="18"/>
              </w:rPr>
              <w:t>system automatycznej aktualizacji systemu i zabezpieczeń</w:t>
            </w:r>
          </w:p>
          <w:p w14:paraId="132F0BC4" w14:textId="77777777" w:rsidR="00950AD7" w:rsidRPr="003B54C1" w:rsidRDefault="00950AD7" w:rsidP="00950AD7">
            <w:pPr>
              <w:numPr>
                <w:ilvl w:val="0"/>
                <w:numId w:val="78"/>
              </w:numPr>
              <w:spacing w:after="0" w:line="240" w:lineRule="auto"/>
              <w:jc w:val="left"/>
              <w:rPr>
                <w:szCs w:val="18"/>
              </w:rPr>
            </w:pPr>
            <w:r w:rsidRPr="003B54C1">
              <w:rPr>
                <w:szCs w:val="18"/>
              </w:rPr>
              <w:t>obsługę architektury 64-bitowej</w:t>
            </w:r>
          </w:p>
          <w:p w14:paraId="0EE323F7" w14:textId="77777777" w:rsidR="00950AD7" w:rsidRPr="003B54C1" w:rsidRDefault="00950AD7" w:rsidP="00950AD7">
            <w:pPr>
              <w:spacing w:after="0" w:line="240" w:lineRule="auto"/>
              <w:rPr>
                <w:szCs w:val="18"/>
              </w:rPr>
            </w:pPr>
            <w:r w:rsidRPr="003B54C1">
              <w:rPr>
                <w:szCs w:val="18"/>
              </w:rPr>
              <w:t>wbudowany system przywracania systemu w przypadku awarii wbudowany system tworzenia i przywracania kopii zapasowej systemu</w:t>
            </w:r>
          </w:p>
          <w:p w14:paraId="3AE77254" w14:textId="77777777" w:rsidR="00950AD7" w:rsidRPr="003B54C1" w:rsidRDefault="00950AD7" w:rsidP="00950AD7">
            <w:pPr>
              <w:spacing w:after="0" w:line="240" w:lineRule="auto"/>
              <w:rPr>
                <w:b/>
                <w:szCs w:val="18"/>
              </w:rPr>
            </w:pPr>
          </w:p>
          <w:p w14:paraId="5C19D1D0" w14:textId="77777777" w:rsidR="00950AD7" w:rsidRPr="003B54C1" w:rsidRDefault="00950AD7" w:rsidP="00950AD7">
            <w:pPr>
              <w:spacing w:after="0" w:line="240" w:lineRule="auto"/>
              <w:rPr>
                <w:szCs w:val="18"/>
              </w:rPr>
            </w:pPr>
            <w:r w:rsidRPr="003B54C1">
              <w:rPr>
                <w:b/>
                <w:szCs w:val="18"/>
              </w:rPr>
              <w:t>Bios</w:t>
            </w:r>
          </w:p>
          <w:p w14:paraId="6592F579" w14:textId="77777777" w:rsidR="00950AD7" w:rsidRPr="003B54C1" w:rsidRDefault="00950AD7" w:rsidP="00950AD7">
            <w:pPr>
              <w:numPr>
                <w:ilvl w:val="0"/>
                <w:numId w:val="79"/>
              </w:numPr>
              <w:spacing w:after="0" w:line="240" w:lineRule="auto"/>
              <w:jc w:val="left"/>
              <w:rPr>
                <w:szCs w:val="18"/>
              </w:rPr>
            </w:pPr>
            <w:r w:rsidRPr="003B54C1">
              <w:rPr>
                <w:szCs w:val="18"/>
              </w:rPr>
              <w:t xml:space="preserve">Możliwość odczytania z BIOS: </w:t>
            </w:r>
          </w:p>
          <w:p w14:paraId="51E005C9" w14:textId="77777777" w:rsidR="00950AD7" w:rsidRPr="003B54C1" w:rsidRDefault="00950AD7" w:rsidP="00950AD7">
            <w:pPr>
              <w:numPr>
                <w:ilvl w:val="1"/>
                <w:numId w:val="79"/>
              </w:numPr>
              <w:spacing w:after="0" w:line="240" w:lineRule="auto"/>
              <w:jc w:val="left"/>
              <w:rPr>
                <w:szCs w:val="18"/>
              </w:rPr>
            </w:pPr>
            <w:r w:rsidRPr="003B54C1">
              <w:rPr>
                <w:szCs w:val="18"/>
              </w:rPr>
              <w:t>Modelu komputera, numeru seryjnego,</w:t>
            </w:r>
          </w:p>
          <w:p w14:paraId="1A4AE044" w14:textId="77777777" w:rsidR="00950AD7" w:rsidRPr="003B54C1" w:rsidRDefault="00950AD7" w:rsidP="00950AD7">
            <w:pPr>
              <w:numPr>
                <w:ilvl w:val="1"/>
                <w:numId w:val="79"/>
              </w:numPr>
              <w:spacing w:after="0" w:line="240" w:lineRule="auto"/>
              <w:jc w:val="left"/>
              <w:rPr>
                <w:szCs w:val="18"/>
              </w:rPr>
            </w:pPr>
            <w:r w:rsidRPr="003B54C1">
              <w:rPr>
                <w:szCs w:val="18"/>
              </w:rPr>
              <w:t>Daty wydania oraz wersji BIOS,</w:t>
            </w:r>
          </w:p>
          <w:p w14:paraId="458A47ED" w14:textId="77777777" w:rsidR="00950AD7" w:rsidRPr="003B54C1" w:rsidRDefault="00950AD7" w:rsidP="00950AD7">
            <w:pPr>
              <w:numPr>
                <w:ilvl w:val="1"/>
                <w:numId w:val="79"/>
              </w:numPr>
              <w:spacing w:after="0" w:line="240" w:lineRule="auto"/>
              <w:jc w:val="left"/>
              <w:rPr>
                <w:szCs w:val="18"/>
              </w:rPr>
            </w:pPr>
            <w:r w:rsidRPr="003B54C1">
              <w:rPr>
                <w:szCs w:val="18"/>
              </w:rPr>
              <w:t>Modelu procesora wraz z informacjami o ilości rdzeni,</w:t>
            </w:r>
          </w:p>
          <w:p w14:paraId="64F623EA" w14:textId="77777777" w:rsidR="00950AD7" w:rsidRPr="003B54C1" w:rsidRDefault="00950AD7" w:rsidP="00950AD7">
            <w:pPr>
              <w:numPr>
                <w:ilvl w:val="1"/>
                <w:numId w:val="79"/>
              </w:numPr>
              <w:tabs>
                <w:tab w:val="num" w:pos="911"/>
              </w:tabs>
              <w:spacing w:after="0" w:line="240" w:lineRule="auto"/>
              <w:jc w:val="left"/>
              <w:rPr>
                <w:szCs w:val="18"/>
              </w:rPr>
            </w:pPr>
            <w:r w:rsidRPr="003B54C1">
              <w:rPr>
                <w:szCs w:val="18"/>
              </w:rPr>
              <w:t>Informacji o ilości pamięci RAM,</w:t>
            </w:r>
          </w:p>
          <w:p w14:paraId="51CCB986" w14:textId="77777777" w:rsidR="00950AD7" w:rsidRPr="003B54C1" w:rsidRDefault="00950AD7" w:rsidP="00950AD7">
            <w:pPr>
              <w:numPr>
                <w:ilvl w:val="0"/>
                <w:numId w:val="80"/>
              </w:numPr>
              <w:spacing w:after="0" w:line="240" w:lineRule="auto"/>
              <w:jc w:val="left"/>
              <w:rPr>
                <w:szCs w:val="18"/>
              </w:rPr>
            </w:pPr>
            <w:r w:rsidRPr="003B54C1">
              <w:rPr>
                <w:szCs w:val="18"/>
              </w:rPr>
              <w:t>Możliwość selektywnego (pojedynczego) blokowania portów USB z poziomu BIOS</w:t>
            </w:r>
          </w:p>
          <w:p w14:paraId="35F62AA3" w14:textId="77777777" w:rsidR="00950AD7" w:rsidRPr="003B54C1" w:rsidRDefault="00950AD7" w:rsidP="00950AD7">
            <w:pPr>
              <w:numPr>
                <w:ilvl w:val="0"/>
                <w:numId w:val="80"/>
              </w:numPr>
              <w:spacing w:after="0" w:line="240" w:lineRule="auto"/>
              <w:jc w:val="left"/>
              <w:rPr>
                <w:szCs w:val="18"/>
              </w:rPr>
            </w:pPr>
            <w:r w:rsidRPr="003B54C1">
              <w:rPr>
                <w:szCs w:val="18"/>
              </w:rPr>
              <w:t xml:space="preserve">Możliwość </w:t>
            </w:r>
            <w:proofErr w:type="spellStart"/>
            <w:r w:rsidRPr="003B54C1">
              <w:rPr>
                <w:szCs w:val="18"/>
              </w:rPr>
              <w:t>bootowania</w:t>
            </w:r>
            <w:proofErr w:type="spellEnd"/>
            <w:r w:rsidRPr="003B54C1">
              <w:rPr>
                <w:szCs w:val="18"/>
              </w:rPr>
              <w:t xml:space="preserve"> systemu z czytnika kart</w:t>
            </w:r>
          </w:p>
          <w:p w14:paraId="3FCE8AB4" w14:textId="77777777" w:rsidR="00950AD7" w:rsidRPr="003B54C1" w:rsidRDefault="00950AD7" w:rsidP="00950AD7">
            <w:pPr>
              <w:numPr>
                <w:ilvl w:val="0"/>
                <w:numId w:val="80"/>
              </w:numPr>
              <w:spacing w:after="0" w:line="240" w:lineRule="auto"/>
              <w:jc w:val="left"/>
              <w:rPr>
                <w:szCs w:val="18"/>
              </w:rPr>
            </w:pPr>
            <w:r w:rsidRPr="003B54C1">
              <w:rPr>
                <w:szCs w:val="18"/>
              </w:rPr>
              <w:t>Możliwość ustawienia portów USB, sieci, napędu DVD w tryb „no-</w:t>
            </w:r>
            <w:proofErr w:type="spellStart"/>
            <w:r w:rsidRPr="003B54C1">
              <w:rPr>
                <w:szCs w:val="18"/>
              </w:rPr>
              <w:t>boot</w:t>
            </w:r>
            <w:proofErr w:type="spellEnd"/>
            <w:r w:rsidRPr="003B54C1">
              <w:rPr>
                <w:szCs w:val="18"/>
              </w:rPr>
              <w:t>”</w:t>
            </w:r>
          </w:p>
          <w:p w14:paraId="71ABECE9" w14:textId="77777777" w:rsidR="00950AD7" w:rsidRPr="003B54C1" w:rsidRDefault="00950AD7" w:rsidP="00950AD7">
            <w:pPr>
              <w:numPr>
                <w:ilvl w:val="0"/>
                <w:numId w:val="80"/>
              </w:numPr>
              <w:spacing w:after="0" w:line="240" w:lineRule="auto"/>
              <w:jc w:val="left"/>
              <w:rPr>
                <w:szCs w:val="18"/>
              </w:rPr>
            </w:pPr>
            <w:r w:rsidRPr="003B54C1">
              <w:rPr>
                <w:szCs w:val="18"/>
              </w:rPr>
              <w:t xml:space="preserve">Możliwość wyłączenia kamery zintegrowanej, czytnika kary, dotykowości ekranu, </w:t>
            </w:r>
          </w:p>
          <w:p w14:paraId="6BAC9875" w14:textId="77777777" w:rsidR="00950AD7" w:rsidRPr="003B54C1" w:rsidRDefault="00950AD7" w:rsidP="00950AD7">
            <w:pPr>
              <w:spacing w:after="0" w:line="240" w:lineRule="auto"/>
              <w:rPr>
                <w:szCs w:val="18"/>
              </w:rPr>
            </w:pPr>
            <w:r w:rsidRPr="003B54C1">
              <w:rPr>
                <w:szCs w:val="18"/>
              </w:rPr>
              <w:t>Obsługa bios za pomocą klawiatury oraz myszy</w:t>
            </w:r>
          </w:p>
          <w:p w14:paraId="5761BD69" w14:textId="77777777" w:rsidR="00950AD7" w:rsidRPr="003B54C1" w:rsidRDefault="00950AD7" w:rsidP="00950AD7">
            <w:pPr>
              <w:spacing w:after="0" w:line="240" w:lineRule="auto"/>
              <w:rPr>
                <w:szCs w:val="18"/>
              </w:rPr>
            </w:pPr>
            <w:r w:rsidRPr="003B54C1">
              <w:rPr>
                <w:b/>
                <w:szCs w:val="18"/>
              </w:rPr>
              <w:t>Wsparcie techniczne producenta</w:t>
            </w:r>
          </w:p>
          <w:p w14:paraId="5BAC3731" w14:textId="77777777" w:rsidR="00950AD7" w:rsidRPr="003B54C1" w:rsidRDefault="00950AD7" w:rsidP="00950AD7">
            <w:pPr>
              <w:spacing w:after="0" w:line="240" w:lineRule="auto"/>
              <w:rPr>
                <w:szCs w:val="18"/>
              </w:rPr>
            </w:pPr>
            <w:r w:rsidRPr="003B54C1">
              <w:rPr>
                <w:szCs w:val="18"/>
              </w:rPr>
              <w:lastRenderedPageBreak/>
              <w:t>Możliwość telefonicznego sprawdzenia konfiguracji sprzętowej komputera oraz warunków gwarancji po podaniu numeru seryjnego bezpośrednio u producenta lub jego przedstawiciela.</w:t>
            </w:r>
          </w:p>
          <w:p w14:paraId="78CE28AA" w14:textId="77777777" w:rsidR="00950AD7" w:rsidRPr="003B54C1" w:rsidRDefault="00950AD7" w:rsidP="00950AD7">
            <w:pPr>
              <w:spacing w:after="0"/>
              <w:rPr>
                <w:szCs w:val="18"/>
              </w:rPr>
            </w:pPr>
            <w:r w:rsidRPr="003B54C1">
              <w:rPr>
                <w:szCs w:val="18"/>
              </w:rPr>
              <w:t>Dostęp do najnowszych sterowników i uaktualnień we wgranym oprogramowaniu lub na stronie producenta zestawu realizowany poprzez podanie na dedykowanej stronie internetowej producenta numeru seryjnego lub modelu komputera – do oferty należy dołączyć link strony.</w:t>
            </w:r>
          </w:p>
          <w:p w14:paraId="17FB081B" w14:textId="77777777" w:rsidR="00950AD7" w:rsidRPr="003B54C1" w:rsidRDefault="00950AD7" w:rsidP="00950AD7">
            <w:pPr>
              <w:spacing w:after="0"/>
              <w:rPr>
                <w:b/>
                <w:szCs w:val="18"/>
              </w:rPr>
            </w:pPr>
          </w:p>
          <w:p w14:paraId="1472C183" w14:textId="77777777" w:rsidR="00950AD7" w:rsidRPr="003B54C1" w:rsidRDefault="00950AD7" w:rsidP="00950AD7">
            <w:pPr>
              <w:rPr>
                <w:szCs w:val="18"/>
                <w:lang w:bidi="pl-PL"/>
              </w:rPr>
            </w:pPr>
            <w:r w:rsidRPr="003B54C1">
              <w:rPr>
                <w:b/>
                <w:szCs w:val="18"/>
                <w:lang w:bidi="pl-PL"/>
              </w:rPr>
              <w:t>W skład stanowiska nauczycielskiego muszą wchodzić:</w:t>
            </w:r>
            <w:r>
              <w:rPr>
                <w:b/>
                <w:szCs w:val="18"/>
                <w:lang w:bidi="pl-PL"/>
              </w:rPr>
              <w:t xml:space="preserve"> </w:t>
            </w:r>
            <w:r w:rsidRPr="003B54C1">
              <w:rPr>
                <w:b/>
                <w:szCs w:val="18"/>
                <w:lang w:bidi="pl-PL"/>
              </w:rPr>
              <w:t>Klawiatura, mysz z podkładką</w:t>
            </w:r>
          </w:p>
          <w:p w14:paraId="11767FEE" w14:textId="77777777" w:rsidR="00950AD7" w:rsidRPr="003B54C1" w:rsidRDefault="00950AD7" w:rsidP="00950AD7">
            <w:pPr>
              <w:spacing w:after="0" w:line="240" w:lineRule="auto"/>
              <w:rPr>
                <w:rFonts w:eastAsia="Times New Roman" w:cs="Calibri"/>
                <w:b/>
                <w:szCs w:val="18"/>
              </w:rPr>
            </w:pPr>
            <w:r w:rsidRPr="003B54C1">
              <w:rPr>
                <w:rFonts w:eastAsia="Times New Roman" w:cs="Calibri"/>
                <w:b/>
                <w:szCs w:val="18"/>
              </w:rPr>
              <w:t xml:space="preserve">Klawiatura </w:t>
            </w:r>
          </w:p>
          <w:p w14:paraId="0A168FED" w14:textId="77777777" w:rsidR="00950AD7" w:rsidRPr="003B54C1" w:rsidRDefault="00950AD7" w:rsidP="00950AD7">
            <w:pPr>
              <w:spacing w:after="0" w:line="240" w:lineRule="auto"/>
              <w:rPr>
                <w:rFonts w:eastAsia="Times New Roman" w:cs="Calibri"/>
                <w:szCs w:val="18"/>
              </w:rPr>
            </w:pPr>
            <w:r w:rsidRPr="003B54C1">
              <w:rPr>
                <w:rFonts w:eastAsia="Times New Roman" w:cs="Calibri"/>
                <w:szCs w:val="18"/>
              </w:rPr>
              <w:t>Interfejs: USB</w:t>
            </w:r>
          </w:p>
          <w:p w14:paraId="1E9C2EFF" w14:textId="77777777" w:rsidR="00950AD7" w:rsidRPr="003B54C1" w:rsidRDefault="00950AD7" w:rsidP="00950AD7">
            <w:pPr>
              <w:spacing w:after="0" w:line="240" w:lineRule="auto"/>
              <w:rPr>
                <w:rFonts w:eastAsia="Times New Roman" w:cs="Calibri"/>
                <w:szCs w:val="18"/>
              </w:rPr>
            </w:pPr>
            <w:r w:rsidRPr="003B54C1">
              <w:rPr>
                <w:rFonts w:eastAsia="Times New Roman" w:cs="Calibri"/>
                <w:szCs w:val="18"/>
              </w:rPr>
              <w:t xml:space="preserve">Sposób połączenia Kabel USB </w:t>
            </w:r>
          </w:p>
          <w:p w14:paraId="68C3B371" w14:textId="77777777" w:rsidR="00950AD7" w:rsidRPr="003B54C1" w:rsidRDefault="00950AD7" w:rsidP="00950AD7">
            <w:pPr>
              <w:spacing w:after="0" w:line="240" w:lineRule="auto"/>
              <w:rPr>
                <w:rFonts w:eastAsia="Times New Roman" w:cs="Calibri"/>
                <w:szCs w:val="18"/>
              </w:rPr>
            </w:pPr>
            <w:r w:rsidRPr="003B54C1">
              <w:rPr>
                <w:rFonts w:eastAsia="Times New Roman" w:cs="Calibri"/>
                <w:szCs w:val="18"/>
              </w:rPr>
              <w:t>Kolor Czarny</w:t>
            </w:r>
          </w:p>
          <w:p w14:paraId="36C7E8D8" w14:textId="77777777" w:rsidR="00950AD7" w:rsidRPr="003B54C1" w:rsidRDefault="00950AD7" w:rsidP="00950AD7">
            <w:pPr>
              <w:spacing w:after="0" w:line="240" w:lineRule="auto"/>
              <w:rPr>
                <w:rFonts w:eastAsia="Times New Roman" w:cs="Calibri"/>
                <w:szCs w:val="18"/>
              </w:rPr>
            </w:pPr>
            <w:r w:rsidRPr="003B54C1">
              <w:rPr>
                <w:rFonts w:eastAsia="Times New Roman" w:cs="Calibri"/>
                <w:b/>
                <w:szCs w:val="18"/>
              </w:rPr>
              <w:t>Klawiatura musi być kompatybilna z urządzeniem terminalowym i prawidłowo z nim współpracować</w:t>
            </w:r>
            <w:r w:rsidRPr="003B54C1">
              <w:rPr>
                <w:rFonts w:eastAsia="Times New Roman" w:cs="Calibri"/>
                <w:szCs w:val="18"/>
              </w:rPr>
              <w:t xml:space="preserve">. </w:t>
            </w:r>
          </w:p>
          <w:p w14:paraId="2E3C6470" w14:textId="77777777" w:rsidR="00950AD7" w:rsidRPr="003B54C1" w:rsidRDefault="00950AD7" w:rsidP="00950AD7">
            <w:pPr>
              <w:spacing w:after="0" w:line="240" w:lineRule="auto"/>
              <w:rPr>
                <w:rFonts w:eastAsia="Times New Roman" w:cs="Calibri"/>
                <w:b/>
                <w:szCs w:val="18"/>
              </w:rPr>
            </w:pPr>
            <w:r w:rsidRPr="003B54C1">
              <w:rPr>
                <w:rFonts w:eastAsia="Times New Roman" w:cs="Calibri"/>
                <w:b/>
                <w:szCs w:val="18"/>
              </w:rPr>
              <w:t xml:space="preserve">Mysz Optyczna wraz z podkładką </w:t>
            </w:r>
          </w:p>
          <w:p w14:paraId="5DE5D87B" w14:textId="77777777" w:rsidR="00950AD7" w:rsidRPr="003B54C1" w:rsidRDefault="00950AD7" w:rsidP="00950AD7">
            <w:pPr>
              <w:spacing w:after="0" w:line="240" w:lineRule="auto"/>
              <w:rPr>
                <w:rFonts w:eastAsia="Times New Roman" w:cs="Calibri"/>
                <w:szCs w:val="18"/>
              </w:rPr>
            </w:pPr>
            <w:r w:rsidRPr="003B54C1">
              <w:rPr>
                <w:rFonts w:eastAsia="Times New Roman" w:cs="Calibri"/>
                <w:szCs w:val="18"/>
              </w:rPr>
              <w:t>Ilość przycisków 2</w:t>
            </w:r>
          </w:p>
          <w:p w14:paraId="55AEBE93" w14:textId="77777777" w:rsidR="00950AD7" w:rsidRPr="003B54C1" w:rsidRDefault="00950AD7" w:rsidP="00950AD7">
            <w:pPr>
              <w:spacing w:after="0" w:line="240" w:lineRule="auto"/>
              <w:rPr>
                <w:rFonts w:eastAsia="Times New Roman" w:cs="Calibri"/>
                <w:szCs w:val="18"/>
              </w:rPr>
            </w:pPr>
            <w:r w:rsidRPr="003B54C1">
              <w:rPr>
                <w:rFonts w:eastAsia="Times New Roman" w:cs="Calibri"/>
                <w:szCs w:val="18"/>
              </w:rPr>
              <w:t>Ilość rolek 1</w:t>
            </w:r>
          </w:p>
          <w:p w14:paraId="2BD1E9B7" w14:textId="77777777" w:rsidR="00950AD7" w:rsidRPr="003B54C1" w:rsidRDefault="00950AD7" w:rsidP="00950AD7">
            <w:pPr>
              <w:spacing w:after="0" w:line="240" w:lineRule="auto"/>
              <w:rPr>
                <w:rFonts w:eastAsia="Times New Roman" w:cs="Calibri"/>
                <w:szCs w:val="18"/>
              </w:rPr>
            </w:pPr>
            <w:r w:rsidRPr="003B54C1">
              <w:rPr>
                <w:rFonts w:eastAsia="Times New Roman" w:cs="Calibri"/>
                <w:szCs w:val="18"/>
              </w:rPr>
              <w:t>Sposób połączenia: kabel</w:t>
            </w:r>
          </w:p>
          <w:p w14:paraId="2EFFE2EE" w14:textId="77777777" w:rsidR="00950AD7" w:rsidRPr="003B54C1" w:rsidRDefault="00950AD7" w:rsidP="00950AD7">
            <w:pPr>
              <w:spacing w:after="0" w:line="240" w:lineRule="auto"/>
              <w:rPr>
                <w:rFonts w:eastAsia="Times New Roman" w:cs="Calibri"/>
                <w:szCs w:val="18"/>
              </w:rPr>
            </w:pPr>
            <w:r w:rsidRPr="003B54C1">
              <w:rPr>
                <w:rFonts w:eastAsia="Times New Roman" w:cs="Calibri"/>
                <w:szCs w:val="18"/>
              </w:rPr>
              <w:t>Interfejs USB, kolor czarny</w:t>
            </w:r>
          </w:p>
          <w:p w14:paraId="0EDECC4E" w14:textId="4E8B164B" w:rsidR="00950AD7" w:rsidRDefault="00950AD7" w:rsidP="00950AD7">
            <w:pPr>
              <w:spacing w:after="0" w:line="240" w:lineRule="auto"/>
              <w:jc w:val="left"/>
              <w:rPr>
                <w:rFonts w:eastAsia="Times New Roman" w:cs="Calibri"/>
                <w:b/>
                <w:szCs w:val="18"/>
              </w:rPr>
            </w:pPr>
            <w:r w:rsidRPr="003B54C1">
              <w:rPr>
                <w:rFonts w:eastAsia="Times New Roman" w:cs="Calibri"/>
                <w:b/>
                <w:szCs w:val="18"/>
              </w:rPr>
              <w:t>Mysz musi być kompatybilna z urządzeniem terminalowym i prawidłowo z nim współpracować</w:t>
            </w:r>
            <w:r>
              <w:rPr>
                <w:rFonts w:eastAsia="Times New Roman" w:cs="Calibri"/>
                <w:b/>
                <w:szCs w:val="18"/>
              </w:rPr>
              <w:t>.</w:t>
            </w:r>
          </w:p>
          <w:p w14:paraId="48E30DE4" w14:textId="4998CB14" w:rsidR="00F53145" w:rsidRDefault="00F53145" w:rsidP="00950AD7">
            <w:pPr>
              <w:spacing w:after="0" w:line="240" w:lineRule="auto"/>
              <w:jc w:val="left"/>
              <w:rPr>
                <w:rFonts w:cs="Times New Roman"/>
                <w:szCs w:val="18"/>
              </w:rPr>
            </w:pPr>
          </w:p>
          <w:p w14:paraId="05B3A3A6" w14:textId="32953A97" w:rsidR="00F53145" w:rsidRDefault="00F53145" w:rsidP="00950AD7">
            <w:pPr>
              <w:spacing w:after="0" w:line="240" w:lineRule="auto"/>
              <w:jc w:val="left"/>
              <w:rPr>
                <w:rFonts w:cs="Times New Roman"/>
                <w:szCs w:val="18"/>
              </w:rPr>
            </w:pPr>
            <w:r>
              <w:rPr>
                <w:rFonts w:cs="Times New Roman"/>
                <w:szCs w:val="18"/>
              </w:rPr>
              <w:t>oraz</w:t>
            </w:r>
          </w:p>
          <w:p w14:paraId="21F579BD" w14:textId="77777777" w:rsidR="00F53145" w:rsidRDefault="00F53145" w:rsidP="00950AD7">
            <w:pPr>
              <w:spacing w:after="0" w:line="240" w:lineRule="auto"/>
              <w:jc w:val="left"/>
              <w:rPr>
                <w:rFonts w:cs="Times New Roman"/>
                <w:szCs w:val="18"/>
              </w:rPr>
            </w:pPr>
          </w:p>
          <w:p w14:paraId="458A02C7" w14:textId="77777777" w:rsidR="00F53145" w:rsidRPr="00E71FE3" w:rsidRDefault="00F53145" w:rsidP="00F53145">
            <w:pPr>
              <w:rPr>
                <w:b/>
                <w:szCs w:val="18"/>
              </w:rPr>
            </w:pPr>
            <w:r w:rsidRPr="00E71FE3">
              <w:rPr>
                <w:b/>
                <w:szCs w:val="18"/>
              </w:rPr>
              <w:t>Oprogramowanie antywirusowe</w:t>
            </w:r>
          </w:p>
          <w:p w14:paraId="5A997245" w14:textId="77777777" w:rsidR="00F53145" w:rsidRPr="00E71FE3" w:rsidRDefault="00F53145" w:rsidP="00F53145">
            <w:pPr>
              <w:spacing w:after="0" w:line="240" w:lineRule="auto"/>
              <w:ind w:left="29" w:firstLine="0"/>
              <w:rPr>
                <w:szCs w:val="18"/>
              </w:rPr>
            </w:pPr>
            <w:r w:rsidRPr="00E71FE3">
              <w:rPr>
                <w:szCs w:val="18"/>
              </w:rPr>
              <w:t>Oprogramowanie Antywirusowe obejmujące swoją licencją min 25 stacji roboczych oraz jeden serwer, oprogramowanie musi posiadać następujące funkcje:</w:t>
            </w:r>
          </w:p>
          <w:p w14:paraId="4BC1A312" w14:textId="77777777" w:rsidR="00F53145" w:rsidRPr="00E71FE3" w:rsidRDefault="00F53145" w:rsidP="00F53145">
            <w:pPr>
              <w:spacing w:after="0" w:line="240" w:lineRule="auto"/>
              <w:ind w:left="29" w:firstLine="0"/>
              <w:rPr>
                <w:szCs w:val="18"/>
              </w:rPr>
            </w:pPr>
            <w:r w:rsidRPr="00E71FE3">
              <w:rPr>
                <w:szCs w:val="18"/>
              </w:rPr>
              <w:t>Ochrona w czasie rzeczywistym przed wirusami, programami typu spyware, trojanami i innym szkodliwym oprogramowaniem.</w:t>
            </w:r>
          </w:p>
          <w:p w14:paraId="5E99D9DB" w14:textId="77777777" w:rsidR="00F53145" w:rsidRPr="00E71FE3" w:rsidRDefault="00F53145" w:rsidP="00F53145">
            <w:pPr>
              <w:spacing w:after="0" w:line="240" w:lineRule="auto"/>
              <w:ind w:left="29" w:firstLine="0"/>
              <w:rPr>
                <w:szCs w:val="18"/>
              </w:rPr>
            </w:pPr>
            <w:r w:rsidRPr="00E71FE3">
              <w:rPr>
                <w:szCs w:val="18"/>
              </w:rPr>
              <w:t>Scentralizowane zarządzanie bezpieczeństwem sieci z jednego komputera. Możliwość ograniczenia dostępu pracowników do stron internetowych, aplikacji, gier i portali społecznościowych. Całkowita ochrona firmowych dokumentów za pomocą funkcji terminowego i automatycznego tworzenia kopii zapasowych. Przechowywanie danych w szyfrowanych kontenerach, które mogą być w bezpieczny sposób przesyłane za pomocą poczty elektronicznej lub przenoszone na pamięci USB.</w:t>
            </w:r>
          </w:p>
          <w:p w14:paraId="4F478B1D" w14:textId="77777777" w:rsidR="00F53145" w:rsidRPr="00CB453C" w:rsidRDefault="00F53145" w:rsidP="00F53145">
            <w:pPr>
              <w:spacing w:after="0" w:line="240" w:lineRule="auto"/>
              <w:ind w:left="29" w:firstLine="0"/>
              <w:rPr>
                <w:szCs w:val="18"/>
              </w:rPr>
            </w:pPr>
            <w:r w:rsidRPr="00E71FE3">
              <w:rPr>
                <w:szCs w:val="18"/>
              </w:rPr>
              <w:t xml:space="preserve">Generuje i bezpiecznie przechowuje skomplikowane, trudne do złamania hasła należące do Ciebie i Twoich pracowników Gwarantuje maksymalną wydajność systemu przy częstych aktualizacjach i przeprowadzaniu </w:t>
            </w:r>
            <w:r w:rsidRPr="00CB453C">
              <w:rPr>
                <w:szCs w:val="18"/>
              </w:rPr>
              <w:t>dyskretnych operacji w tle. Łatwe zarządzanie dla zwiększenia poziomu bezpieczeństwa sieci Zaawansowane technologie natychmiast blokują ataki hakerów. Zapewnia narzędzia umożliwiające dostosowanie ustawień bezpieczeństwa sieci firmowej, włącznie z siecią technologii bezprzewodowej. Niszczarka plików trwale usuwa poufne dane, które w rezultacie nie mogą być odzyskane ani skradzione.</w:t>
            </w:r>
          </w:p>
          <w:p w14:paraId="06B0A83D" w14:textId="77777777" w:rsidR="00F53145" w:rsidRPr="00CB453C" w:rsidRDefault="00F53145" w:rsidP="00F53145">
            <w:pPr>
              <w:spacing w:after="0" w:line="240" w:lineRule="auto"/>
              <w:rPr>
                <w:rFonts w:eastAsia="Times New Roman" w:cs="Calibri"/>
                <w:szCs w:val="18"/>
              </w:rPr>
            </w:pPr>
            <w:r w:rsidRPr="00CB453C">
              <w:rPr>
                <w:rFonts w:eastAsia="Times New Roman" w:cs="Calibri"/>
                <w:szCs w:val="18"/>
              </w:rPr>
              <w:t>Licencja na okres nie krótszy niż 36 miesięcy.</w:t>
            </w:r>
          </w:p>
          <w:p w14:paraId="3A756AAB" w14:textId="07DA697E" w:rsidR="00F53145" w:rsidRPr="00CB453C" w:rsidRDefault="00F53145" w:rsidP="00F53145">
            <w:pPr>
              <w:spacing w:after="0" w:line="240" w:lineRule="auto"/>
              <w:jc w:val="left"/>
              <w:rPr>
                <w:rFonts w:eastAsia="Times New Roman" w:cs="Calibri"/>
                <w:b/>
                <w:szCs w:val="18"/>
              </w:rPr>
            </w:pPr>
            <w:r w:rsidRPr="00CB453C">
              <w:rPr>
                <w:rFonts w:eastAsia="Times New Roman" w:cs="Calibri"/>
                <w:b/>
                <w:szCs w:val="18"/>
              </w:rPr>
              <w:t>Zamawiający dopuszcza rozwiązanie, gdzie dany antywirus stanowi zwarte (zaimplementowane) środowisko z systemem operacyjnym, a tym samym jest „wszyty” w dany system operacyjny.</w:t>
            </w:r>
          </w:p>
          <w:p w14:paraId="610DC7BC" w14:textId="68B463A4" w:rsidR="009F64F2" w:rsidRDefault="009F64F2" w:rsidP="00F53145">
            <w:pPr>
              <w:spacing w:after="0" w:line="240" w:lineRule="auto"/>
              <w:jc w:val="left"/>
              <w:rPr>
                <w:rFonts w:cs="Times New Roman"/>
                <w:szCs w:val="18"/>
              </w:rPr>
            </w:pPr>
          </w:p>
          <w:p w14:paraId="6B5F7D71" w14:textId="1B555473" w:rsidR="009F64F2" w:rsidRDefault="009F64F2" w:rsidP="00F53145">
            <w:pPr>
              <w:spacing w:after="0" w:line="240" w:lineRule="auto"/>
              <w:jc w:val="left"/>
              <w:rPr>
                <w:rFonts w:cs="Times New Roman"/>
                <w:szCs w:val="18"/>
              </w:rPr>
            </w:pPr>
            <w:r>
              <w:rPr>
                <w:rFonts w:cs="Times New Roman"/>
                <w:szCs w:val="18"/>
              </w:rPr>
              <w:t>oraz</w:t>
            </w:r>
          </w:p>
          <w:p w14:paraId="55701F2C" w14:textId="4968CE86" w:rsidR="000C7399" w:rsidRDefault="000C7399" w:rsidP="000C7399">
            <w:pPr>
              <w:spacing w:after="0" w:line="240" w:lineRule="auto"/>
              <w:jc w:val="left"/>
              <w:rPr>
                <w:rFonts w:cs="Times New Roman"/>
                <w:szCs w:val="18"/>
              </w:rPr>
            </w:pPr>
          </w:p>
          <w:p w14:paraId="0F4F2E0B" w14:textId="77777777" w:rsidR="000C7399" w:rsidRPr="003B54C1" w:rsidRDefault="000C7399" w:rsidP="000C7399">
            <w:pPr>
              <w:rPr>
                <w:rFonts w:eastAsiaTheme="minorHAnsi" w:cstheme="minorBidi"/>
                <w:b/>
                <w:szCs w:val="18"/>
                <w:u w:val="single"/>
              </w:rPr>
            </w:pPr>
            <w:r w:rsidRPr="003B54C1">
              <w:rPr>
                <w:rFonts w:eastAsiaTheme="minorHAnsi" w:cstheme="minorBidi"/>
                <w:b/>
                <w:szCs w:val="18"/>
                <w:u w:val="single"/>
              </w:rPr>
              <w:t>Wśród usprawnień dla niepełnosprawnych Wykonawca wymaga (przynajmniej dla jednego stanowiska) wyposażenia dodatkowego pracowni dla ucznia niepełnosprawnego, tj.:</w:t>
            </w:r>
          </w:p>
          <w:p w14:paraId="6BA61145" w14:textId="77777777" w:rsidR="000C7399" w:rsidRPr="003B54C1" w:rsidRDefault="000C7399" w:rsidP="000C7399">
            <w:pPr>
              <w:rPr>
                <w:rFonts w:eastAsiaTheme="minorHAnsi" w:cstheme="minorBidi"/>
                <w:b/>
                <w:szCs w:val="18"/>
              </w:rPr>
            </w:pPr>
            <w:r w:rsidRPr="003B54C1">
              <w:rPr>
                <w:rFonts w:eastAsiaTheme="minorHAnsi" w:cstheme="minorBidi"/>
                <w:b/>
                <w:szCs w:val="18"/>
              </w:rPr>
              <w:t xml:space="preserve">a) </w:t>
            </w:r>
            <w:r w:rsidRPr="003B54C1">
              <w:rPr>
                <w:rFonts w:eastAsiaTheme="minorHAnsi" w:cstheme="minorBidi"/>
                <w:b/>
                <w:szCs w:val="18"/>
                <w:u w:val="single"/>
              </w:rPr>
              <w:t>w sprzęt</w:t>
            </w:r>
            <w:r w:rsidRPr="003B54C1">
              <w:rPr>
                <w:rFonts w:eastAsiaTheme="minorHAnsi" w:cstheme="minorBidi"/>
                <w:b/>
                <w:szCs w:val="18"/>
              </w:rPr>
              <w:t>:</w:t>
            </w:r>
          </w:p>
          <w:p w14:paraId="5CF16386" w14:textId="77777777" w:rsidR="000C7399" w:rsidRPr="003B54C1" w:rsidRDefault="000C7399" w:rsidP="000C7399">
            <w:pPr>
              <w:rPr>
                <w:rFonts w:eastAsiaTheme="minorHAnsi" w:cstheme="minorBidi"/>
                <w:b/>
                <w:szCs w:val="18"/>
              </w:rPr>
            </w:pPr>
            <w:r w:rsidRPr="003B54C1">
              <w:rPr>
                <w:rFonts w:eastAsiaTheme="minorHAnsi" w:cstheme="minorBidi"/>
                <w:b/>
                <w:szCs w:val="18"/>
              </w:rPr>
              <w:t>- Klawiatura z powiększonymi, kontrastowymi opisami, zaprojektowana dla osób słabowidzących,</w:t>
            </w:r>
          </w:p>
          <w:p w14:paraId="3383F568" w14:textId="77777777" w:rsidR="000C7399" w:rsidRPr="003B54C1" w:rsidRDefault="000C7399" w:rsidP="000C7399">
            <w:pPr>
              <w:rPr>
                <w:rFonts w:eastAsiaTheme="minorHAnsi" w:cstheme="minorBidi"/>
                <w:b/>
                <w:szCs w:val="18"/>
              </w:rPr>
            </w:pPr>
            <w:r w:rsidRPr="003B54C1">
              <w:rPr>
                <w:rFonts w:eastAsiaTheme="minorHAnsi" w:cstheme="minorBidi"/>
                <w:b/>
                <w:szCs w:val="18"/>
              </w:rPr>
              <w:t>- Mysz alternatywna z gniazdami przycisków, której kursor jest sterowany kulą o średnicy min. 65 mm,</w:t>
            </w:r>
          </w:p>
          <w:p w14:paraId="686A5592" w14:textId="77777777" w:rsidR="000C7399" w:rsidRPr="003B54C1" w:rsidRDefault="000C7399" w:rsidP="000C7399">
            <w:pPr>
              <w:rPr>
                <w:rFonts w:eastAsiaTheme="minorHAnsi" w:cstheme="minorBidi"/>
                <w:b/>
                <w:szCs w:val="18"/>
              </w:rPr>
            </w:pPr>
            <w:r w:rsidRPr="003B54C1">
              <w:rPr>
                <w:rFonts w:eastAsiaTheme="minorHAnsi" w:cstheme="minorBidi"/>
                <w:b/>
                <w:szCs w:val="18"/>
              </w:rPr>
              <w:t xml:space="preserve">b) </w:t>
            </w:r>
            <w:r w:rsidRPr="003B54C1">
              <w:rPr>
                <w:rFonts w:eastAsiaTheme="minorHAnsi" w:cstheme="minorBidi"/>
                <w:b/>
                <w:szCs w:val="18"/>
                <w:u w:val="single"/>
              </w:rPr>
              <w:t>w oprogramowanie</w:t>
            </w:r>
            <w:r w:rsidRPr="003B54C1">
              <w:rPr>
                <w:rFonts w:eastAsiaTheme="minorHAnsi" w:cstheme="minorBidi"/>
                <w:b/>
                <w:szCs w:val="18"/>
              </w:rPr>
              <w:t>:</w:t>
            </w:r>
          </w:p>
          <w:p w14:paraId="5261A41F" w14:textId="77777777" w:rsidR="000C7399" w:rsidRPr="003B54C1" w:rsidRDefault="000C7399" w:rsidP="000C7399">
            <w:pPr>
              <w:rPr>
                <w:rFonts w:eastAsiaTheme="minorHAnsi" w:cstheme="minorBidi"/>
                <w:b/>
                <w:szCs w:val="18"/>
              </w:rPr>
            </w:pPr>
            <w:r w:rsidRPr="003B54C1">
              <w:rPr>
                <w:rFonts w:eastAsiaTheme="minorHAnsi" w:cstheme="minorBidi"/>
                <w:b/>
                <w:szCs w:val="18"/>
              </w:rPr>
              <w:t>- Lektorskie urządzenie lub oprogramowanie  umożliwiające czytanie publikacji papierowych, wspierających czytanie książek elektronicznych i zawierające wbudowany syntezator języków,</w:t>
            </w:r>
          </w:p>
          <w:p w14:paraId="06E20A30" w14:textId="77777777" w:rsidR="000C7399" w:rsidRPr="003B54C1" w:rsidRDefault="000C7399" w:rsidP="000C7399">
            <w:pPr>
              <w:rPr>
                <w:rFonts w:eastAsiaTheme="minorHAnsi" w:cstheme="minorBidi"/>
                <w:b/>
                <w:szCs w:val="18"/>
              </w:rPr>
            </w:pPr>
            <w:r w:rsidRPr="003B54C1">
              <w:rPr>
                <w:rFonts w:eastAsiaTheme="minorHAnsi" w:cstheme="minorBidi"/>
                <w:b/>
                <w:szCs w:val="18"/>
              </w:rPr>
              <w:t>- Powiększalnik stacjonarny, współpracujący z komputerem, posiadający ruchomy pulpit lub ruchoma głowicę oraz szeroką gamą kolorów wysokokontrastowych,</w:t>
            </w:r>
          </w:p>
          <w:p w14:paraId="28AD8D82" w14:textId="77777777" w:rsidR="000C7399" w:rsidRPr="003B54C1" w:rsidRDefault="000C7399" w:rsidP="000C7399">
            <w:pPr>
              <w:rPr>
                <w:rFonts w:eastAsiaTheme="minorHAnsi" w:cstheme="minorBidi"/>
                <w:b/>
                <w:szCs w:val="18"/>
              </w:rPr>
            </w:pPr>
            <w:r w:rsidRPr="003B54C1">
              <w:rPr>
                <w:rFonts w:eastAsiaTheme="minorHAnsi" w:cstheme="minorBidi"/>
                <w:b/>
                <w:szCs w:val="18"/>
              </w:rPr>
              <w:t xml:space="preserve">- Lupa elektroniczna lub oprogramowanie powiększające od min. 5 do min. 14 razy z opcją podświetlania i automatycznego ustawienia ostrości, </w:t>
            </w:r>
          </w:p>
          <w:p w14:paraId="251A854D" w14:textId="77777777" w:rsidR="000C7399" w:rsidRPr="003B54C1" w:rsidRDefault="000C7399" w:rsidP="000C7399">
            <w:pPr>
              <w:spacing w:after="0" w:line="240" w:lineRule="auto"/>
              <w:rPr>
                <w:rFonts w:eastAsiaTheme="minorHAnsi" w:cstheme="minorBidi"/>
                <w:b/>
                <w:szCs w:val="18"/>
              </w:rPr>
            </w:pPr>
            <w:r w:rsidRPr="003B54C1">
              <w:rPr>
                <w:rFonts w:eastAsiaTheme="minorHAnsi" w:cstheme="minorBidi"/>
                <w:b/>
                <w:szCs w:val="18"/>
              </w:rPr>
              <w:t>- Komunikator dla osoby niemówiącej, umożliwiający nagranie i odtworzenie min. 32 wiadomości.</w:t>
            </w:r>
          </w:p>
          <w:p w14:paraId="0578A2FC" w14:textId="77777777" w:rsidR="000C7399" w:rsidRPr="003B54C1" w:rsidRDefault="000C7399" w:rsidP="000C7399">
            <w:pPr>
              <w:spacing w:after="0" w:line="240" w:lineRule="auto"/>
              <w:rPr>
                <w:rFonts w:eastAsiaTheme="minorHAnsi" w:cstheme="minorBidi"/>
                <w:b/>
                <w:szCs w:val="18"/>
              </w:rPr>
            </w:pPr>
            <w:r w:rsidRPr="003B54C1">
              <w:rPr>
                <w:rFonts w:eastAsiaTheme="minorHAnsi" w:cstheme="minorBidi"/>
                <w:b/>
                <w:szCs w:val="18"/>
              </w:rPr>
              <w:t>UWAGA:</w:t>
            </w:r>
          </w:p>
          <w:p w14:paraId="00114005" w14:textId="77777777" w:rsidR="000C7399" w:rsidRDefault="000C7399" w:rsidP="000C7399">
            <w:pPr>
              <w:spacing w:after="0" w:line="240" w:lineRule="auto"/>
              <w:rPr>
                <w:rFonts w:eastAsiaTheme="minorHAnsi" w:cstheme="minorBidi"/>
                <w:b/>
                <w:szCs w:val="18"/>
              </w:rPr>
            </w:pPr>
            <w:r w:rsidRPr="003B54C1">
              <w:rPr>
                <w:rFonts w:eastAsiaTheme="minorHAnsi" w:cstheme="minorBidi"/>
                <w:b/>
                <w:szCs w:val="18"/>
              </w:rPr>
              <w:t>Zamawiający dopuszcza oprogramowanie wbudowane w system i spełniające żądaną funkcję, Wykonawca w takim przypadku opisuje je i określa w jakim oprogramowaniu w ofercie się znajduje.</w:t>
            </w:r>
          </w:p>
          <w:p w14:paraId="30FCA2BA" w14:textId="77777777" w:rsidR="00364889" w:rsidRDefault="00364889" w:rsidP="00202EBF">
            <w:pPr>
              <w:spacing w:after="0" w:line="240" w:lineRule="auto"/>
              <w:rPr>
                <w:rFonts w:eastAsia="Times New Roman" w:cs="Calibri"/>
                <w:b/>
                <w:szCs w:val="18"/>
              </w:rPr>
            </w:pPr>
          </w:p>
          <w:p w14:paraId="5076E31B" w14:textId="6F1919B8" w:rsidR="002E114F" w:rsidRPr="00E71FE3" w:rsidRDefault="002E114F" w:rsidP="00202EBF">
            <w:pPr>
              <w:spacing w:after="0" w:line="240" w:lineRule="auto"/>
              <w:rPr>
                <w:rFonts w:eastAsia="Times New Roman" w:cs="Calibri"/>
                <w:b/>
                <w:szCs w:val="18"/>
              </w:rPr>
            </w:pPr>
          </w:p>
        </w:tc>
        <w:tc>
          <w:tcPr>
            <w:tcW w:w="1276" w:type="dxa"/>
            <w:tcBorders>
              <w:top w:val="single" w:sz="4" w:space="0" w:color="00000A"/>
              <w:left w:val="single" w:sz="4" w:space="0" w:color="00000A"/>
              <w:bottom w:val="nil"/>
              <w:right w:val="single" w:sz="4" w:space="0" w:color="00000A"/>
            </w:tcBorders>
            <w:vAlign w:val="center"/>
          </w:tcPr>
          <w:p w14:paraId="7BF35B25" w14:textId="598E8933" w:rsidR="00364889" w:rsidRPr="00D77748" w:rsidRDefault="00364889" w:rsidP="00364889">
            <w:pPr>
              <w:ind w:left="0" w:firstLine="0"/>
              <w:rPr>
                <w:szCs w:val="18"/>
              </w:rPr>
            </w:pPr>
          </w:p>
        </w:tc>
      </w:tr>
      <w:tr w:rsidR="00364889" w:rsidRPr="00E71FE3" w14:paraId="0ED76E4C" w14:textId="77777777" w:rsidTr="00DC177E">
        <w:trPr>
          <w:jc w:val="center"/>
        </w:trPr>
        <w:tc>
          <w:tcPr>
            <w:tcW w:w="9918" w:type="dxa"/>
            <w:vMerge/>
            <w:tcBorders>
              <w:left w:val="single" w:sz="4" w:space="0" w:color="00000A"/>
              <w:bottom w:val="single" w:sz="4" w:space="0" w:color="00000A"/>
              <w:right w:val="single" w:sz="4" w:space="0" w:color="00000A"/>
            </w:tcBorders>
          </w:tcPr>
          <w:p w14:paraId="4C7A3A1D" w14:textId="3B3B9BA3" w:rsidR="00364889" w:rsidRPr="00E71FE3" w:rsidRDefault="00364889" w:rsidP="00364889">
            <w:pPr>
              <w:spacing w:after="0" w:line="240" w:lineRule="auto"/>
              <w:rPr>
                <w:szCs w:val="18"/>
              </w:rPr>
            </w:pPr>
          </w:p>
        </w:tc>
        <w:tc>
          <w:tcPr>
            <w:tcW w:w="1276" w:type="dxa"/>
            <w:tcBorders>
              <w:top w:val="nil"/>
              <w:left w:val="single" w:sz="4" w:space="0" w:color="00000A"/>
              <w:bottom w:val="single" w:sz="4" w:space="0" w:color="00000A"/>
              <w:right w:val="single" w:sz="4" w:space="0" w:color="00000A"/>
            </w:tcBorders>
            <w:vAlign w:val="center"/>
          </w:tcPr>
          <w:p w14:paraId="1B8A56E7" w14:textId="27E95493" w:rsidR="007941CD" w:rsidRPr="00641919" w:rsidRDefault="007941CD" w:rsidP="007941CD">
            <w:pPr>
              <w:ind w:left="0" w:firstLine="0"/>
              <w:rPr>
                <w:b/>
                <w:szCs w:val="18"/>
              </w:rPr>
            </w:pPr>
            <w:bookmarkStart w:id="9" w:name="_Hlk514066761"/>
            <w:r w:rsidRPr="00641919">
              <w:rPr>
                <w:b/>
                <w:szCs w:val="18"/>
              </w:rPr>
              <w:t>2</w:t>
            </w:r>
            <w:r w:rsidR="00B13884" w:rsidRPr="00641919">
              <w:rPr>
                <w:b/>
                <w:szCs w:val="18"/>
              </w:rPr>
              <w:t>5</w:t>
            </w:r>
            <w:r w:rsidRPr="00641919">
              <w:rPr>
                <w:b/>
                <w:szCs w:val="18"/>
              </w:rPr>
              <w:t xml:space="preserve"> </w:t>
            </w:r>
            <w:r w:rsidR="00B13884" w:rsidRPr="00641919">
              <w:rPr>
                <w:b/>
                <w:szCs w:val="18"/>
              </w:rPr>
              <w:t>kpl</w:t>
            </w:r>
            <w:r w:rsidRPr="00641919">
              <w:rPr>
                <w:b/>
                <w:szCs w:val="18"/>
              </w:rPr>
              <w:t>.</w:t>
            </w:r>
          </w:p>
          <w:p w14:paraId="2534AC05" w14:textId="0CBBE80C" w:rsidR="007941CD" w:rsidRPr="00B13884" w:rsidRDefault="009F64F2" w:rsidP="007941CD">
            <w:pPr>
              <w:ind w:left="0" w:firstLine="0"/>
              <w:rPr>
                <w:sz w:val="10"/>
                <w:szCs w:val="10"/>
              </w:rPr>
            </w:pPr>
            <w:r>
              <w:rPr>
                <w:sz w:val="10"/>
                <w:szCs w:val="10"/>
              </w:rPr>
              <w:t>na które składają się:</w:t>
            </w:r>
          </w:p>
          <w:p w14:paraId="695E1FED" w14:textId="77777777" w:rsidR="009F64F2" w:rsidRDefault="007941CD" w:rsidP="00DC177E">
            <w:pPr>
              <w:ind w:left="0" w:firstLine="0"/>
              <w:jc w:val="left"/>
              <w:rPr>
                <w:szCs w:val="18"/>
              </w:rPr>
            </w:pPr>
            <w:r>
              <w:rPr>
                <w:szCs w:val="18"/>
              </w:rPr>
              <w:t xml:space="preserve">24 kpl. </w:t>
            </w:r>
          </w:p>
          <w:p w14:paraId="78599E1A" w14:textId="5AFBC5A6" w:rsidR="007941CD" w:rsidRDefault="007941CD" w:rsidP="00DC177E">
            <w:pPr>
              <w:ind w:left="0" w:firstLine="0"/>
              <w:jc w:val="left"/>
              <w:rPr>
                <w:sz w:val="10"/>
                <w:szCs w:val="10"/>
              </w:rPr>
            </w:pPr>
            <w:r>
              <w:rPr>
                <w:sz w:val="10"/>
                <w:szCs w:val="10"/>
              </w:rPr>
              <w:t>(</w:t>
            </w:r>
            <w:r w:rsidR="00B13884">
              <w:rPr>
                <w:sz w:val="10"/>
                <w:szCs w:val="10"/>
              </w:rPr>
              <w:t xml:space="preserve">terminal + </w:t>
            </w:r>
            <w:r>
              <w:rPr>
                <w:sz w:val="10"/>
                <w:szCs w:val="10"/>
              </w:rPr>
              <w:t>klawiatura, mysz, słuchawki</w:t>
            </w:r>
            <w:r w:rsidR="00B13884">
              <w:rPr>
                <w:sz w:val="10"/>
                <w:szCs w:val="10"/>
              </w:rPr>
              <w:t>)</w:t>
            </w:r>
          </w:p>
          <w:p w14:paraId="211341FC" w14:textId="18C02C78" w:rsidR="007941CD" w:rsidRDefault="007941CD" w:rsidP="00DC177E">
            <w:pPr>
              <w:ind w:left="0" w:firstLine="0"/>
              <w:jc w:val="left"/>
              <w:rPr>
                <w:szCs w:val="18"/>
              </w:rPr>
            </w:pPr>
            <w:r>
              <w:rPr>
                <w:szCs w:val="18"/>
              </w:rPr>
              <w:t>oraz</w:t>
            </w:r>
          </w:p>
          <w:p w14:paraId="2820111B" w14:textId="77777777" w:rsidR="00B13884" w:rsidRPr="00D77748" w:rsidRDefault="00B13884" w:rsidP="00DC177E">
            <w:pPr>
              <w:ind w:left="0" w:firstLine="0"/>
              <w:jc w:val="left"/>
              <w:rPr>
                <w:szCs w:val="18"/>
              </w:rPr>
            </w:pPr>
            <w:r w:rsidRPr="00D77748">
              <w:rPr>
                <w:szCs w:val="18"/>
              </w:rPr>
              <w:t>1 kpl.</w:t>
            </w:r>
          </w:p>
          <w:p w14:paraId="71360942" w14:textId="77777777" w:rsidR="00DC177E" w:rsidRDefault="00B13884" w:rsidP="00DC177E">
            <w:pPr>
              <w:ind w:left="0" w:firstLine="0"/>
              <w:jc w:val="left"/>
              <w:rPr>
                <w:sz w:val="10"/>
                <w:szCs w:val="10"/>
              </w:rPr>
            </w:pPr>
            <w:r w:rsidRPr="00D77748">
              <w:rPr>
                <w:sz w:val="10"/>
                <w:szCs w:val="10"/>
              </w:rPr>
              <w:t xml:space="preserve">(terminal </w:t>
            </w:r>
          </w:p>
          <w:p w14:paraId="2A38E40F" w14:textId="501FDB89" w:rsidR="007941CD" w:rsidRDefault="00B13884" w:rsidP="00DC177E">
            <w:pPr>
              <w:ind w:left="0" w:firstLine="0"/>
              <w:jc w:val="left"/>
              <w:rPr>
                <w:sz w:val="10"/>
                <w:szCs w:val="10"/>
              </w:rPr>
            </w:pPr>
            <w:r w:rsidRPr="00D77748">
              <w:rPr>
                <w:sz w:val="10"/>
                <w:szCs w:val="10"/>
              </w:rPr>
              <w:t>+ jednostka AIO</w:t>
            </w:r>
            <w:r>
              <w:rPr>
                <w:sz w:val="10"/>
                <w:szCs w:val="10"/>
              </w:rPr>
              <w:t xml:space="preserve">, </w:t>
            </w:r>
            <w:r w:rsidR="007941CD">
              <w:rPr>
                <w:sz w:val="10"/>
                <w:szCs w:val="10"/>
              </w:rPr>
              <w:t>klawiatura, mysz, słuchawki</w:t>
            </w:r>
          </w:p>
          <w:p w14:paraId="7987D53F" w14:textId="050FD6C4" w:rsidR="00DC177E" w:rsidRPr="00AF479A" w:rsidRDefault="00AF479A" w:rsidP="00DC177E">
            <w:pPr>
              <w:ind w:left="0" w:firstLine="0"/>
              <w:jc w:val="left"/>
              <w:rPr>
                <w:szCs w:val="18"/>
              </w:rPr>
            </w:pPr>
            <w:r w:rsidRPr="00AF479A">
              <w:rPr>
                <w:szCs w:val="18"/>
              </w:rPr>
              <w:t>oraz</w:t>
            </w:r>
          </w:p>
          <w:p w14:paraId="0B0644CC" w14:textId="545EF342" w:rsidR="00DC177E" w:rsidRDefault="00DC177E" w:rsidP="00DC177E">
            <w:pPr>
              <w:ind w:left="0" w:firstLine="0"/>
              <w:jc w:val="left"/>
              <w:rPr>
                <w:sz w:val="10"/>
                <w:szCs w:val="10"/>
              </w:rPr>
            </w:pPr>
            <w:r>
              <w:rPr>
                <w:sz w:val="10"/>
                <w:szCs w:val="10"/>
              </w:rPr>
              <w:t>oprogramowanie antywirusowe</w:t>
            </w:r>
          </w:p>
          <w:p w14:paraId="6391CF9D" w14:textId="63EB34BE" w:rsidR="007941CD" w:rsidRPr="00AF479A" w:rsidRDefault="0093202A" w:rsidP="00DC177E">
            <w:pPr>
              <w:ind w:left="0" w:firstLine="0"/>
              <w:jc w:val="left"/>
              <w:rPr>
                <w:szCs w:val="18"/>
              </w:rPr>
            </w:pPr>
            <w:r w:rsidRPr="00AF479A">
              <w:rPr>
                <w:szCs w:val="18"/>
              </w:rPr>
              <w:t>oraz</w:t>
            </w:r>
          </w:p>
          <w:p w14:paraId="54B3B976" w14:textId="77777777" w:rsidR="00DC177E" w:rsidRDefault="007941CD" w:rsidP="00DC177E">
            <w:pPr>
              <w:ind w:left="0" w:firstLine="0"/>
              <w:jc w:val="left"/>
              <w:rPr>
                <w:sz w:val="10"/>
                <w:szCs w:val="10"/>
              </w:rPr>
            </w:pPr>
            <w:r>
              <w:rPr>
                <w:sz w:val="10"/>
                <w:szCs w:val="10"/>
              </w:rPr>
              <w:t xml:space="preserve">wyposażenie dodatkowe pracowni </w:t>
            </w:r>
          </w:p>
          <w:p w14:paraId="08145397" w14:textId="75CFB2FE" w:rsidR="00364889" w:rsidRPr="00D77748" w:rsidRDefault="007941CD" w:rsidP="00DC177E">
            <w:pPr>
              <w:ind w:left="0" w:firstLine="0"/>
              <w:jc w:val="left"/>
              <w:rPr>
                <w:sz w:val="10"/>
                <w:szCs w:val="10"/>
              </w:rPr>
            </w:pPr>
            <w:r>
              <w:rPr>
                <w:sz w:val="10"/>
                <w:szCs w:val="10"/>
              </w:rPr>
              <w:t>dla ucznia niepełnosprawneg</w:t>
            </w:r>
            <w:r w:rsidR="00DC177E">
              <w:rPr>
                <w:sz w:val="10"/>
                <w:szCs w:val="10"/>
              </w:rPr>
              <w:t>o)</w:t>
            </w:r>
            <w:bookmarkEnd w:id="9"/>
          </w:p>
        </w:tc>
      </w:tr>
      <w:tr w:rsidR="00364889" w:rsidRPr="00E71FE3" w14:paraId="46634810" w14:textId="77777777" w:rsidTr="00DC177E">
        <w:trPr>
          <w:jc w:val="center"/>
        </w:trPr>
        <w:tc>
          <w:tcPr>
            <w:tcW w:w="9918" w:type="dxa"/>
            <w:tcBorders>
              <w:top w:val="single" w:sz="4" w:space="0" w:color="00000A"/>
              <w:left w:val="single" w:sz="4" w:space="0" w:color="00000A"/>
              <w:bottom w:val="single" w:sz="4" w:space="0" w:color="00000A"/>
              <w:right w:val="single" w:sz="4" w:space="0" w:color="00000A"/>
            </w:tcBorders>
            <w:hideMark/>
          </w:tcPr>
          <w:p w14:paraId="79AF140D" w14:textId="5B18E396" w:rsidR="00364889" w:rsidRPr="00E71FE3" w:rsidRDefault="00364889" w:rsidP="00364889">
            <w:pPr>
              <w:spacing w:after="0"/>
              <w:rPr>
                <w:szCs w:val="18"/>
              </w:rPr>
            </w:pPr>
            <w:r>
              <w:rPr>
                <w:b/>
                <w:szCs w:val="18"/>
              </w:rPr>
              <w:lastRenderedPageBreak/>
              <w:t xml:space="preserve">3. </w:t>
            </w:r>
            <w:r w:rsidRPr="00E71FE3">
              <w:rPr>
                <w:b/>
                <w:szCs w:val="18"/>
              </w:rPr>
              <w:t>Monitor</w:t>
            </w:r>
          </w:p>
          <w:p w14:paraId="24515CC1" w14:textId="77777777" w:rsidR="00FA087F" w:rsidRPr="003B54C1" w:rsidRDefault="00FA087F" w:rsidP="00FA087F">
            <w:pPr>
              <w:spacing w:after="0"/>
              <w:rPr>
                <w:rFonts w:eastAsia="Times New Roman" w:cs="Calibri"/>
                <w:szCs w:val="18"/>
              </w:rPr>
            </w:pPr>
            <w:r w:rsidRPr="003B54C1">
              <w:rPr>
                <w:rFonts w:eastAsia="Times New Roman" w:cs="Calibri"/>
                <w:szCs w:val="18"/>
              </w:rPr>
              <w:t>o nie gorszych parametrach niż:</w:t>
            </w:r>
          </w:p>
          <w:p w14:paraId="60601986" w14:textId="77777777" w:rsidR="00FA087F" w:rsidRPr="003B54C1" w:rsidRDefault="00FA087F" w:rsidP="00FA087F">
            <w:pPr>
              <w:spacing w:after="0" w:line="276" w:lineRule="auto"/>
              <w:rPr>
                <w:rFonts w:eastAsia="Times New Roman" w:cs="Calibri"/>
                <w:szCs w:val="18"/>
              </w:rPr>
            </w:pPr>
            <w:r w:rsidRPr="003B54C1">
              <w:rPr>
                <w:rFonts w:eastAsia="Times New Roman" w:cs="Calibri"/>
                <w:szCs w:val="18"/>
              </w:rPr>
              <w:t>Format ekranu monitora panoramiczny</w:t>
            </w:r>
          </w:p>
          <w:p w14:paraId="61C01979" w14:textId="77777777" w:rsidR="00FA087F" w:rsidRPr="003B54C1" w:rsidRDefault="00FA087F" w:rsidP="00FA087F">
            <w:pPr>
              <w:spacing w:after="0" w:line="240" w:lineRule="auto"/>
              <w:rPr>
                <w:rFonts w:eastAsia="Times New Roman" w:cs="Calibri"/>
                <w:szCs w:val="18"/>
              </w:rPr>
            </w:pPr>
            <w:r w:rsidRPr="003B54C1">
              <w:rPr>
                <w:rFonts w:eastAsia="Times New Roman" w:cs="Calibri"/>
                <w:szCs w:val="18"/>
              </w:rPr>
              <w:t>przekątna 19,5 cali</w:t>
            </w:r>
          </w:p>
          <w:p w14:paraId="219E1119" w14:textId="77777777" w:rsidR="00FA087F" w:rsidRPr="003B54C1" w:rsidRDefault="00FA087F" w:rsidP="00FA087F">
            <w:pPr>
              <w:spacing w:after="0" w:line="240" w:lineRule="auto"/>
              <w:rPr>
                <w:rFonts w:eastAsia="Times New Roman" w:cs="Calibri"/>
                <w:szCs w:val="18"/>
              </w:rPr>
            </w:pPr>
            <w:r w:rsidRPr="003B54C1">
              <w:rPr>
                <w:rFonts w:eastAsia="Times New Roman" w:cs="Calibri"/>
                <w:szCs w:val="18"/>
              </w:rPr>
              <w:t xml:space="preserve">rodzaj matrycy TFT-TN </w:t>
            </w:r>
          </w:p>
          <w:p w14:paraId="4802B344" w14:textId="77777777" w:rsidR="00FA087F" w:rsidRPr="003B54C1" w:rsidRDefault="00FA087F" w:rsidP="00FA087F">
            <w:pPr>
              <w:spacing w:after="0" w:line="240" w:lineRule="auto"/>
              <w:rPr>
                <w:rFonts w:eastAsia="Times New Roman" w:cs="Calibri"/>
                <w:szCs w:val="18"/>
              </w:rPr>
            </w:pPr>
            <w:r w:rsidRPr="003B54C1">
              <w:rPr>
                <w:rFonts w:eastAsia="Times New Roman" w:cs="Calibri"/>
                <w:szCs w:val="18"/>
              </w:rPr>
              <w:t>rodzaj podświetlenia LED</w:t>
            </w:r>
          </w:p>
          <w:p w14:paraId="2AA4009C" w14:textId="77777777" w:rsidR="00FA087F" w:rsidRPr="003B54C1" w:rsidRDefault="00FA087F" w:rsidP="00FA087F">
            <w:pPr>
              <w:spacing w:after="0" w:line="240" w:lineRule="auto"/>
              <w:rPr>
                <w:rFonts w:eastAsia="Times New Roman" w:cs="Calibri"/>
                <w:szCs w:val="18"/>
              </w:rPr>
            </w:pPr>
            <w:r w:rsidRPr="003B54C1">
              <w:rPr>
                <w:rFonts w:eastAsia="Times New Roman" w:cs="Calibri"/>
                <w:szCs w:val="18"/>
              </w:rPr>
              <w:t xml:space="preserve">Rozdzielczość 1600 x 900 </w:t>
            </w:r>
          </w:p>
          <w:p w14:paraId="70B83065" w14:textId="77777777" w:rsidR="00FA087F" w:rsidRPr="003B54C1" w:rsidRDefault="00FA087F" w:rsidP="00FA087F">
            <w:pPr>
              <w:spacing w:after="0" w:line="240" w:lineRule="auto"/>
              <w:rPr>
                <w:rFonts w:eastAsia="Times New Roman" w:cs="Calibri"/>
                <w:szCs w:val="18"/>
              </w:rPr>
            </w:pPr>
            <w:r w:rsidRPr="003B54C1">
              <w:rPr>
                <w:rFonts w:eastAsia="Times New Roman" w:cs="Calibri"/>
                <w:szCs w:val="18"/>
              </w:rPr>
              <w:t>Czas reakcji 5 ms</w:t>
            </w:r>
          </w:p>
          <w:p w14:paraId="652576B8" w14:textId="77777777" w:rsidR="00FA087F" w:rsidRPr="003B54C1" w:rsidRDefault="00FA087F" w:rsidP="00FA087F">
            <w:pPr>
              <w:spacing w:after="0" w:line="240" w:lineRule="auto"/>
              <w:rPr>
                <w:rFonts w:eastAsia="Times New Roman" w:cs="Calibri"/>
                <w:szCs w:val="18"/>
              </w:rPr>
            </w:pPr>
            <w:r w:rsidRPr="003B54C1">
              <w:rPr>
                <w:rFonts w:eastAsia="Times New Roman" w:cs="Calibri"/>
                <w:szCs w:val="18"/>
              </w:rPr>
              <w:t>Jasność 200 cd/m²</w:t>
            </w:r>
          </w:p>
          <w:p w14:paraId="69485D90" w14:textId="77777777" w:rsidR="00FA087F" w:rsidRPr="003B54C1" w:rsidRDefault="00FA087F" w:rsidP="00FA087F">
            <w:pPr>
              <w:spacing w:after="0" w:line="240" w:lineRule="auto"/>
              <w:rPr>
                <w:rFonts w:eastAsia="Times New Roman" w:cs="Calibri"/>
                <w:szCs w:val="18"/>
              </w:rPr>
            </w:pPr>
            <w:r w:rsidRPr="003B54C1">
              <w:rPr>
                <w:rFonts w:eastAsia="Times New Roman" w:cs="Calibri"/>
                <w:szCs w:val="18"/>
              </w:rPr>
              <w:t>Kontrast dynamiczny 10 000 000:1</w:t>
            </w:r>
          </w:p>
          <w:p w14:paraId="183A4CA9" w14:textId="77777777" w:rsidR="00FA087F" w:rsidRPr="003B54C1" w:rsidRDefault="00FA087F" w:rsidP="00FA087F">
            <w:pPr>
              <w:spacing w:after="0" w:line="240" w:lineRule="auto"/>
              <w:rPr>
                <w:rFonts w:eastAsia="Times New Roman" w:cs="Calibri"/>
                <w:szCs w:val="18"/>
              </w:rPr>
            </w:pPr>
            <w:r w:rsidRPr="003B54C1">
              <w:rPr>
                <w:rFonts w:eastAsia="Times New Roman" w:cs="Calibri"/>
                <w:szCs w:val="18"/>
              </w:rPr>
              <w:t>Kontrast statyczny 600:1</w:t>
            </w:r>
          </w:p>
          <w:p w14:paraId="0F9B9FBA" w14:textId="77777777" w:rsidR="00FA087F" w:rsidRPr="003B54C1" w:rsidRDefault="00FA087F" w:rsidP="00FA087F">
            <w:pPr>
              <w:spacing w:after="0" w:line="240" w:lineRule="auto"/>
              <w:rPr>
                <w:rFonts w:eastAsia="Times New Roman" w:cs="Calibri"/>
                <w:szCs w:val="18"/>
              </w:rPr>
            </w:pPr>
            <w:r w:rsidRPr="003B54C1">
              <w:rPr>
                <w:rFonts w:eastAsia="Times New Roman" w:cs="Calibri"/>
                <w:szCs w:val="18"/>
              </w:rPr>
              <w:t>Ilość kolorów 16,7 mln</w:t>
            </w:r>
          </w:p>
          <w:p w14:paraId="604B5C1D" w14:textId="77777777" w:rsidR="00FA087F" w:rsidRPr="003B54C1" w:rsidRDefault="00FA087F" w:rsidP="00FA087F">
            <w:pPr>
              <w:spacing w:after="0" w:line="240" w:lineRule="auto"/>
              <w:rPr>
                <w:rFonts w:eastAsia="Times New Roman" w:cs="Calibri"/>
                <w:szCs w:val="18"/>
              </w:rPr>
            </w:pPr>
            <w:r w:rsidRPr="003B54C1">
              <w:rPr>
                <w:rFonts w:eastAsia="Times New Roman" w:cs="Calibri"/>
                <w:szCs w:val="18"/>
              </w:rPr>
              <w:t>Gniazda we/wy 1 x 15-pin D-</w:t>
            </w:r>
            <w:proofErr w:type="spellStart"/>
            <w:r w:rsidRPr="003B54C1">
              <w:rPr>
                <w:rFonts w:eastAsia="Times New Roman" w:cs="Calibri"/>
                <w:szCs w:val="18"/>
              </w:rPr>
              <w:t>Sub</w:t>
            </w:r>
            <w:proofErr w:type="spellEnd"/>
            <w:r w:rsidRPr="003B54C1">
              <w:rPr>
                <w:rFonts w:eastAsia="Times New Roman" w:cs="Calibri"/>
                <w:szCs w:val="18"/>
              </w:rPr>
              <w:t xml:space="preserve">/1x HDMI </w:t>
            </w:r>
          </w:p>
          <w:p w14:paraId="5465BC7C" w14:textId="4619B18E" w:rsidR="00FA087F" w:rsidRPr="00E71FE3" w:rsidRDefault="00FA087F" w:rsidP="00FA087F">
            <w:pPr>
              <w:spacing w:after="0" w:line="240" w:lineRule="auto"/>
              <w:rPr>
                <w:rFonts w:eastAsia="Calibri" w:cstheme="minorBidi"/>
                <w:szCs w:val="18"/>
              </w:rPr>
            </w:pPr>
            <w:r w:rsidRPr="003B54C1">
              <w:rPr>
                <w:rFonts w:eastAsia="Times New Roman" w:cs="Calibri"/>
                <w:szCs w:val="18"/>
              </w:rPr>
              <w:t>kolor obudowy czarny</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DFCCD77" w14:textId="059C471F" w:rsidR="00364889" w:rsidRPr="00E71FE3" w:rsidRDefault="00364889" w:rsidP="00364889">
            <w:pPr>
              <w:ind w:left="0" w:firstLine="0"/>
              <w:jc w:val="center"/>
              <w:rPr>
                <w:szCs w:val="18"/>
              </w:rPr>
            </w:pPr>
            <w:r w:rsidRPr="00E71FE3">
              <w:rPr>
                <w:szCs w:val="18"/>
              </w:rPr>
              <w:t>25</w:t>
            </w:r>
            <w:r>
              <w:rPr>
                <w:szCs w:val="18"/>
              </w:rPr>
              <w:t xml:space="preserve"> szt.</w:t>
            </w:r>
          </w:p>
        </w:tc>
      </w:tr>
      <w:tr w:rsidR="00364889" w:rsidRPr="00E71FE3" w14:paraId="2A584F2D" w14:textId="77777777" w:rsidTr="00DC177E">
        <w:trPr>
          <w:jc w:val="center"/>
        </w:trPr>
        <w:tc>
          <w:tcPr>
            <w:tcW w:w="9918" w:type="dxa"/>
            <w:tcBorders>
              <w:top w:val="single" w:sz="4" w:space="0" w:color="00000A"/>
              <w:left w:val="single" w:sz="4" w:space="0" w:color="00000A"/>
              <w:bottom w:val="single" w:sz="4" w:space="0" w:color="00000A"/>
              <w:right w:val="single" w:sz="4" w:space="0" w:color="00000A"/>
            </w:tcBorders>
          </w:tcPr>
          <w:p w14:paraId="72FCB821" w14:textId="1C9D566B" w:rsidR="00364889" w:rsidRDefault="00364889" w:rsidP="00364889">
            <w:pPr>
              <w:spacing w:after="0" w:line="240" w:lineRule="auto"/>
              <w:rPr>
                <w:rFonts w:cs="Times New Roman"/>
                <w:b/>
                <w:szCs w:val="18"/>
              </w:rPr>
            </w:pPr>
            <w:r>
              <w:rPr>
                <w:b/>
                <w:szCs w:val="18"/>
                <w:lang w:bidi="pl-PL"/>
              </w:rPr>
              <w:t xml:space="preserve">4. </w:t>
            </w:r>
            <w:r w:rsidRPr="00E71FE3">
              <w:rPr>
                <w:rFonts w:cs="Times New Roman"/>
                <w:b/>
                <w:szCs w:val="18"/>
              </w:rPr>
              <w:t>Oprogramowanie do zarządzania pracownią komputerow</w:t>
            </w:r>
            <w:r w:rsidR="00F53145">
              <w:rPr>
                <w:rFonts w:cs="Times New Roman"/>
                <w:b/>
                <w:szCs w:val="18"/>
              </w:rPr>
              <w:t>ą</w:t>
            </w:r>
          </w:p>
          <w:p w14:paraId="0C7EFB25" w14:textId="3DC6D730" w:rsidR="00364889" w:rsidRPr="0083225F" w:rsidRDefault="00364889" w:rsidP="00364889">
            <w:pPr>
              <w:spacing w:after="0" w:line="240" w:lineRule="auto"/>
              <w:rPr>
                <w:rFonts w:cs="Times New Roman"/>
                <w:szCs w:val="18"/>
              </w:rPr>
            </w:pPr>
            <w:r w:rsidRPr="0083225F">
              <w:rPr>
                <w:rFonts w:cs="Times New Roman"/>
                <w:szCs w:val="18"/>
              </w:rPr>
              <w:t>Musi spełniać przynajmniej następujące funkcjonalności:</w:t>
            </w:r>
          </w:p>
          <w:p w14:paraId="7E757794" w14:textId="77777777" w:rsidR="00364889" w:rsidRPr="00E71FE3" w:rsidRDefault="00364889" w:rsidP="00364889">
            <w:pPr>
              <w:spacing w:after="0" w:line="240" w:lineRule="auto"/>
              <w:rPr>
                <w:rFonts w:cs="Times New Roman"/>
                <w:szCs w:val="18"/>
              </w:rPr>
            </w:pPr>
            <w:r w:rsidRPr="00E71FE3">
              <w:rPr>
                <w:rFonts w:cs="Times New Roman"/>
                <w:szCs w:val="18"/>
              </w:rPr>
              <w:t>• Włączanie i wyłączanie wszystkich</w:t>
            </w:r>
            <w:r>
              <w:rPr>
                <w:rFonts w:cs="Times New Roman"/>
                <w:szCs w:val="18"/>
              </w:rPr>
              <w:t xml:space="preserve"> </w:t>
            </w:r>
            <w:r w:rsidRPr="00E71FE3">
              <w:rPr>
                <w:rFonts w:cs="Times New Roman"/>
                <w:szCs w:val="18"/>
              </w:rPr>
              <w:t xml:space="preserve">komputerów w klasie z komputera Nauczyciela. </w:t>
            </w:r>
          </w:p>
          <w:p w14:paraId="7B79715B" w14:textId="77777777" w:rsidR="00364889" w:rsidRPr="00E71FE3" w:rsidRDefault="00364889" w:rsidP="00364889">
            <w:pPr>
              <w:spacing w:after="0" w:line="240" w:lineRule="auto"/>
              <w:rPr>
                <w:rFonts w:cs="Times New Roman"/>
                <w:szCs w:val="18"/>
              </w:rPr>
            </w:pPr>
            <w:r w:rsidRPr="00E71FE3">
              <w:rPr>
                <w:rFonts w:cs="Times New Roman"/>
                <w:szCs w:val="18"/>
              </w:rPr>
              <w:t xml:space="preserve">• Zdalne wylogowanie wszystkich komputerów. </w:t>
            </w:r>
          </w:p>
          <w:p w14:paraId="7CFEB55A" w14:textId="77777777" w:rsidR="00364889" w:rsidRPr="00E71FE3" w:rsidRDefault="00364889" w:rsidP="00364889">
            <w:pPr>
              <w:spacing w:after="0" w:line="240" w:lineRule="auto"/>
              <w:rPr>
                <w:rFonts w:cs="Times New Roman"/>
                <w:szCs w:val="18"/>
              </w:rPr>
            </w:pPr>
            <w:r w:rsidRPr="00E71FE3">
              <w:rPr>
                <w:rFonts w:cs="Times New Roman"/>
                <w:szCs w:val="18"/>
              </w:rPr>
              <w:t xml:space="preserve">• Zdalne logowanie wszystkich komputerów uczniów. </w:t>
            </w:r>
          </w:p>
          <w:p w14:paraId="5280434B" w14:textId="77777777" w:rsidR="00364889" w:rsidRPr="00E71FE3" w:rsidRDefault="00364889" w:rsidP="00364889">
            <w:pPr>
              <w:spacing w:after="0" w:line="240" w:lineRule="auto"/>
              <w:rPr>
                <w:rFonts w:cs="Times New Roman"/>
                <w:szCs w:val="18"/>
              </w:rPr>
            </w:pPr>
            <w:r w:rsidRPr="00E71FE3">
              <w:rPr>
                <w:rFonts w:cs="Times New Roman"/>
                <w:szCs w:val="18"/>
              </w:rPr>
              <w:t xml:space="preserve">• Wygaszanie ekranów uczniów dla przyciągnięcia uwagi. </w:t>
            </w:r>
          </w:p>
          <w:p w14:paraId="1DA268FE" w14:textId="77777777" w:rsidR="00364889" w:rsidRPr="00E71FE3" w:rsidRDefault="00364889" w:rsidP="00364889">
            <w:pPr>
              <w:spacing w:after="0" w:line="240" w:lineRule="auto"/>
              <w:rPr>
                <w:rFonts w:cs="Times New Roman"/>
                <w:szCs w:val="18"/>
              </w:rPr>
            </w:pPr>
            <w:r w:rsidRPr="00E71FE3">
              <w:rPr>
                <w:rFonts w:cs="Times New Roman"/>
                <w:szCs w:val="18"/>
              </w:rPr>
              <w:t xml:space="preserve">• Blokowanie myszy i klawiatur uczniów. </w:t>
            </w:r>
            <w:r w:rsidRPr="00E71FE3">
              <w:rPr>
                <w:rFonts w:cs="Times New Roman"/>
                <w:szCs w:val="18"/>
              </w:rPr>
              <w:tab/>
            </w:r>
          </w:p>
          <w:p w14:paraId="7AA29C74" w14:textId="77777777" w:rsidR="00364889" w:rsidRPr="00E71FE3" w:rsidRDefault="00364889" w:rsidP="00364889">
            <w:pPr>
              <w:spacing w:after="0" w:line="240" w:lineRule="auto"/>
              <w:rPr>
                <w:rFonts w:cs="Times New Roman"/>
                <w:szCs w:val="18"/>
              </w:rPr>
            </w:pPr>
            <w:r w:rsidRPr="00E71FE3">
              <w:rPr>
                <w:rFonts w:cs="Times New Roman"/>
                <w:szCs w:val="18"/>
              </w:rPr>
              <w:t xml:space="preserve">• Automatyczne podłączanie komputerów uczniów do klasy po restarcie komputera. </w:t>
            </w:r>
          </w:p>
          <w:p w14:paraId="4B591995" w14:textId="77777777" w:rsidR="00364889" w:rsidRPr="00E71FE3" w:rsidRDefault="00364889" w:rsidP="00364889">
            <w:pPr>
              <w:spacing w:after="0" w:line="240" w:lineRule="auto"/>
              <w:rPr>
                <w:rFonts w:cs="Times New Roman"/>
                <w:szCs w:val="18"/>
              </w:rPr>
            </w:pPr>
            <w:r w:rsidRPr="00E71FE3">
              <w:rPr>
                <w:rFonts w:cs="Times New Roman"/>
                <w:szCs w:val="18"/>
              </w:rPr>
              <w:t xml:space="preserve">• Wykorzystanie widoków w celu odwzorowania rzeczywistego układu komputerów w pracowni. </w:t>
            </w:r>
          </w:p>
          <w:p w14:paraId="34374451" w14:textId="77777777" w:rsidR="00364889" w:rsidRPr="00E71FE3" w:rsidRDefault="00364889" w:rsidP="00364889">
            <w:pPr>
              <w:spacing w:after="0" w:line="240" w:lineRule="auto"/>
              <w:rPr>
                <w:rFonts w:cs="Times New Roman"/>
                <w:szCs w:val="18"/>
              </w:rPr>
            </w:pPr>
            <w:r w:rsidRPr="00E71FE3">
              <w:rPr>
                <w:rFonts w:cs="Times New Roman"/>
                <w:szCs w:val="18"/>
              </w:rPr>
              <w:t xml:space="preserve">• Wykorzystanie indywidualnych profili Nauczyciela, pozwalających wybrać dostępne funkcje. </w:t>
            </w:r>
          </w:p>
          <w:p w14:paraId="4744B370" w14:textId="77777777" w:rsidR="00364889" w:rsidRPr="00E71FE3" w:rsidRDefault="00364889" w:rsidP="00364889">
            <w:pPr>
              <w:spacing w:after="0" w:line="240" w:lineRule="auto"/>
              <w:rPr>
                <w:rFonts w:cs="Times New Roman"/>
                <w:szCs w:val="18"/>
              </w:rPr>
            </w:pPr>
            <w:r w:rsidRPr="00E71FE3">
              <w:rPr>
                <w:rFonts w:cs="Times New Roman"/>
                <w:szCs w:val="18"/>
              </w:rPr>
              <w:t>• Przyznawanie uczniom wizualnych nagród, jako motywacji do wysiłku i dobrego zachowania</w:t>
            </w:r>
          </w:p>
          <w:p w14:paraId="31A4ABA0" w14:textId="77777777" w:rsidR="00364889" w:rsidRPr="00E71FE3" w:rsidRDefault="00364889" w:rsidP="00364889">
            <w:pPr>
              <w:spacing w:after="0" w:line="240" w:lineRule="auto"/>
              <w:rPr>
                <w:rFonts w:cs="Times New Roman"/>
                <w:szCs w:val="18"/>
              </w:rPr>
            </w:pPr>
            <w:r w:rsidRPr="00E71FE3">
              <w:rPr>
                <w:rFonts w:cs="Times New Roman"/>
                <w:szCs w:val="18"/>
              </w:rPr>
              <w:t>• Wezwanie przez Nauczyciela pomocy technicznej świadczonej przez operatora konsoli technicznej.</w:t>
            </w:r>
          </w:p>
          <w:p w14:paraId="1558EE19" w14:textId="77777777" w:rsidR="00364889" w:rsidRPr="00E71FE3" w:rsidRDefault="00364889" w:rsidP="00364889">
            <w:pPr>
              <w:spacing w:after="0" w:line="240" w:lineRule="auto"/>
              <w:rPr>
                <w:rFonts w:cs="Times New Roman"/>
                <w:szCs w:val="18"/>
              </w:rPr>
            </w:pPr>
            <w:r w:rsidRPr="00E71FE3">
              <w:rPr>
                <w:rFonts w:cs="Times New Roman"/>
                <w:szCs w:val="18"/>
              </w:rPr>
              <w:t xml:space="preserve">• Uniemożliwienie uczniom drukowania w klasie. </w:t>
            </w:r>
          </w:p>
          <w:p w14:paraId="0FB2E7D0" w14:textId="77777777" w:rsidR="00364889" w:rsidRPr="00E71FE3" w:rsidRDefault="00364889" w:rsidP="00364889">
            <w:pPr>
              <w:spacing w:after="0" w:line="240" w:lineRule="auto"/>
              <w:rPr>
                <w:rFonts w:cs="Times New Roman"/>
                <w:szCs w:val="18"/>
              </w:rPr>
            </w:pPr>
            <w:r w:rsidRPr="00E71FE3">
              <w:rPr>
                <w:rFonts w:cs="Times New Roman"/>
                <w:szCs w:val="18"/>
              </w:rPr>
              <w:t xml:space="preserve">• Ograniczenie ilości drukowanych stron. </w:t>
            </w:r>
          </w:p>
          <w:p w14:paraId="5D73C8EA" w14:textId="77777777" w:rsidR="00364889" w:rsidRPr="00E71FE3" w:rsidRDefault="00364889" w:rsidP="00364889">
            <w:pPr>
              <w:spacing w:after="0" w:line="240" w:lineRule="auto"/>
              <w:rPr>
                <w:rFonts w:cs="Times New Roman"/>
                <w:szCs w:val="18"/>
              </w:rPr>
            </w:pPr>
            <w:r w:rsidRPr="00E71FE3">
              <w:rPr>
                <w:rFonts w:cs="Times New Roman"/>
                <w:szCs w:val="18"/>
              </w:rPr>
              <w:t xml:space="preserve">• Autoryzacja studenta przez nauczyciela przed rozpoczęciem drukowania. </w:t>
            </w:r>
          </w:p>
          <w:p w14:paraId="3DEF953F" w14:textId="77777777" w:rsidR="00364889" w:rsidRPr="00E71FE3" w:rsidRDefault="00364889" w:rsidP="00364889">
            <w:pPr>
              <w:spacing w:after="0" w:line="240" w:lineRule="auto"/>
              <w:rPr>
                <w:rFonts w:cs="Times New Roman"/>
                <w:szCs w:val="18"/>
              </w:rPr>
            </w:pPr>
            <w:r w:rsidRPr="00E71FE3">
              <w:rPr>
                <w:rFonts w:cs="Times New Roman"/>
                <w:szCs w:val="18"/>
              </w:rPr>
              <w:t xml:space="preserve">• Kontrola dostępu i użytkowania każdej drukarki. </w:t>
            </w:r>
          </w:p>
          <w:p w14:paraId="2B3D5C5E" w14:textId="77777777" w:rsidR="00364889" w:rsidRPr="00E71FE3" w:rsidRDefault="00364889" w:rsidP="00364889">
            <w:pPr>
              <w:spacing w:after="0" w:line="240" w:lineRule="auto"/>
              <w:rPr>
                <w:rFonts w:cs="Times New Roman"/>
                <w:szCs w:val="18"/>
              </w:rPr>
            </w:pPr>
            <w:r w:rsidRPr="00E71FE3">
              <w:rPr>
                <w:rFonts w:cs="Times New Roman"/>
                <w:szCs w:val="18"/>
              </w:rPr>
              <w:t>• Wskaźnik drukowania w czasie rzeczywistym, informujący, który uczeń korzysta z drukarki.</w:t>
            </w:r>
          </w:p>
          <w:p w14:paraId="6C0D4AC0" w14:textId="77777777" w:rsidR="00364889" w:rsidRPr="00E71FE3" w:rsidRDefault="00364889" w:rsidP="00364889">
            <w:pPr>
              <w:numPr>
                <w:ilvl w:val="0"/>
                <w:numId w:val="76"/>
              </w:numPr>
              <w:spacing w:after="0" w:line="240" w:lineRule="auto"/>
              <w:ind w:left="180" w:hanging="180"/>
              <w:jc w:val="left"/>
              <w:rPr>
                <w:rFonts w:cs="Times New Roman"/>
                <w:szCs w:val="18"/>
              </w:rPr>
            </w:pPr>
            <w:r w:rsidRPr="00E71FE3">
              <w:rPr>
                <w:rFonts w:cs="Times New Roman"/>
                <w:szCs w:val="18"/>
              </w:rPr>
              <w:t xml:space="preserve">Zapobieganie kopiowaniu danych z nośników i na nośniki USB. </w:t>
            </w:r>
          </w:p>
          <w:p w14:paraId="54F9A853" w14:textId="77777777" w:rsidR="00364889" w:rsidRPr="00E71FE3" w:rsidRDefault="00364889" w:rsidP="00364889">
            <w:pPr>
              <w:numPr>
                <w:ilvl w:val="0"/>
                <w:numId w:val="76"/>
              </w:numPr>
              <w:spacing w:after="0" w:line="240" w:lineRule="auto"/>
              <w:ind w:left="180" w:hanging="180"/>
              <w:jc w:val="left"/>
              <w:rPr>
                <w:rFonts w:cs="Times New Roman"/>
                <w:szCs w:val="18"/>
              </w:rPr>
            </w:pPr>
            <w:r w:rsidRPr="00E71FE3">
              <w:rPr>
                <w:rFonts w:cs="Times New Roman"/>
                <w:szCs w:val="18"/>
              </w:rPr>
              <w:t xml:space="preserve">Zapobieganie kopiowaniu danych z urządzeń i na urządzenia CDR / DVD. </w:t>
            </w:r>
          </w:p>
          <w:p w14:paraId="08BB6CAB" w14:textId="77777777" w:rsidR="00364889" w:rsidRPr="00E71FE3" w:rsidRDefault="00364889" w:rsidP="00364889">
            <w:pPr>
              <w:numPr>
                <w:ilvl w:val="0"/>
                <w:numId w:val="76"/>
              </w:numPr>
              <w:spacing w:after="0" w:line="240" w:lineRule="auto"/>
              <w:ind w:left="180" w:hanging="180"/>
              <w:jc w:val="left"/>
              <w:rPr>
                <w:rFonts w:cs="Times New Roman"/>
                <w:szCs w:val="18"/>
              </w:rPr>
            </w:pPr>
            <w:r w:rsidRPr="00E71FE3">
              <w:rPr>
                <w:rFonts w:cs="Times New Roman"/>
                <w:szCs w:val="18"/>
              </w:rPr>
              <w:t>Możliwość zablokowania uruchamiania programów znajdujących się na dyskach USB/CD/ DVD</w:t>
            </w:r>
          </w:p>
          <w:p w14:paraId="1944A0E8" w14:textId="77777777" w:rsidR="00364889" w:rsidRPr="00E71FE3" w:rsidRDefault="00364889" w:rsidP="00364889">
            <w:pPr>
              <w:numPr>
                <w:ilvl w:val="0"/>
                <w:numId w:val="76"/>
              </w:numPr>
              <w:spacing w:after="0" w:line="240" w:lineRule="auto"/>
              <w:ind w:left="180" w:hanging="142"/>
              <w:jc w:val="left"/>
              <w:rPr>
                <w:rFonts w:cs="Times New Roman"/>
                <w:szCs w:val="18"/>
              </w:rPr>
            </w:pPr>
            <w:r w:rsidRPr="00E71FE3">
              <w:rPr>
                <w:rFonts w:cs="Times New Roman"/>
                <w:szCs w:val="18"/>
              </w:rPr>
              <w:t xml:space="preserve">Pobieranie standardowych oraz indywidualnych informacji od każdego ucznia na początku lekcji. </w:t>
            </w:r>
          </w:p>
          <w:p w14:paraId="78DDB460" w14:textId="77777777" w:rsidR="00364889" w:rsidRPr="00E71FE3" w:rsidRDefault="00364889" w:rsidP="00364889">
            <w:pPr>
              <w:numPr>
                <w:ilvl w:val="0"/>
                <w:numId w:val="76"/>
              </w:numPr>
              <w:spacing w:after="0" w:line="240" w:lineRule="auto"/>
              <w:ind w:left="180" w:hanging="180"/>
              <w:jc w:val="left"/>
              <w:rPr>
                <w:rFonts w:cs="Times New Roman"/>
                <w:szCs w:val="18"/>
              </w:rPr>
            </w:pPr>
            <w:r w:rsidRPr="00E71FE3">
              <w:rPr>
                <w:rFonts w:cs="Times New Roman"/>
                <w:szCs w:val="18"/>
              </w:rPr>
              <w:t xml:space="preserve">Przekazywanie plików do wielu komputerów w jednym działaniu. </w:t>
            </w:r>
          </w:p>
          <w:p w14:paraId="6C5DCDBE" w14:textId="77777777" w:rsidR="00364889" w:rsidRPr="00E71FE3" w:rsidRDefault="00364889" w:rsidP="00364889">
            <w:pPr>
              <w:numPr>
                <w:ilvl w:val="0"/>
                <w:numId w:val="76"/>
              </w:numPr>
              <w:spacing w:after="0" w:line="240" w:lineRule="auto"/>
              <w:ind w:left="180" w:hanging="180"/>
              <w:jc w:val="left"/>
              <w:rPr>
                <w:rFonts w:cs="Times New Roman"/>
                <w:szCs w:val="18"/>
              </w:rPr>
            </w:pPr>
            <w:r w:rsidRPr="00E71FE3">
              <w:rPr>
                <w:rFonts w:cs="Times New Roman"/>
                <w:szCs w:val="18"/>
              </w:rPr>
              <w:t>Podgląd informacji szczegółowych</w:t>
            </w:r>
            <w:r>
              <w:rPr>
                <w:rFonts w:cs="Times New Roman"/>
                <w:szCs w:val="18"/>
              </w:rPr>
              <w:t xml:space="preserve"> </w:t>
            </w:r>
            <w:r w:rsidRPr="00E71FE3">
              <w:rPr>
                <w:rFonts w:cs="Times New Roman"/>
                <w:szCs w:val="18"/>
              </w:rPr>
              <w:t xml:space="preserve">pracy ucznia poprzez przesuniecie myszą po ikonie danego ucznia. </w:t>
            </w:r>
          </w:p>
          <w:p w14:paraId="65AAF06D" w14:textId="77777777" w:rsidR="00364889" w:rsidRPr="00E71FE3" w:rsidRDefault="00364889" w:rsidP="00364889">
            <w:pPr>
              <w:numPr>
                <w:ilvl w:val="0"/>
                <w:numId w:val="76"/>
              </w:numPr>
              <w:spacing w:after="0" w:line="240" w:lineRule="auto"/>
              <w:ind w:left="180" w:hanging="180"/>
              <w:jc w:val="left"/>
              <w:rPr>
                <w:rFonts w:cs="Times New Roman"/>
                <w:szCs w:val="18"/>
              </w:rPr>
            </w:pPr>
            <w:r w:rsidRPr="00E71FE3">
              <w:rPr>
                <w:rFonts w:cs="Times New Roman"/>
                <w:szCs w:val="18"/>
              </w:rPr>
              <w:t>Korzystanie z indywidualnych ikon dla poszczególnych osób lub grup uczniów.</w:t>
            </w:r>
          </w:p>
          <w:p w14:paraId="69D66FEB" w14:textId="77777777" w:rsidR="00364889" w:rsidRPr="00E71FE3" w:rsidRDefault="00364889" w:rsidP="00364889">
            <w:pPr>
              <w:numPr>
                <w:ilvl w:val="0"/>
                <w:numId w:val="76"/>
              </w:numPr>
              <w:spacing w:after="0" w:line="240" w:lineRule="auto"/>
              <w:ind w:left="180" w:hanging="180"/>
              <w:jc w:val="left"/>
              <w:rPr>
                <w:rFonts w:cs="Times New Roman"/>
                <w:szCs w:val="18"/>
              </w:rPr>
            </w:pPr>
            <w:r w:rsidRPr="00E71FE3">
              <w:rPr>
                <w:rFonts w:cs="Times New Roman"/>
                <w:szCs w:val="18"/>
              </w:rPr>
              <w:t xml:space="preserve">Transfer i pobieranie plików z wybranego komputera w jednym działaniu. </w:t>
            </w:r>
          </w:p>
          <w:p w14:paraId="629080E8" w14:textId="77777777" w:rsidR="00364889" w:rsidRPr="00E71FE3" w:rsidRDefault="00364889" w:rsidP="00364889">
            <w:pPr>
              <w:numPr>
                <w:ilvl w:val="0"/>
                <w:numId w:val="76"/>
              </w:numPr>
              <w:spacing w:after="0" w:line="240" w:lineRule="auto"/>
              <w:ind w:left="180" w:hanging="180"/>
              <w:jc w:val="left"/>
              <w:rPr>
                <w:rFonts w:cs="Times New Roman"/>
                <w:szCs w:val="18"/>
              </w:rPr>
            </w:pPr>
            <w:r w:rsidRPr="00E71FE3">
              <w:rPr>
                <w:rFonts w:cs="Times New Roman"/>
                <w:szCs w:val="18"/>
              </w:rPr>
              <w:t xml:space="preserve">Przekaz plików do wielu komputerów w jednym działaniu. </w:t>
            </w:r>
          </w:p>
          <w:p w14:paraId="5CAE2BC1" w14:textId="77777777" w:rsidR="00364889" w:rsidRPr="00E71FE3" w:rsidRDefault="00364889" w:rsidP="00364889">
            <w:pPr>
              <w:numPr>
                <w:ilvl w:val="0"/>
                <w:numId w:val="76"/>
              </w:numPr>
              <w:spacing w:after="0" w:line="240" w:lineRule="auto"/>
              <w:ind w:left="180" w:hanging="180"/>
              <w:jc w:val="left"/>
              <w:rPr>
                <w:rFonts w:cs="Times New Roman"/>
                <w:szCs w:val="18"/>
              </w:rPr>
            </w:pPr>
            <w:r w:rsidRPr="00E71FE3">
              <w:rPr>
                <w:rFonts w:cs="Times New Roman"/>
                <w:szCs w:val="18"/>
              </w:rPr>
              <w:t>Przydzielanie i automatyczne odbieranie plików z danymi każdego ucznia.</w:t>
            </w:r>
          </w:p>
          <w:p w14:paraId="20D18566" w14:textId="77777777" w:rsidR="00364889" w:rsidRPr="00E71FE3" w:rsidRDefault="00364889" w:rsidP="00364889">
            <w:pPr>
              <w:numPr>
                <w:ilvl w:val="0"/>
                <w:numId w:val="76"/>
              </w:numPr>
              <w:spacing w:after="0" w:line="240" w:lineRule="auto"/>
              <w:ind w:left="180" w:hanging="180"/>
              <w:jc w:val="left"/>
              <w:rPr>
                <w:rFonts w:cs="Times New Roman"/>
                <w:szCs w:val="18"/>
              </w:rPr>
            </w:pPr>
            <w:r w:rsidRPr="00E71FE3">
              <w:rPr>
                <w:rFonts w:cs="Times New Roman"/>
                <w:szCs w:val="18"/>
              </w:rPr>
              <w:t xml:space="preserve">Monitorowanie całego użytkowania aplikacji przez uczniów. </w:t>
            </w:r>
          </w:p>
          <w:p w14:paraId="20F75E51" w14:textId="77777777" w:rsidR="00364889" w:rsidRPr="00E71FE3" w:rsidRDefault="00364889" w:rsidP="00364889">
            <w:pPr>
              <w:numPr>
                <w:ilvl w:val="0"/>
                <w:numId w:val="76"/>
              </w:numPr>
              <w:spacing w:after="0" w:line="240" w:lineRule="auto"/>
              <w:ind w:left="180" w:hanging="180"/>
              <w:jc w:val="left"/>
              <w:rPr>
                <w:rFonts w:cs="Times New Roman"/>
                <w:szCs w:val="18"/>
              </w:rPr>
            </w:pPr>
            <w:r w:rsidRPr="00E71FE3">
              <w:rPr>
                <w:rFonts w:cs="Times New Roman"/>
                <w:szCs w:val="18"/>
              </w:rPr>
              <w:t xml:space="preserve">Podgląd aplikacji uruchomionych w tle na wszystkich komputerach. </w:t>
            </w:r>
          </w:p>
          <w:p w14:paraId="4CEA0F1C" w14:textId="77777777" w:rsidR="00364889" w:rsidRPr="00E71FE3" w:rsidRDefault="00364889" w:rsidP="00364889">
            <w:pPr>
              <w:numPr>
                <w:ilvl w:val="0"/>
                <w:numId w:val="76"/>
              </w:numPr>
              <w:spacing w:after="0" w:line="240" w:lineRule="auto"/>
              <w:ind w:left="180" w:hanging="180"/>
              <w:jc w:val="left"/>
              <w:rPr>
                <w:rFonts w:cs="Times New Roman"/>
                <w:szCs w:val="18"/>
              </w:rPr>
            </w:pPr>
            <w:r w:rsidRPr="00E71FE3">
              <w:rPr>
                <w:rFonts w:cs="Times New Roman"/>
                <w:szCs w:val="18"/>
              </w:rPr>
              <w:t xml:space="preserve">Otwieranie i zamykanie aplikacji na wybranych komputerach w jednym działaniu. </w:t>
            </w:r>
          </w:p>
          <w:p w14:paraId="4A527C2A" w14:textId="77777777" w:rsidR="00364889" w:rsidRPr="00E71FE3" w:rsidRDefault="00364889" w:rsidP="00364889">
            <w:pPr>
              <w:numPr>
                <w:ilvl w:val="0"/>
                <w:numId w:val="76"/>
              </w:numPr>
              <w:spacing w:after="0" w:line="240" w:lineRule="auto"/>
              <w:ind w:left="180" w:hanging="180"/>
              <w:jc w:val="left"/>
              <w:rPr>
                <w:rFonts w:cs="Times New Roman"/>
                <w:szCs w:val="18"/>
              </w:rPr>
            </w:pPr>
            <w:r w:rsidRPr="00E71FE3">
              <w:rPr>
                <w:rFonts w:cs="Times New Roman"/>
                <w:szCs w:val="18"/>
              </w:rPr>
              <w:t xml:space="preserve">Zapis pełnej historii użycia aplikacji w klasie. </w:t>
            </w:r>
          </w:p>
          <w:p w14:paraId="59722CAD" w14:textId="77777777" w:rsidR="00364889" w:rsidRPr="00E71FE3" w:rsidRDefault="00364889" w:rsidP="00364889">
            <w:pPr>
              <w:numPr>
                <w:ilvl w:val="0"/>
                <w:numId w:val="76"/>
              </w:numPr>
              <w:spacing w:after="0" w:line="240" w:lineRule="auto"/>
              <w:ind w:left="180" w:hanging="180"/>
              <w:jc w:val="left"/>
              <w:rPr>
                <w:rFonts w:cs="Times New Roman"/>
                <w:szCs w:val="18"/>
              </w:rPr>
            </w:pPr>
            <w:r w:rsidRPr="00E71FE3">
              <w:rPr>
                <w:rFonts w:cs="Times New Roman"/>
                <w:szCs w:val="18"/>
              </w:rPr>
              <w:t xml:space="preserve">Blokowanie działania zabronionych aplikacji. </w:t>
            </w:r>
          </w:p>
          <w:p w14:paraId="0C28C563" w14:textId="77777777" w:rsidR="00364889" w:rsidRPr="00E71FE3" w:rsidRDefault="00364889" w:rsidP="00364889">
            <w:pPr>
              <w:numPr>
                <w:ilvl w:val="0"/>
                <w:numId w:val="76"/>
              </w:numPr>
              <w:spacing w:after="0" w:line="240" w:lineRule="auto"/>
              <w:ind w:left="180" w:hanging="180"/>
              <w:jc w:val="left"/>
              <w:rPr>
                <w:rFonts w:cs="Times New Roman"/>
                <w:szCs w:val="18"/>
              </w:rPr>
            </w:pPr>
            <w:r w:rsidRPr="00E71FE3">
              <w:rPr>
                <w:rFonts w:cs="Times New Roman"/>
                <w:szCs w:val="18"/>
              </w:rPr>
              <w:t>Zezwolenie na działanie tylko zatwierdzonych aplikacji.</w:t>
            </w:r>
          </w:p>
          <w:p w14:paraId="132926F5" w14:textId="77777777" w:rsidR="00364889" w:rsidRPr="00E71FE3" w:rsidRDefault="00364889" w:rsidP="00364889">
            <w:pPr>
              <w:numPr>
                <w:ilvl w:val="0"/>
                <w:numId w:val="76"/>
              </w:numPr>
              <w:spacing w:after="0" w:line="240" w:lineRule="auto"/>
              <w:ind w:left="180" w:hanging="180"/>
              <w:jc w:val="left"/>
              <w:rPr>
                <w:rFonts w:cs="Times New Roman"/>
                <w:szCs w:val="18"/>
              </w:rPr>
            </w:pPr>
            <w:r w:rsidRPr="00E71FE3">
              <w:rPr>
                <w:rFonts w:cs="Times New Roman"/>
                <w:szCs w:val="18"/>
              </w:rPr>
              <w:t xml:space="preserve">Monitorowanie korzystania z Internetu przez wszystkich uczniów. </w:t>
            </w:r>
          </w:p>
          <w:p w14:paraId="2CC83D20" w14:textId="77777777" w:rsidR="00364889" w:rsidRPr="00E71FE3" w:rsidRDefault="00364889" w:rsidP="00364889">
            <w:pPr>
              <w:numPr>
                <w:ilvl w:val="0"/>
                <w:numId w:val="76"/>
              </w:numPr>
              <w:spacing w:after="0" w:line="240" w:lineRule="auto"/>
              <w:ind w:left="180" w:hanging="180"/>
              <w:jc w:val="left"/>
              <w:rPr>
                <w:rFonts w:cs="Times New Roman"/>
                <w:szCs w:val="18"/>
              </w:rPr>
            </w:pPr>
            <w:r w:rsidRPr="00E71FE3">
              <w:rPr>
                <w:rFonts w:cs="Times New Roman"/>
                <w:szCs w:val="18"/>
              </w:rPr>
              <w:t xml:space="preserve">Podgląd otwartych witryn w tle na wszystkich komputerach. </w:t>
            </w:r>
          </w:p>
          <w:p w14:paraId="18DDD057" w14:textId="77777777" w:rsidR="00364889" w:rsidRPr="00E71FE3" w:rsidRDefault="00364889" w:rsidP="00364889">
            <w:pPr>
              <w:numPr>
                <w:ilvl w:val="0"/>
                <w:numId w:val="76"/>
              </w:numPr>
              <w:spacing w:after="0" w:line="240" w:lineRule="auto"/>
              <w:ind w:left="180" w:hanging="180"/>
              <w:jc w:val="left"/>
              <w:rPr>
                <w:rFonts w:cs="Times New Roman"/>
                <w:szCs w:val="18"/>
              </w:rPr>
            </w:pPr>
            <w:r w:rsidRPr="00E71FE3">
              <w:rPr>
                <w:rFonts w:cs="Times New Roman"/>
                <w:szCs w:val="18"/>
              </w:rPr>
              <w:t xml:space="preserve">Otwieranie i zamykanie witryn na wybranych komputerach w jednym działaniu. </w:t>
            </w:r>
          </w:p>
          <w:p w14:paraId="108E59AC" w14:textId="77777777" w:rsidR="00364889" w:rsidRPr="00E71FE3" w:rsidRDefault="00364889" w:rsidP="00364889">
            <w:pPr>
              <w:numPr>
                <w:ilvl w:val="0"/>
                <w:numId w:val="76"/>
              </w:numPr>
              <w:spacing w:after="0" w:line="240" w:lineRule="auto"/>
              <w:ind w:left="180" w:hanging="180"/>
              <w:jc w:val="left"/>
              <w:rPr>
                <w:rFonts w:cs="Times New Roman"/>
                <w:szCs w:val="18"/>
              </w:rPr>
            </w:pPr>
            <w:r w:rsidRPr="00E71FE3">
              <w:rPr>
                <w:rFonts w:cs="Times New Roman"/>
                <w:szCs w:val="18"/>
              </w:rPr>
              <w:t xml:space="preserve">Zapis pełnej historii użycia Internetu w klasie. </w:t>
            </w:r>
          </w:p>
          <w:p w14:paraId="4012DA93" w14:textId="77777777" w:rsidR="00364889" w:rsidRPr="00E71FE3" w:rsidRDefault="00364889" w:rsidP="00364889">
            <w:pPr>
              <w:numPr>
                <w:ilvl w:val="0"/>
                <w:numId w:val="76"/>
              </w:numPr>
              <w:spacing w:after="0" w:line="240" w:lineRule="auto"/>
              <w:ind w:left="180" w:hanging="180"/>
              <w:jc w:val="left"/>
              <w:rPr>
                <w:rFonts w:cs="Times New Roman"/>
                <w:szCs w:val="18"/>
              </w:rPr>
            </w:pPr>
            <w:r w:rsidRPr="00E71FE3">
              <w:rPr>
                <w:rFonts w:cs="Times New Roman"/>
                <w:szCs w:val="18"/>
              </w:rPr>
              <w:t xml:space="preserve">Blokowanie dostępu do dowolnej witryny lub do witryn zabronionych. </w:t>
            </w:r>
          </w:p>
          <w:p w14:paraId="2E5810FF" w14:textId="77777777" w:rsidR="00364889" w:rsidRPr="00E71FE3" w:rsidRDefault="00364889" w:rsidP="00364889">
            <w:pPr>
              <w:numPr>
                <w:ilvl w:val="0"/>
                <w:numId w:val="76"/>
              </w:numPr>
              <w:spacing w:after="0" w:line="240" w:lineRule="auto"/>
              <w:ind w:left="180" w:hanging="180"/>
              <w:jc w:val="left"/>
              <w:rPr>
                <w:rFonts w:cs="Times New Roman"/>
                <w:szCs w:val="18"/>
              </w:rPr>
            </w:pPr>
            <w:r w:rsidRPr="00E71FE3">
              <w:rPr>
                <w:rFonts w:cs="Times New Roman"/>
                <w:szCs w:val="18"/>
              </w:rPr>
              <w:t>Zezwalanie na dostępu tylko do witryn zatwierdzonych.</w:t>
            </w:r>
          </w:p>
          <w:p w14:paraId="0390C714" w14:textId="77777777" w:rsidR="00364889" w:rsidRPr="00E71FE3" w:rsidRDefault="00364889" w:rsidP="00364889">
            <w:pPr>
              <w:numPr>
                <w:ilvl w:val="0"/>
                <w:numId w:val="76"/>
              </w:numPr>
              <w:spacing w:after="0" w:line="240" w:lineRule="auto"/>
              <w:ind w:left="180" w:hanging="180"/>
              <w:jc w:val="left"/>
              <w:rPr>
                <w:rFonts w:cs="Times New Roman"/>
                <w:szCs w:val="18"/>
              </w:rPr>
            </w:pPr>
            <w:r w:rsidRPr="00E71FE3">
              <w:rPr>
                <w:rFonts w:cs="Times New Roman"/>
                <w:szCs w:val="18"/>
              </w:rPr>
              <w:t xml:space="preserve">Sprawdzanie bieżącej aktywności audio na komputerach. </w:t>
            </w:r>
          </w:p>
          <w:p w14:paraId="643205D5" w14:textId="77777777" w:rsidR="00364889" w:rsidRPr="00E71FE3" w:rsidRDefault="00364889" w:rsidP="00364889">
            <w:pPr>
              <w:numPr>
                <w:ilvl w:val="0"/>
                <w:numId w:val="76"/>
              </w:numPr>
              <w:spacing w:after="0" w:line="240" w:lineRule="auto"/>
              <w:ind w:left="180" w:hanging="180"/>
              <w:jc w:val="left"/>
              <w:rPr>
                <w:rFonts w:cs="Times New Roman"/>
                <w:szCs w:val="18"/>
              </w:rPr>
            </w:pPr>
            <w:r w:rsidRPr="00E71FE3">
              <w:rPr>
                <w:rFonts w:cs="Times New Roman"/>
                <w:szCs w:val="18"/>
              </w:rPr>
              <w:t>Nasłuch „na żywo” dźwięków pulpitu lub treści audio na komputerze dowolnego ucznia.</w:t>
            </w:r>
          </w:p>
          <w:p w14:paraId="6E16A5BA" w14:textId="77777777" w:rsidR="00364889" w:rsidRPr="00E71FE3" w:rsidRDefault="00364889" w:rsidP="00364889">
            <w:pPr>
              <w:numPr>
                <w:ilvl w:val="0"/>
                <w:numId w:val="76"/>
              </w:numPr>
              <w:spacing w:after="0" w:line="240" w:lineRule="auto"/>
              <w:ind w:left="180" w:hanging="180"/>
              <w:jc w:val="left"/>
              <w:rPr>
                <w:rFonts w:cs="Times New Roman"/>
                <w:szCs w:val="18"/>
              </w:rPr>
            </w:pPr>
            <w:r w:rsidRPr="00E71FE3">
              <w:rPr>
                <w:rFonts w:cs="Times New Roman"/>
                <w:szCs w:val="18"/>
              </w:rPr>
              <w:t>Nasłuch mikrofonu każdego studenta i możliwość natychmiastowej poprawy wymowy.</w:t>
            </w:r>
          </w:p>
          <w:p w14:paraId="75E0B93E" w14:textId="77777777" w:rsidR="00364889" w:rsidRPr="00E71FE3" w:rsidRDefault="00364889" w:rsidP="00364889">
            <w:pPr>
              <w:numPr>
                <w:ilvl w:val="0"/>
                <w:numId w:val="76"/>
              </w:numPr>
              <w:spacing w:after="0" w:line="240" w:lineRule="auto"/>
              <w:ind w:left="180" w:hanging="180"/>
              <w:jc w:val="left"/>
              <w:rPr>
                <w:rFonts w:cs="Times New Roman"/>
                <w:szCs w:val="18"/>
              </w:rPr>
            </w:pPr>
            <w:r w:rsidRPr="00E71FE3">
              <w:rPr>
                <w:rFonts w:cs="Times New Roman"/>
                <w:szCs w:val="18"/>
              </w:rPr>
              <w:t>Dwukierunkowy czat z wybranym uczniem, nie zakłócający pracy reszty klasy.</w:t>
            </w:r>
          </w:p>
          <w:p w14:paraId="492F7649" w14:textId="77777777" w:rsidR="00364889" w:rsidRPr="00E71FE3" w:rsidRDefault="00364889" w:rsidP="00364889">
            <w:pPr>
              <w:numPr>
                <w:ilvl w:val="0"/>
                <w:numId w:val="76"/>
              </w:numPr>
              <w:spacing w:after="0" w:line="240" w:lineRule="auto"/>
              <w:ind w:left="180" w:hanging="180"/>
              <w:jc w:val="left"/>
              <w:rPr>
                <w:rFonts w:cs="Times New Roman"/>
                <w:szCs w:val="18"/>
              </w:rPr>
            </w:pPr>
            <w:r w:rsidRPr="00E71FE3">
              <w:rPr>
                <w:rFonts w:cs="Times New Roman"/>
                <w:szCs w:val="18"/>
              </w:rPr>
              <w:t xml:space="preserve">Tworzenie ankiety przy pomocy wpisanych wcześniej lub własnych odpowiedzi. </w:t>
            </w:r>
          </w:p>
          <w:p w14:paraId="3CD9A49D" w14:textId="77777777" w:rsidR="00364889" w:rsidRPr="00E71FE3" w:rsidRDefault="00364889" w:rsidP="00364889">
            <w:pPr>
              <w:numPr>
                <w:ilvl w:val="0"/>
                <w:numId w:val="76"/>
              </w:numPr>
              <w:spacing w:after="0" w:line="240" w:lineRule="auto"/>
              <w:ind w:left="180" w:hanging="180"/>
              <w:jc w:val="left"/>
              <w:rPr>
                <w:rFonts w:cs="Times New Roman"/>
                <w:szCs w:val="18"/>
              </w:rPr>
            </w:pPr>
            <w:r w:rsidRPr="00E71FE3">
              <w:rPr>
                <w:rFonts w:cs="Times New Roman"/>
                <w:szCs w:val="18"/>
              </w:rPr>
              <w:t xml:space="preserve">Bieżący wgląd we wszystkie odpowiedzi i podsumowanie dla klasy. </w:t>
            </w:r>
          </w:p>
          <w:p w14:paraId="048CE990" w14:textId="77777777" w:rsidR="00364889" w:rsidRPr="00E71FE3" w:rsidRDefault="00364889" w:rsidP="00364889">
            <w:pPr>
              <w:numPr>
                <w:ilvl w:val="0"/>
                <w:numId w:val="76"/>
              </w:numPr>
              <w:spacing w:after="0" w:line="240" w:lineRule="auto"/>
              <w:ind w:left="180" w:hanging="180"/>
              <w:jc w:val="left"/>
              <w:rPr>
                <w:rFonts w:cs="Times New Roman"/>
                <w:szCs w:val="18"/>
              </w:rPr>
            </w:pPr>
            <w:r w:rsidRPr="00E71FE3">
              <w:rPr>
                <w:rFonts w:cs="Times New Roman"/>
                <w:szCs w:val="18"/>
              </w:rPr>
              <w:t xml:space="preserve">Dynamiczne tworzenie grup w oparciu o odpowiedzi uczniów. </w:t>
            </w:r>
          </w:p>
          <w:p w14:paraId="2CE8FA94" w14:textId="77777777" w:rsidR="00364889" w:rsidRPr="00E71FE3" w:rsidRDefault="00364889" w:rsidP="00364889">
            <w:pPr>
              <w:numPr>
                <w:ilvl w:val="0"/>
                <w:numId w:val="76"/>
              </w:numPr>
              <w:spacing w:after="0" w:line="240" w:lineRule="auto"/>
              <w:ind w:left="180" w:hanging="180"/>
              <w:jc w:val="left"/>
              <w:rPr>
                <w:rFonts w:cs="Times New Roman"/>
                <w:szCs w:val="18"/>
              </w:rPr>
            </w:pPr>
            <w:r w:rsidRPr="00E71FE3">
              <w:rPr>
                <w:rFonts w:cs="Times New Roman"/>
                <w:szCs w:val="18"/>
              </w:rPr>
              <w:t>Prezentowanie wyników ankiety wszystkim uczniom.</w:t>
            </w:r>
          </w:p>
          <w:p w14:paraId="00E1BB43" w14:textId="77777777" w:rsidR="00364889" w:rsidRPr="00E71FE3" w:rsidRDefault="00364889" w:rsidP="00364889">
            <w:pPr>
              <w:numPr>
                <w:ilvl w:val="0"/>
                <w:numId w:val="76"/>
              </w:numPr>
              <w:spacing w:after="0" w:line="240" w:lineRule="auto"/>
              <w:ind w:left="180" w:hanging="180"/>
              <w:jc w:val="left"/>
              <w:rPr>
                <w:rFonts w:cs="Times New Roman"/>
                <w:szCs w:val="18"/>
              </w:rPr>
            </w:pPr>
            <w:r w:rsidRPr="00E71FE3">
              <w:rPr>
                <w:rFonts w:cs="Times New Roman"/>
                <w:szCs w:val="18"/>
              </w:rPr>
              <w:t xml:space="preserve">Tworzenie biblioteki zasobów i pytań, które można współdzielić. </w:t>
            </w:r>
          </w:p>
          <w:p w14:paraId="6ED9B55B" w14:textId="77777777" w:rsidR="00364889" w:rsidRPr="00E71FE3" w:rsidRDefault="00364889" w:rsidP="00364889">
            <w:pPr>
              <w:numPr>
                <w:ilvl w:val="0"/>
                <w:numId w:val="76"/>
              </w:numPr>
              <w:spacing w:after="0" w:line="240" w:lineRule="auto"/>
              <w:ind w:left="180" w:hanging="180"/>
              <w:jc w:val="left"/>
              <w:rPr>
                <w:rFonts w:cs="Times New Roman"/>
                <w:szCs w:val="18"/>
              </w:rPr>
            </w:pPr>
            <w:r w:rsidRPr="00E71FE3">
              <w:rPr>
                <w:rFonts w:cs="Times New Roman"/>
                <w:szCs w:val="18"/>
              </w:rPr>
              <w:lastRenderedPageBreak/>
              <w:t xml:space="preserve">Tworzenie dowolnej liczby testów przy użyciu pytań z własnej biblioteki. </w:t>
            </w:r>
          </w:p>
          <w:p w14:paraId="310F50DB" w14:textId="77777777" w:rsidR="00364889" w:rsidRPr="00E71FE3" w:rsidRDefault="00364889" w:rsidP="00364889">
            <w:pPr>
              <w:numPr>
                <w:ilvl w:val="0"/>
                <w:numId w:val="76"/>
              </w:numPr>
              <w:spacing w:after="0" w:line="240" w:lineRule="auto"/>
              <w:ind w:left="180" w:hanging="180"/>
              <w:jc w:val="left"/>
              <w:rPr>
                <w:rFonts w:cs="Times New Roman"/>
                <w:szCs w:val="18"/>
              </w:rPr>
            </w:pPr>
            <w:r w:rsidRPr="00E71FE3">
              <w:rPr>
                <w:rFonts w:cs="Times New Roman"/>
                <w:szCs w:val="18"/>
              </w:rPr>
              <w:t xml:space="preserve">8 różnych stylów pytań do wykorzystania. </w:t>
            </w:r>
          </w:p>
          <w:p w14:paraId="339DBD0C" w14:textId="77777777" w:rsidR="00364889" w:rsidRPr="00E71FE3" w:rsidRDefault="00364889" w:rsidP="00364889">
            <w:pPr>
              <w:numPr>
                <w:ilvl w:val="0"/>
                <w:numId w:val="76"/>
              </w:numPr>
              <w:spacing w:after="0" w:line="240" w:lineRule="auto"/>
              <w:ind w:left="180" w:hanging="180"/>
              <w:jc w:val="left"/>
              <w:rPr>
                <w:rFonts w:cs="Times New Roman"/>
                <w:szCs w:val="18"/>
              </w:rPr>
            </w:pPr>
            <w:r w:rsidRPr="00E71FE3">
              <w:rPr>
                <w:rFonts w:cs="Times New Roman"/>
                <w:szCs w:val="18"/>
              </w:rPr>
              <w:t xml:space="preserve">Tworzenie pytań zawierających od 2 do 4 opcji odpowiedzi. </w:t>
            </w:r>
          </w:p>
          <w:p w14:paraId="456A46E2" w14:textId="77777777" w:rsidR="00364889" w:rsidRPr="00E71FE3" w:rsidRDefault="00364889" w:rsidP="00364889">
            <w:pPr>
              <w:numPr>
                <w:ilvl w:val="0"/>
                <w:numId w:val="76"/>
              </w:numPr>
              <w:spacing w:after="0" w:line="240" w:lineRule="auto"/>
              <w:ind w:left="180" w:hanging="180"/>
              <w:jc w:val="left"/>
              <w:rPr>
                <w:rFonts w:cs="Times New Roman"/>
                <w:szCs w:val="18"/>
              </w:rPr>
            </w:pPr>
            <w:r w:rsidRPr="00E71FE3">
              <w:rPr>
                <w:rFonts w:cs="Times New Roman"/>
                <w:szCs w:val="18"/>
              </w:rPr>
              <w:t xml:space="preserve">Ustalanie poziomów oceniania egzaminów (np. ponad 90% = ocena 5). </w:t>
            </w:r>
          </w:p>
          <w:p w14:paraId="192E178F" w14:textId="77777777" w:rsidR="00364889" w:rsidRPr="00E71FE3" w:rsidRDefault="00364889" w:rsidP="00364889">
            <w:pPr>
              <w:numPr>
                <w:ilvl w:val="0"/>
                <w:numId w:val="76"/>
              </w:numPr>
              <w:spacing w:after="0" w:line="240" w:lineRule="auto"/>
              <w:ind w:left="180" w:hanging="180"/>
              <w:jc w:val="left"/>
              <w:rPr>
                <w:rFonts w:cs="Times New Roman"/>
                <w:szCs w:val="18"/>
              </w:rPr>
            </w:pPr>
            <w:r w:rsidRPr="00E71FE3">
              <w:rPr>
                <w:rFonts w:cs="Times New Roman"/>
                <w:szCs w:val="18"/>
              </w:rPr>
              <w:t xml:space="preserve">Śledzenie postępu pracy ucznia i poprawności odpowiedzi w czasie rzeczywistym. </w:t>
            </w:r>
          </w:p>
          <w:p w14:paraId="184A790E" w14:textId="77777777" w:rsidR="00364889" w:rsidRPr="00E71FE3" w:rsidRDefault="00364889" w:rsidP="00364889">
            <w:pPr>
              <w:numPr>
                <w:ilvl w:val="0"/>
                <w:numId w:val="76"/>
              </w:numPr>
              <w:spacing w:after="0" w:line="240" w:lineRule="auto"/>
              <w:ind w:left="180" w:hanging="180"/>
              <w:jc w:val="left"/>
              <w:rPr>
                <w:rFonts w:cs="Times New Roman"/>
                <w:szCs w:val="18"/>
              </w:rPr>
            </w:pPr>
            <w:r w:rsidRPr="00E71FE3">
              <w:rPr>
                <w:rFonts w:cs="Times New Roman"/>
                <w:szCs w:val="18"/>
              </w:rPr>
              <w:t xml:space="preserve">Automatyczna ocena testu, aby wyniki były dostępne niezwłocznie po jego zakończeniu. </w:t>
            </w:r>
          </w:p>
          <w:p w14:paraId="7C12D916" w14:textId="77777777" w:rsidR="00364889" w:rsidRPr="00E71FE3" w:rsidRDefault="00364889" w:rsidP="00364889">
            <w:pPr>
              <w:numPr>
                <w:ilvl w:val="0"/>
                <w:numId w:val="76"/>
              </w:numPr>
              <w:spacing w:after="0" w:line="240" w:lineRule="auto"/>
              <w:ind w:left="180" w:hanging="180"/>
              <w:jc w:val="left"/>
              <w:rPr>
                <w:rFonts w:cs="Times New Roman"/>
                <w:szCs w:val="18"/>
              </w:rPr>
            </w:pPr>
            <w:r w:rsidRPr="00E71FE3">
              <w:rPr>
                <w:rFonts w:cs="Times New Roman"/>
                <w:szCs w:val="18"/>
              </w:rPr>
              <w:t xml:space="preserve">Indywidualne wyświetlenie wyników każdemu uczniowi. </w:t>
            </w:r>
          </w:p>
          <w:p w14:paraId="7A1F1A5F" w14:textId="77777777" w:rsidR="00364889" w:rsidRPr="00E71FE3" w:rsidRDefault="00364889" w:rsidP="00364889">
            <w:pPr>
              <w:numPr>
                <w:ilvl w:val="0"/>
                <w:numId w:val="76"/>
              </w:numPr>
              <w:spacing w:after="0" w:line="240" w:lineRule="auto"/>
              <w:ind w:left="180" w:hanging="180"/>
              <w:jc w:val="left"/>
              <w:rPr>
                <w:rFonts w:cs="Times New Roman"/>
                <w:szCs w:val="18"/>
              </w:rPr>
            </w:pPr>
            <w:r w:rsidRPr="00E71FE3">
              <w:rPr>
                <w:rFonts w:cs="Times New Roman"/>
                <w:szCs w:val="18"/>
              </w:rPr>
              <w:t xml:space="preserve">Przekazywanie wyników klasie (łącznie z podświetlaniem poprawnej odpowiedzi). </w:t>
            </w:r>
          </w:p>
          <w:p w14:paraId="1643B89C" w14:textId="77777777" w:rsidR="00364889" w:rsidRPr="00E71FE3" w:rsidRDefault="00364889" w:rsidP="00364889">
            <w:pPr>
              <w:numPr>
                <w:ilvl w:val="0"/>
                <w:numId w:val="76"/>
              </w:numPr>
              <w:spacing w:after="0" w:line="240" w:lineRule="auto"/>
              <w:ind w:left="180" w:hanging="180"/>
              <w:jc w:val="left"/>
              <w:rPr>
                <w:rFonts w:cs="Times New Roman"/>
                <w:szCs w:val="18"/>
              </w:rPr>
            </w:pPr>
            <w:r w:rsidRPr="00E71FE3">
              <w:rPr>
                <w:rFonts w:cs="Times New Roman"/>
                <w:szCs w:val="18"/>
              </w:rPr>
              <w:t>Instalacja oprogramowania do przygotowywania testów jako oddzielny, samodzielny program.</w:t>
            </w:r>
          </w:p>
          <w:p w14:paraId="3F0DE328" w14:textId="77777777" w:rsidR="00364889" w:rsidRPr="00E71FE3" w:rsidRDefault="00364889" w:rsidP="00364889">
            <w:pPr>
              <w:numPr>
                <w:ilvl w:val="0"/>
                <w:numId w:val="76"/>
              </w:numPr>
              <w:spacing w:after="0" w:line="240" w:lineRule="auto"/>
              <w:ind w:left="180" w:hanging="180"/>
              <w:jc w:val="left"/>
              <w:rPr>
                <w:rFonts w:cs="Times New Roman"/>
                <w:szCs w:val="18"/>
              </w:rPr>
            </w:pPr>
            <w:r w:rsidRPr="00E71FE3">
              <w:rPr>
                <w:rFonts w:cs="Times New Roman"/>
                <w:szCs w:val="18"/>
              </w:rPr>
              <w:t xml:space="preserve">Unikatowy "klucz bezpieczeństwa", dzięki któremu dana kopia nie jest kompatybilna z innymi. </w:t>
            </w:r>
          </w:p>
          <w:p w14:paraId="12D04F00" w14:textId="77777777" w:rsidR="00364889" w:rsidRPr="00E71FE3" w:rsidRDefault="00364889" w:rsidP="00364889">
            <w:pPr>
              <w:numPr>
                <w:ilvl w:val="0"/>
                <w:numId w:val="76"/>
              </w:numPr>
              <w:spacing w:after="0" w:line="240" w:lineRule="auto"/>
              <w:ind w:left="180" w:hanging="180"/>
              <w:jc w:val="left"/>
              <w:rPr>
                <w:rFonts w:cs="Times New Roman"/>
                <w:szCs w:val="18"/>
              </w:rPr>
            </w:pPr>
            <w:r w:rsidRPr="00E71FE3">
              <w:rPr>
                <w:rFonts w:cs="Times New Roman"/>
                <w:szCs w:val="18"/>
              </w:rPr>
              <w:t xml:space="preserve">Ograniczenie łączności tylko do systemów ze zgodna licencja oprogramowania. </w:t>
            </w:r>
          </w:p>
          <w:p w14:paraId="5C7361D4" w14:textId="77777777" w:rsidR="00364889" w:rsidRPr="00E71FE3" w:rsidRDefault="00364889" w:rsidP="00364889">
            <w:pPr>
              <w:numPr>
                <w:ilvl w:val="0"/>
                <w:numId w:val="76"/>
              </w:numPr>
              <w:spacing w:after="0" w:line="240" w:lineRule="auto"/>
              <w:ind w:left="180" w:hanging="180"/>
              <w:jc w:val="left"/>
              <w:rPr>
                <w:rFonts w:cs="Times New Roman"/>
                <w:szCs w:val="18"/>
              </w:rPr>
            </w:pPr>
            <w:r w:rsidRPr="00E71FE3">
              <w:rPr>
                <w:rFonts w:cs="Times New Roman"/>
                <w:szCs w:val="18"/>
              </w:rPr>
              <w:t xml:space="preserve">Profile Instruktora, z których każdy pozwala na indywidualne poziomy funkcjonalności, stosownie do potrzeb. </w:t>
            </w:r>
          </w:p>
          <w:p w14:paraId="517CF002" w14:textId="77777777" w:rsidR="00364889" w:rsidRPr="00E71FE3" w:rsidRDefault="00364889" w:rsidP="00364889">
            <w:pPr>
              <w:numPr>
                <w:ilvl w:val="0"/>
                <w:numId w:val="76"/>
              </w:numPr>
              <w:spacing w:after="0" w:line="240" w:lineRule="auto"/>
              <w:ind w:left="180" w:hanging="180"/>
              <w:jc w:val="left"/>
              <w:rPr>
                <w:rFonts w:cs="Times New Roman"/>
                <w:szCs w:val="18"/>
              </w:rPr>
            </w:pPr>
            <w:r w:rsidRPr="00E71FE3">
              <w:rPr>
                <w:rFonts w:cs="Times New Roman"/>
                <w:szCs w:val="18"/>
              </w:rPr>
              <w:t xml:space="preserve">Użycie profili AD do ograniczenia liczby użytkowników, którzy mogą korzystać z oprogramowania nauczycielskiego lub technicznego. </w:t>
            </w:r>
          </w:p>
          <w:p w14:paraId="41106F71" w14:textId="77777777" w:rsidR="00364889" w:rsidRPr="00E71FE3" w:rsidRDefault="00364889" w:rsidP="00364889">
            <w:pPr>
              <w:numPr>
                <w:ilvl w:val="0"/>
                <w:numId w:val="76"/>
              </w:numPr>
              <w:spacing w:after="0" w:line="240" w:lineRule="auto"/>
              <w:ind w:left="180" w:hanging="180"/>
              <w:jc w:val="left"/>
              <w:rPr>
                <w:rFonts w:cs="Times New Roman"/>
                <w:szCs w:val="18"/>
              </w:rPr>
            </w:pPr>
            <w:r w:rsidRPr="00E71FE3">
              <w:rPr>
                <w:rFonts w:cs="Times New Roman"/>
                <w:szCs w:val="18"/>
              </w:rPr>
              <w:t xml:space="preserve">Użycie profili AD do wymuszenia konfiguracji dla Instruktora i Klienta. </w:t>
            </w:r>
          </w:p>
          <w:p w14:paraId="2E901F6A" w14:textId="77777777" w:rsidR="00364889" w:rsidRPr="00E71FE3" w:rsidRDefault="00364889" w:rsidP="00364889">
            <w:pPr>
              <w:numPr>
                <w:ilvl w:val="0"/>
                <w:numId w:val="76"/>
              </w:numPr>
              <w:spacing w:after="0" w:line="240" w:lineRule="auto"/>
              <w:ind w:left="180" w:hanging="180"/>
              <w:jc w:val="left"/>
              <w:rPr>
                <w:rFonts w:cs="Times New Roman"/>
                <w:szCs w:val="18"/>
              </w:rPr>
            </w:pPr>
            <w:r w:rsidRPr="00E71FE3">
              <w:rPr>
                <w:rFonts w:cs="Times New Roman"/>
                <w:szCs w:val="18"/>
              </w:rPr>
              <w:t xml:space="preserve">Kontrola dostępu użycia przenośnych nośników w klasie. </w:t>
            </w:r>
          </w:p>
          <w:p w14:paraId="6A11E56B" w14:textId="77777777" w:rsidR="00364889" w:rsidRPr="00E71FE3" w:rsidRDefault="00364889" w:rsidP="00364889">
            <w:pPr>
              <w:numPr>
                <w:ilvl w:val="0"/>
                <w:numId w:val="76"/>
              </w:numPr>
              <w:spacing w:after="0" w:line="240" w:lineRule="auto"/>
              <w:ind w:left="180" w:hanging="180"/>
              <w:jc w:val="left"/>
              <w:rPr>
                <w:rFonts w:cs="Times New Roman"/>
                <w:szCs w:val="18"/>
              </w:rPr>
            </w:pPr>
            <w:r w:rsidRPr="00E71FE3">
              <w:rPr>
                <w:rFonts w:cs="Times New Roman"/>
                <w:szCs w:val="18"/>
              </w:rPr>
              <w:t>Automatyczne ponowne wprowadzanie ograniczeń po dokonaniu restartu komputera ucznia.</w:t>
            </w:r>
          </w:p>
          <w:p w14:paraId="4B9B37C0" w14:textId="77777777" w:rsidR="00364889" w:rsidRPr="00E71FE3" w:rsidRDefault="00364889" w:rsidP="00364889">
            <w:pPr>
              <w:numPr>
                <w:ilvl w:val="0"/>
                <w:numId w:val="76"/>
              </w:numPr>
              <w:spacing w:after="0" w:line="240" w:lineRule="auto"/>
              <w:ind w:left="180" w:hanging="180"/>
              <w:jc w:val="left"/>
              <w:rPr>
                <w:rFonts w:cs="Times New Roman"/>
                <w:szCs w:val="18"/>
              </w:rPr>
            </w:pPr>
            <w:r w:rsidRPr="00E71FE3">
              <w:rPr>
                <w:rFonts w:cs="Times New Roman"/>
                <w:szCs w:val="18"/>
              </w:rPr>
              <w:t xml:space="preserve">Monitorowanie użycia Internetu i aplikacji na komputerze każdego ucznia. </w:t>
            </w:r>
          </w:p>
          <w:p w14:paraId="1CB6A096" w14:textId="77777777" w:rsidR="00364889" w:rsidRPr="00E71FE3" w:rsidRDefault="00364889" w:rsidP="00364889">
            <w:pPr>
              <w:numPr>
                <w:ilvl w:val="0"/>
                <w:numId w:val="76"/>
              </w:numPr>
              <w:spacing w:after="0" w:line="240" w:lineRule="auto"/>
              <w:ind w:left="180" w:hanging="180"/>
              <w:jc w:val="left"/>
              <w:rPr>
                <w:rFonts w:cs="Times New Roman"/>
                <w:szCs w:val="18"/>
              </w:rPr>
            </w:pPr>
            <w:r w:rsidRPr="00E71FE3">
              <w:rPr>
                <w:rFonts w:cs="Times New Roman"/>
                <w:szCs w:val="18"/>
              </w:rPr>
              <w:t xml:space="preserve">Transfer plików i folderów do wszystkich lub wybranych komputerów. </w:t>
            </w:r>
          </w:p>
          <w:p w14:paraId="253B5A2F" w14:textId="77777777" w:rsidR="00364889" w:rsidRPr="00E71FE3" w:rsidRDefault="00364889" w:rsidP="00364889">
            <w:pPr>
              <w:numPr>
                <w:ilvl w:val="0"/>
                <w:numId w:val="76"/>
              </w:numPr>
              <w:spacing w:after="0" w:line="240" w:lineRule="auto"/>
              <w:ind w:left="180" w:hanging="180"/>
              <w:jc w:val="left"/>
              <w:rPr>
                <w:rFonts w:cs="Times New Roman"/>
                <w:szCs w:val="18"/>
              </w:rPr>
            </w:pPr>
            <w:r w:rsidRPr="00E71FE3">
              <w:rPr>
                <w:rFonts w:cs="Times New Roman"/>
                <w:szCs w:val="18"/>
              </w:rPr>
              <w:t xml:space="preserve">Grupowanie wszystkich komputerów według klasy / lokalizacji fizycznej. </w:t>
            </w:r>
          </w:p>
          <w:p w14:paraId="70FF7FAF" w14:textId="77777777" w:rsidR="00364889" w:rsidRPr="00E71FE3" w:rsidRDefault="00364889" w:rsidP="00364889">
            <w:pPr>
              <w:numPr>
                <w:ilvl w:val="0"/>
                <w:numId w:val="76"/>
              </w:numPr>
              <w:spacing w:after="0" w:line="240" w:lineRule="auto"/>
              <w:ind w:left="180" w:hanging="180"/>
              <w:jc w:val="left"/>
              <w:rPr>
                <w:rFonts w:cs="Times New Roman"/>
                <w:szCs w:val="18"/>
              </w:rPr>
            </w:pPr>
            <w:r w:rsidRPr="00E71FE3">
              <w:rPr>
                <w:rFonts w:cs="Times New Roman"/>
                <w:szCs w:val="18"/>
              </w:rPr>
              <w:t xml:space="preserve">Generowanie pełnego wykazu sprzętu dla wybranego komputera. </w:t>
            </w:r>
          </w:p>
          <w:p w14:paraId="14D248C6" w14:textId="77777777" w:rsidR="00364889" w:rsidRPr="00E71FE3" w:rsidRDefault="00364889" w:rsidP="00364889">
            <w:pPr>
              <w:numPr>
                <w:ilvl w:val="0"/>
                <w:numId w:val="76"/>
              </w:numPr>
              <w:spacing w:after="0" w:line="240" w:lineRule="auto"/>
              <w:ind w:left="180" w:hanging="180"/>
              <w:jc w:val="left"/>
              <w:rPr>
                <w:rFonts w:cs="Times New Roman"/>
                <w:szCs w:val="18"/>
              </w:rPr>
            </w:pPr>
            <w:r w:rsidRPr="00E71FE3">
              <w:rPr>
                <w:rFonts w:cs="Times New Roman"/>
                <w:szCs w:val="18"/>
              </w:rPr>
              <w:t xml:space="preserve">Generowanie pełnego wykazu oprogramowania dla każdego komputera, łącznie z latami systemu. </w:t>
            </w:r>
          </w:p>
          <w:p w14:paraId="623E927E" w14:textId="77777777" w:rsidR="00364889" w:rsidRPr="00E71FE3" w:rsidRDefault="00364889" w:rsidP="00364889">
            <w:pPr>
              <w:numPr>
                <w:ilvl w:val="0"/>
                <w:numId w:val="76"/>
              </w:numPr>
              <w:spacing w:after="0" w:line="240" w:lineRule="auto"/>
              <w:ind w:left="180" w:hanging="180"/>
              <w:jc w:val="left"/>
              <w:rPr>
                <w:rFonts w:cs="Times New Roman"/>
                <w:szCs w:val="18"/>
              </w:rPr>
            </w:pPr>
            <w:r w:rsidRPr="00E71FE3">
              <w:rPr>
                <w:rFonts w:cs="Times New Roman"/>
                <w:szCs w:val="18"/>
              </w:rPr>
              <w:t xml:space="preserve">Podgląd i kontrola usług, procesów i aplikacji działających na każdym komputerze. </w:t>
            </w:r>
          </w:p>
          <w:p w14:paraId="1586DF51" w14:textId="77777777" w:rsidR="00364889" w:rsidRPr="00E71FE3" w:rsidRDefault="00364889" w:rsidP="00364889">
            <w:pPr>
              <w:numPr>
                <w:ilvl w:val="0"/>
                <w:numId w:val="76"/>
              </w:numPr>
              <w:spacing w:after="0" w:line="240" w:lineRule="auto"/>
              <w:ind w:left="180" w:hanging="180"/>
              <w:jc w:val="left"/>
              <w:rPr>
                <w:rFonts w:cs="Times New Roman"/>
                <w:szCs w:val="18"/>
              </w:rPr>
            </w:pPr>
            <w:r w:rsidRPr="00E71FE3">
              <w:rPr>
                <w:rFonts w:cs="Times New Roman"/>
                <w:szCs w:val="18"/>
              </w:rPr>
              <w:t xml:space="preserve">Bezpośrednia pomoc techniczna dla każdego Nauczyciela. </w:t>
            </w:r>
          </w:p>
          <w:p w14:paraId="7231DD58" w14:textId="77777777" w:rsidR="00364889" w:rsidRPr="00E71FE3" w:rsidRDefault="00364889" w:rsidP="00364889">
            <w:pPr>
              <w:numPr>
                <w:ilvl w:val="0"/>
                <w:numId w:val="76"/>
              </w:numPr>
              <w:spacing w:after="0" w:line="240" w:lineRule="auto"/>
              <w:ind w:left="180" w:hanging="180"/>
              <w:jc w:val="left"/>
              <w:rPr>
                <w:rFonts w:cs="Times New Roman"/>
                <w:szCs w:val="18"/>
              </w:rPr>
            </w:pPr>
            <w:r w:rsidRPr="00E71FE3">
              <w:rPr>
                <w:rFonts w:cs="Times New Roman"/>
                <w:szCs w:val="18"/>
              </w:rPr>
              <w:t>Zdalne włączanie, wyłączanie, restart i logowanie do komputerów w klasie.</w:t>
            </w:r>
          </w:p>
          <w:p w14:paraId="7E057EA3" w14:textId="77777777" w:rsidR="00364889" w:rsidRPr="00E71FE3" w:rsidRDefault="00364889" w:rsidP="00364889">
            <w:pPr>
              <w:numPr>
                <w:ilvl w:val="0"/>
                <w:numId w:val="76"/>
              </w:numPr>
              <w:spacing w:after="0" w:line="240" w:lineRule="auto"/>
              <w:ind w:left="180" w:hanging="180"/>
              <w:jc w:val="left"/>
              <w:rPr>
                <w:rFonts w:cs="Times New Roman"/>
                <w:szCs w:val="18"/>
              </w:rPr>
            </w:pPr>
            <w:r w:rsidRPr="00E71FE3">
              <w:rPr>
                <w:rFonts w:cs="Times New Roman"/>
                <w:szCs w:val="18"/>
              </w:rPr>
              <w:t>Wyświetlanie wszystkich uczniów i Nauczycieli według aktywnych klas.</w:t>
            </w:r>
          </w:p>
          <w:p w14:paraId="7FE29CFE" w14:textId="0966310D" w:rsidR="00364889" w:rsidRPr="00E71FE3" w:rsidRDefault="00364889" w:rsidP="00364889">
            <w:pPr>
              <w:numPr>
                <w:ilvl w:val="0"/>
                <w:numId w:val="76"/>
              </w:numPr>
              <w:spacing w:after="0" w:line="240" w:lineRule="auto"/>
              <w:ind w:left="180" w:hanging="180"/>
              <w:jc w:val="left"/>
              <w:rPr>
                <w:szCs w:val="18"/>
              </w:rPr>
            </w:pPr>
            <w:r w:rsidRPr="003D323A">
              <w:rPr>
                <w:rFonts w:cs="Times New Roman"/>
                <w:szCs w:val="18"/>
              </w:rPr>
              <w:t>Zdalne weryfikowanie zabezpieczeń indywidualnego klienta</w:t>
            </w:r>
            <w:r>
              <w:rPr>
                <w:rFonts w:cs="Times New Roman"/>
                <w:szCs w:val="18"/>
              </w:rPr>
              <w: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3ADB728" w14:textId="2A2BACB9" w:rsidR="00364889" w:rsidRPr="00E71FE3" w:rsidRDefault="00364889" w:rsidP="00364889">
            <w:pPr>
              <w:ind w:left="0" w:firstLine="0"/>
              <w:rPr>
                <w:szCs w:val="18"/>
              </w:rPr>
            </w:pPr>
            <w:r>
              <w:rPr>
                <w:szCs w:val="18"/>
              </w:rPr>
              <w:lastRenderedPageBreak/>
              <w:t>1 kpl.</w:t>
            </w:r>
          </w:p>
        </w:tc>
      </w:tr>
      <w:tr w:rsidR="00364889" w:rsidRPr="00E71FE3" w14:paraId="123414E8" w14:textId="77777777" w:rsidTr="00DC177E">
        <w:trPr>
          <w:jc w:val="center"/>
        </w:trPr>
        <w:tc>
          <w:tcPr>
            <w:tcW w:w="9918" w:type="dxa"/>
            <w:tcBorders>
              <w:top w:val="single" w:sz="4" w:space="0" w:color="00000A"/>
              <w:left w:val="single" w:sz="4" w:space="0" w:color="00000A"/>
              <w:bottom w:val="single" w:sz="4" w:space="0" w:color="00000A"/>
              <w:right w:val="single" w:sz="4" w:space="0" w:color="00000A"/>
            </w:tcBorders>
            <w:hideMark/>
          </w:tcPr>
          <w:p w14:paraId="18E23C6E" w14:textId="7975373A" w:rsidR="00364889" w:rsidRPr="00E71FE3" w:rsidRDefault="00364889" w:rsidP="00364889">
            <w:pPr>
              <w:spacing w:after="0" w:line="240" w:lineRule="auto"/>
              <w:rPr>
                <w:rFonts w:eastAsia="Times New Roman" w:cs="Calibri"/>
                <w:b/>
                <w:szCs w:val="18"/>
              </w:rPr>
            </w:pPr>
            <w:r>
              <w:rPr>
                <w:rFonts w:eastAsia="Times New Roman" w:cs="Calibri"/>
                <w:b/>
                <w:szCs w:val="18"/>
              </w:rPr>
              <w:t xml:space="preserve">5. </w:t>
            </w:r>
            <w:r w:rsidRPr="00E71FE3">
              <w:rPr>
                <w:rFonts w:eastAsia="Times New Roman" w:cs="Calibri"/>
                <w:b/>
                <w:szCs w:val="18"/>
              </w:rPr>
              <w:t>Oprogramowanie biurowe:</w:t>
            </w:r>
          </w:p>
          <w:p w14:paraId="1D2BDF75" w14:textId="0249BCF3" w:rsidR="002B72F1" w:rsidRPr="003B54C1" w:rsidRDefault="002B72F1" w:rsidP="002B72F1">
            <w:pPr>
              <w:spacing w:after="0" w:line="240" w:lineRule="auto"/>
              <w:rPr>
                <w:rFonts w:eastAsia="Times New Roman" w:cs="Calibri"/>
                <w:szCs w:val="18"/>
              </w:rPr>
            </w:pPr>
            <w:r w:rsidRPr="003B54C1">
              <w:rPr>
                <w:rFonts w:eastAsia="Times New Roman" w:cs="Calibri"/>
                <w:szCs w:val="18"/>
              </w:rPr>
              <w:t>Pakiet biurowy na min 25 stanowisk (4</w:t>
            </w:r>
            <w:r>
              <w:rPr>
                <w:rFonts w:eastAsia="Times New Roman" w:cs="Calibri"/>
                <w:szCs w:val="18"/>
              </w:rPr>
              <w:t>8</w:t>
            </w:r>
            <w:r w:rsidRPr="003B54C1">
              <w:rPr>
                <w:rFonts w:eastAsia="Times New Roman" w:cs="Calibri"/>
                <w:szCs w:val="18"/>
              </w:rPr>
              <w:t xml:space="preserve"> pracowników etatowych szkoły) licencja roczna - musi spełniać następujące wymagania poprzez wbudowane mechanizmy, bez użycia dodatkowych aplikacji:</w:t>
            </w:r>
          </w:p>
          <w:p w14:paraId="37284859" w14:textId="77777777" w:rsidR="002B72F1" w:rsidRPr="003B54C1" w:rsidRDefault="002B72F1" w:rsidP="002B72F1">
            <w:pPr>
              <w:spacing w:after="0" w:line="240" w:lineRule="auto"/>
              <w:rPr>
                <w:rFonts w:eastAsia="Times New Roman" w:cs="Calibri"/>
                <w:szCs w:val="18"/>
              </w:rPr>
            </w:pPr>
            <w:r>
              <w:rPr>
                <w:rFonts w:eastAsia="Times New Roman" w:cs="Calibri"/>
                <w:b/>
                <w:szCs w:val="18"/>
              </w:rPr>
              <w:t>5</w:t>
            </w:r>
            <w:r w:rsidRPr="003B54C1">
              <w:rPr>
                <w:rFonts w:eastAsia="Times New Roman" w:cs="Calibri"/>
                <w:b/>
                <w:szCs w:val="18"/>
              </w:rPr>
              <w:t>.1.</w:t>
            </w:r>
            <w:r w:rsidRPr="003B54C1">
              <w:rPr>
                <w:rFonts w:eastAsia="Times New Roman" w:cs="Calibri"/>
                <w:szCs w:val="18"/>
              </w:rPr>
              <w:t xml:space="preserve"> Dostępność pakietu w wersjach 32-bit oraz 64-bit umożliwiającej wykorzystanie ponad 2 GB przestrzeni adresowej,</w:t>
            </w:r>
          </w:p>
          <w:p w14:paraId="1F6C44B1" w14:textId="77777777" w:rsidR="002B72F1" w:rsidRPr="003B54C1" w:rsidRDefault="002B72F1" w:rsidP="002B72F1">
            <w:pPr>
              <w:spacing w:after="0" w:line="240" w:lineRule="auto"/>
              <w:rPr>
                <w:rFonts w:eastAsia="Times New Roman" w:cs="Calibri"/>
                <w:szCs w:val="18"/>
              </w:rPr>
            </w:pPr>
            <w:r>
              <w:rPr>
                <w:rFonts w:eastAsia="Times New Roman" w:cs="Calibri"/>
                <w:b/>
                <w:szCs w:val="18"/>
              </w:rPr>
              <w:t>5</w:t>
            </w:r>
            <w:r w:rsidRPr="003B54C1">
              <w:rPr>
                <w:rFonts w:eastAsia="Times New Roman" w:cs="Calibri"/>
                <w:b/>
                <w:szCs w:val="18"/>
              </w:rPr>
              <w:t>.2.</w:t>
            </w:r>
            <w:r w:rsidRPr="003B54C1">
              <w:rPr>
                <w:rFonts w:eastAsia="Times New Roman" w:cs="Calibri"/>
                <w:szCs w:val="18"/>
              </w:rPr>
              <w:t xml:space="preserve"> Wymagania odnośnie interfejsu użytkownika:</w:t>
            </w:r>
          </w:p>
          <w:p w14:paraId="17940349"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a) Pełna polska wersja językowa interfejsu użytkownika.</w:t>
            </w:r>
          </w:p>
          <w:p w14:paraId="244EB7DA"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b) Prostota i intuicyjność obsługi, pozwalająca na pracę osobom nieposiadającym umiejętności technicznych.</w:t>
            </w:r>
          </w:p>
          <w:p w14:paraId="7AEFDFBD" w14:textId="77777777" w:rsidR="002B72F1" w:rsidRPr="003B54C1" w:rsidRDefault="002B72F1" w:rsidP="002B72F1">
            <w:pPr>
              <w:spacing w:after="0" w:line="240" w:lineRule="auto"/>
              <w:rPr>
                <w:rFonts w:eastAsia="Times New Roman" w:cs="Calibri"/>
                <w:szCs w:val="18"/>
              </w:rPr>
            </w:pPr>
            <w:r>
              <w:rPr>
                <w:rFonts w:eastAsia="Times New Roman" w:cs="Calibri"/>
                <w:b/>
                <w:szCs w:val="18"/>
              </w:rPr>
              <w:t>5</w:t>
            </w:r>
            <w:r w:rsidRPr="003B54C1">
              <w:rPr>
                <w:rFonts w:eastAsia="Times New Roman" w:cs="Calibri"/>
                <w:b/>
                <w:szCs w:val="18"/>
              </w:rPr>
              <w:t>.3.</w:t>
            </w:r>
            <w:r w:rsidRPr="003B54C1">
              <w:rPr>
                <w:rFonts w:eastAsia="Times New Roman" w:cs="Calibri"/>
                <w:szCs w:val="18"/>
              </w:rPr>
              <w:t xml:space="preserve"> Oprogramowanie musi umożliwiać tworzenie i edycję dokumentów elektronicznych w ustalonym formacie, który spełnia następujące warunki:</w:t>
            </w:r>
          </w:p>
          <w:p w14:paraId="5F6742AE"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a) posiada kompletny i publicznie dostępny opis formatu,</w:t>
            </w:r>
          </w:p>
          <w:p w14:paraId="1775F224"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b) ma zdefiniowany układ informacji w postaci XML zgodnie z Załącznikiem 2 Rozporządzenia Rady Ministrów z dnia 12 kwietnia 2012 r. w sprawie Krajowych Ram Interoperacyjności, minimalnych wymagań dla rejestrów publicznych i wymiany informacji w postaci elektronicznej oraz minimalnych wymagań dla systemów teleinformatycznych (Dz.U. 2012, poz. 526),</w:t>
            </w:r>
          </w:p>
          <w:p w14:paraId="22D71C42"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c) Pozwala zapisywać dokumenty w formacie XML.</w:t>
            </w:r>
          </w:p>
          <w:p w14:paraId="3163C6E6" w14:textId="77777777" w:rsidR="002B72F1" w:rsidRPr="003B54C1" w:rsidRDefault="002B72F1" w:rsidP="002B72F1">
            <w:pPr>
              <w:spacing w:after="0" w:line="240" w:lineRule="auto"/>
              <w:rPr>
                <w:rFonts w:eastAsia="Times New Roman" w:cs="Calibri"/>
                <w:szCs w:val="18"/>
              </w:rPr>
            </w:pPr>
            <w:r>
              <w:rPr>
                <w:rFonts w:eastAsia="Times New Roman" w:cs="Calibri"/>
                <w:b/>
                <w:szCs w:val="18"/>
              </w:rPr>
              <w:t>5</w:t>
            </w:r>
            <w:r w:rsidRPr="003B54C1">
              <w:rPr>
                <w:rFonts w:eastAsia="Times New Roman" w:cs="Calibri"/>
                <w:b/>
                <w:szCs w:val="18"/>
              </w:rPr>
              <w:t>.4.</w:t>
            </w:r>
            <w:r w:rsidRPr="003B54C1">
              <w:rPr>
                <w:rFonts w:eastAsia="Times New Roman" w:cs="Calibri"/>
                <w:szCs w:val="18"/>
              </w:rPr>
              <w:t xml:space="preserve"> Oprogramowanie musi umożliwiać dostosowanie dokumentów i szablonów do potrzeb instytucji. </w:t>
            </w:r>
          </w:p>
          <w:p w14:paraId="5BD244DD" w14:textId="77777777" w:rsidR="002B72F1" w:rsidRPr="003B54C1" w:rsidRDefault="002B72F1" w:rsidP="002B72F1">
            <w:pPr>
              <w:spacing w:after="0" w:line="240" w:lineRule="auto"/>
              <w:rPr>
                <w:rFonts w:eastAsia="Times New Roman" w:cs="Calibri"/>
                <w:szCs w:val="18"/>
              </w:rPr>
            </w:pPr>
            <w:r>
              <w:rPr>
                <w:rFonts w:eastAsia="Times New Roman" w:cs="Calibri"/>
                <w:b/>
                <w:szCs w:val="18"/>
              </w:rPr>
              <w:t>5</w:t>
            </w:r>
            <w:r w:rsidRPr="003B54C1">
              <w:rPr>
                <w:rFonts w:eastAsia="Times New Roman" w:cs="Calibri"/>
                <w:b/>
                <w:szCs w:val="18"/>
              </w:rPr>
              <w:t>.5.</w:t>
            </w:r>
            <w:r w:rsidRPr="003B54C1">
              <w:rPr>
                <w:rFonts w:eastAsia="Times New Roman" w:cs="Calibri"/>
                <w:szCs w:val="18"/>
              </w:rPr>
              <w:t xml:space="preserve"> W skład oprogramowania muszą wchodzić narzędzia programistyczne umożliwiające automatyzację pracy i wymianę danych pomiędzy dokumentami i aplikacjami (język makropoleceń, język skryptowy).</w:t>
            </w:r>
          </w:p>
          <w:p w14:paraId="2CA8ADED" w14:textId="77777777" w:rsidR="002B72F1" w:rsidRPr="003B54C1" w:rsidRDefault="002B72F1" w:rsidP="002B72F1">
            <w:pPr>
              <w:spacing w:after="0" w:line="240" w:lineRule="auto"/>
              <w:rPr>
                <w:rFonts w:eastAsia="Times New Roman" w:cs="Calibri"/>
                <w:szCs w:val="18"/>
              </w:rPr>
            </w:pPr>
            <w:r>
              <w:rPr>
                <w:rFonts w:eastAsia="Times New Roman" w:cs="Calibri"/>
                <w:b/>
                <w:szCs w:val="18"/>
              </w:rPr>
              <w:t>5</w:t>
            </w:r>
            <w:r w:rsidRPr="003B54C1">
              <w:rPr>
                <w:rFonts w:eastAsia="Times New Roman" w:cs="Calibri"/>
                <w:b/>
                <w:szCs w:val="18"/>
              </w:rPr>
              <w:t>.6.</w:t>
            </w:r>
            <w:r w:rsidRPr="003B54C1">
              <w:rPr>
                <w:rFonts w:eastAsia="Times New Roman" w:cs="Calibri"/>
                <w:szCs w:val="18"/>
              </w:rPr>
              <w:t xml:space="preserve"> Do aplikacji musi być dostępna pełna dokumentacja w języku polskim.</w:t>
            </w:r>
          </w:p>
          <w:p w14:paraId="5E251631" w14:textId="77777777" w:rsidR="002B72F1" w:rsidRPr="003B54C1" w:rsidRDefault="002B72F1" w:rsidP="002B72F1">
            <w:pPr>
              <w:spacing w:after="0" w:line="240" w:lineRule="auto"/>
              <w:rPr>
                <w:rFonts w:eastAsia="Times New Roman" w:cs="Calibri"/>
                <w:szCs w:val="18"/>
              </w:rPr>
            </w:pPr>
            <w:r>
              <w:rPr>
                <w:rFonts w:eastAsia="Times New Roman" w:cs="Calibri"/>
                <w:b/>
                <w:szCs w:val="18"/>
              </w:rPr>
              <w:t>5</w:t>
            </w:r>
            <w:r w:rsidRPr="003B54C1">
              <w:rPr>
                <w:rFonts w:eastAsia="Times New Roman" w:cs="Calibri"/>
                <w:b/>
                <w:szCs w:val="18"/>
              </w:rPr>
              <w:t>.7.</w:t>
            </w:r>
            <w:r w:rsidRPr="003B54C1">
              <w:rPr>
                <w:rFonts w:eastAsia="Times New Roman" w:cs="Calibri"/>
                <w:szCs w:val="18"/>
              </w:rPr>
              <w:t xml:space="preserve"> Pakiet zintegrowanych aplikacji biurowych musi zawierać:</w:t>
            </w:r>
          </w:p>
          <w:p w14:paraId="4FD13F60"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 xml:space="preserve">a) Edytor tekstów </w:t>
            </w:r>
          </w:p>
          <w:p w14:paraId="29791D18"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 xml:space="preserve">b) Arkusz kalkulacyjny </w:t>
            </w:r>
          </w:p>
          <w:p w14:paraId="265DE5AE"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c) Narzędzie do przygotowywania i prowadzenia prezentacji</w:t>
            </w:r>
          </w:p>
          <w:p w14:paraId="7B411462"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d) Narzędzie do tworzenia drukowanych materiałów informacyjnych</w:t>
            </w:r>
          </w:p>
          <w:p w14:paraId="0AB7DB15"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e) Narzędzie do zarządzania informacją prywatą (pocztą elektroniczną, kalendarzem, kontaktami i zadaniami)</w:t>
            </w:r>
          </w:p>
          <w:p w14:paraId="4A5C6243"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f) Narzędzie do tworzenia notatek przy pomocy klawiatury lub notatek odręcznych na ekranie urządzenia typu tablet PC z mechanizmem OCR.</w:t>
            </w:r>
          </w:p>
          <w:p w14:paraId="55326F91" w14:textId="77777777" w:rsidR="002B72F1" w:rsidRPr="003B54C1" w:rsidRDefault="002B72F1" w:rsidP="002B72F1">
            <w:pPr>
              <w:spacing w:after="0" w:line="240" w:lineRule="auto"/>
              <w:rPr>
                <w:rFonts w:eastAsia="Times New Roman" w:cs="Calibri"/>
                <w:szCs w:val="18"/>
              </w:rPr>
            </w:pPr>
            <w:r>
              <w:rPr>
                <w:rFonts w:eastAsia="Times New Roman" w:cs="Calibri"/>
                <w:b/>
                <w:szCs w:val="18"/>
              </w:rPr>
              <w:t>5</w:t>
            </w:r>
            <w:r w:rsidRPr="003B54C1">
              <w:rPr>
                <w:rFonts w:eastAsia="Times New Roman" w:cs="Calibri"/>
                <w:b/>
                <w:szCs w:val="18"/>
              </w:rPr>
              <w:t>.8</w:t>
            </w:r>
            <w:r w:rsidRPr="003B54C1">
              <w:rPr>
                <w:rFonts w:eastAsia="Times New Roman" w:cs="Calibri"/>
                <w:szCs w:val="18"/>
              </w:rPr>
              <w:t>. Edytor tekstów musi umożliwiać:</w:t>
            </w:r>
          </w:p>
          <w:p w14:paraId="0AEEF59B"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a) Edycję i formatowanie tekstu w języku polskim wraz z obsługą języka polskiego w zakresie sprawdzania pisowni i poprawności gramatycznej oraz funkcjonalnością słownika wyrazów bliskoznacznych i autokorekty.</w:t>
            </w:r>
          </w:p>
          <w:p w14:paraId="0C50EC51"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b) Wstawianie oraz formatowanie tabel.</w:t>
            </w:r>
          </w:p>
          <w:p w14:paraId="17868AF6"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c) Wstawianie oraz formatowanie obiektów graficznych.</w:t>
            </w:r>
          </w:p>
          <w:p w14:paraId="1F8DC74D"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d) Wstawianie wykresów i tabel z arkusza kalkulacyjnego (wliczając tabele przestawne).</w:t>
            </w:r>
          </w:p>
          <w:p w14:paraId="1D2396D6"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e) Automatyczne numerowanie rozdziałów, punktów, akapitów, tabel i rysunków.</w:t>
            </w:r>
          </w:p>
          <w:p w14:paraId="795E5C9E"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f) Automatyczne tworzenie spisów treści.</w:t>
            </w:r>
          </w:p>
          <w:p w14:paraId="3414012D"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lastRenderedPageBreak/>
              <w:t>g) Formatowanie nagłówków i stopek stron.</w:t>
            </w:r>
          </w:p>
          <w:p w14:paraId="7E7DE4D9"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h) Śledzenie i porównywanie zmian wprowadzonych przez użytkowników w dokumencie.</w:t>
            </w:r>
          </w:p>
          <w:p w14:paraId="3EC1604E"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i) Nagrywanie, tworzenie i edycję makr automatyzujących wykonywanie czynności.</w:t>
            </w:r>
          </w:p>
          <w:p w14:paraId="1B985366"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j) Określenie układu strony (pionowa/pozioma).</w:t>
            </w:r>
          </w:p>
          <w:p w14:paraId="3DC43956"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k) Wydruk dokumentów.</w:t>
            </w:r>
          </w:p>
          <w:p w14:paraId="2BD86472"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l) Wykonywanie korespondencji seryjnej bazując na danych adresowych pochodzących z arkusza kalkulacyjnego i z narzędzia do zarządzania informacją prywatną.</w:t>
            </w:r>
          </w:p>
          <w:p w14:paraId="279238D7"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ł) Pracę na dokumentach utworzonych przy pomocy Microsoft Word 2007 lub Microsoft Word 2010 i 2013 z zapewnieniem bezproblemowej konwersji wszystkich elementów i atrybutów dokumentu.</w:t>
            </w:r>
          </w:p>
          <w:p w14:paraId="2F9B5843"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m) Zabezpieczenie dokumentów hasłem przed odczytem oraz przed wprowadzaniem modyfikacji.</w:t>
            </w:r>
          </w:p>
          <w:p w14:paraId="7595D91B"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n) Wymagana jest dostępność do oferowanego edytora tekstu bezpłatnych narzędzi umożliwiających wykorzystanie go, jako środowiska kreowania aktów normatywnych i prawnych, zgodnie z obowiązującym prawem.</w:t>
            </w:r>
          </w:p>
          <w:p w14:paraId="10B6C7B0"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o) Wymagana jest dostępność do oferowanego edytora tekstu bezpłatnych narzędzi umożliwiających podpisanie podpisem elektronicznym pliku z zapisanym dokumentem przy pomocy certyfikatu kwalifikowanego zgodnie z wymaganiami obowiązującego w Polsce prawa.</w:t>
            </w:r>
          </w:p>
          <w:p w14:paraId="4F176D8C" w14:textId="77777777" w:rsidR="002B72F1" w:rsidRPr="003B54C1" w:rsidRDefault="002B72F1" w:rsidP="002B72F1">
            <w:pPr>
              <w:spacing w:after="0" w:line="240" w:lineRule="auto"/>
              <w:rPr>
                <w:rFonts w:eastAsia="Times New Roman" w:cs="Calibri"/>
                <w:szCs w:val="18"/>
              </w:rPr>
            </w:pPr>
            <w:r>
              <w:rPr>
                <w:rFonts w:eastAsia="Times New Roman" w:cs="Calibri"/>
                <w:b/>
                <w:szCs w:val="18"/>
              </w:rPr>
              <w:t>5</w:t>
            </w:r>
            <w:r w:rsidRPr="003B54C1">
              <w:rPr>
                <w:rFonts w:eastAsia="Times New Roman" w:cs="Calibri"/>
                <w:b/>
                <w:szCs w:val="18"/>
              </w:rPr>
              <w:t>.9.</w:t>
            </w:r>
            <w:r w:rsidRPr="003B54C1">
              <w:rPr>
                <w:rFonts w:eastAsia="Times New Roman" w:cs="Calibri"/>
                <w:szCs w:val="18"/>
              </w:rPr>
              <w:t xml:space="preserve"> Arkusz kalkulacyjny musi umożliwiać:</w:t>
            </w:r>
          </w:p>
          <w:p w14:paraId="50D2800E"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a) Tworzenie raportów tabelarycznych</w:t>
            </w:r>
          </w:p>
          <w:p w14:paraId="36877E04"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b) Tworzenie wykresów liniowych (wraz linią trendu), słupkowych, kołowych</w:t>
            </w:r>
          </w:p>
          <w:p w14:paraId="06FA2CA2"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c) Tworzenie arkuszy kalkulacyjnych zawierających teksty, dane liczbowe oraz formuły przeprowadzające operacje matematyczne, logiczne, tekstowe, statystyczne oraz operacje na danych finansowych i na miarach czasu.</w:t>
            </w:r>
          </w:p>
          <w:p w14:paraId="468EF9C6"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 xml:space="preserve">d) Tworzenie raportów z zewnętrznych źródeł danych (inne arkusze kalkulacyjne, bazy danych zgodne z ODBC, pliki tekstowe, pliki XML, </w:t>
            </w:r>
            <w:proofErr w:type="spellStart"/>
            <w:r w:rsidRPr="003B54C1">
              <w:rPr>
                <w:rFonts w:eastAsia="Times New Roman" w:cs="Calibri"/>
                <w:szCs w:val="18"/>
              </w:rPr>
              <w:t>webservice</w:t>
            </w:r>
            <w:proofErr w:type="spellEnd"/>
            <w:r w:rsidRPr="003B54C1">
              <w:rPr>
                <w:rFonts w:eastAsia="Times New Roman" w:cs="Calibri"/>
                <w:szCs w:val="18"/>
              </w:rPr>
              <w:t>)</w:t>
            </w:r>
          </w:p>
          <w:p w14:paraId="7611003C"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e) Obsługę kostek OLAP oraz tworzenie i edycję kwerend bazodanowych i webowych. Narzędzia wspomagające analizę statystyczną i finansową, analizę wariantową i rozwiązywanie problemów optymalizacyjnych</w:t>
            </w:r>
          </w:p>
          <w:p w14:paraId="0542FFCD"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f) Tworzenie raportów tabeli przestawnych umożliwiających dynamiczną zmianę wymiarów oraz wykresów bazujących na danych z tabeli przestawnych</w:t>
            </w:r>
          </w:p>
          <w:p w14:paraId="765C14A4"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g) Wyszukiwanie i zamianę danych</w:t>
            </w:r>
          </w:p>
          <w:p w14:paraId="4590C81F"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h) Wykonywanie analiz danych przy użyciu formatowania warunkowego</w:t>
            </w:r>
          </w:p>
          <w:p w14:paraId="5E5A2081"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i) Nazywanie komórek arkusza i odwoływanie się w formułach po takiej nazwie</w:t>
            </w:r>
          </w:p>
          <w:p w14:paraId="429DED7F"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j) Nagrywanie, tworzenie i edycję makr automatyzujących wykonywanie czynności</w:t>
            </w:r>
          </w:p>
          <w:p w14:paraId="3FAD0BE9"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k) Formatowanie czasu, daty i wartości finansowych z polskim formatem</w:t>
            </w:r>
          </w:p>
          <w:p w14:paraId="6CAEBD43"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l) Zapis wielu arkuszy kalkulacyjnych w jednym pliku.</w:t>
            </w:r>
          </w:p>
          <w:p w14:paraId="069FA875"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ł) Zachowanie pełnej zgodności z formatami plików utworzonych za pomocą oprogramowania Microsoft Excel 2007 oraz Microsoft Excel 2010 i 2013, z uwzględnieniem poprawnej realizacji użytych w nich funkcji specjalnych i makropoleceń.</w:t>
            </w:r>
          </w:p>
          <w:p w14:paraId="360E4062"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m) Zabezpieczenie dokumentów hasłem przed odczytem oraz przed wprowadzaniem modyfikacji.</w:t>
            </w:r>
          </w:p>
          <w:p w14:paraId="5BC8CC10" w14:textId="77777777" w:rsidR="002B72F1" w:rsidRPr="003B54C1" w:rsidRDefault="002B72F1" w:rsidP="002B72F1">
            <w:pPr>
              <w:spacing w:after="0" w:line="240" w:lineRule="auto"/>
              <w:rPr>
                <w:rFonts w:eastAsia="Times New Roman" w:cs="Calibri"/>
                <w:szCs w:val="18"/>
              </w:rPr>
            </w:pPr>
            <w:r>
              <w:rPr>
                <w:rFonts w:eastAsia="Times New Roman" w:cs="Calibri"/>
                <w:b/>
                <w:szCs w:val="18"/>
              </w:rPr>
              <w:t>5</w:t>
            </w:r>
            <w:r w:rsidRPr="003B54C1">
              <w:rPr>
                <w:rFonts w:eastAsia="Times New Roman" w:cs="Calibri"/>
                <w:b/>
                <w:szCs w:val="18"/>
              </w:rPr>
              <w:t>.10.</w:t>
            </w:r>
            <w:r w:rsidRPr="003B54C1">
              <w:rPr>
                <w:rFonts w:eastAsia="Times New Roman" w:cs="Calibri"/>
                <w:szCs w:val="18"/>
              </w:rPr>
              <w:t xml:space="preserve"> Narzędzie do przygotowywania i prowadzenia prezentacji musi umożliwiać:</w:t>
            </w:r>
          </w:p>
          <w:p w14:paraId="41496132"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a) Przygotowywanie prezentacji multimedialnych, które będą:</w:t>
            </w:r>
          </w:p>
          <w:p w14:paraId="37229DC5"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b) Prezentowanie przy użyciu projektora multimedialnego</w:t>
            </w:r>
          </w:p>
          <w:p w14:paraId="460B69E7"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c) Drukowanie w formacie umożliwiającym robienie notatek</w:t>
            </w:r>
          </w:p>
          <w:p w14:paraId="3EEAACDE"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d) Zapisanie jako prezentacja tylko do odczytu.</w:t>
            </w:r>
          </w:p>
          <w:p w14:paraId="4BF69458"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e) Nagrywanie narracji i dołączanie jej do prezentacji</w:t>
            </w:r>
          </w:p>
          <w:p w14:paraId="4DA5C9B0"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f) Opatrywanie slajdów notatkami dla prezentera</w:t>
            </w:r>
          </w:p>
          <w:p w14:paraId="6C3736FB"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g) Umieszczanie i formatowanie tekstów, obiektów graficznych, tabel, nagrań dźwiękowych i wideo</w:t>
            </w:r>
          </w:p>
          <w:p w14:paraId="1D45376B"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h) Umieszczanie tabel i wykresów pochodzących z arkusza kalkulacyjnego</w:t>
            </w:r>
          </w:p>
          <w:p w14:paraId="036BBDA5"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i) Odświeżenie wykresu znajdującego się w prezentacji po zmianie danych w źródłowym arkuszu kalkulacyjnym</w:t>
            </w:r>
          </w:p>
          <w:p w14:paraId="57571824"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j) Możliwość tworzenia animacji obiektów i całych slajdów</w:t>
            </w:r>
          </w:p>
          <w:p w14:paraId="4345F592"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k) Prowadzenie prezentacji w trybie prezentera, gdzie slajdy są widoczne na jednym monitorze lub projektorze, a na drugim widoczne są slajdy i notatki prezentera</w:t>
            </w:r>
          </w:p>
          <w:p w14:paraId="6DEAA95E"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l) Pełna zgodność z formatami plików utworzonych za pomocą oprogramowania MS PowerPoint 2007, MS PowerPoint 2010 i 2013.</w:t>
            </w:r>
          </w:p>
          <w:p w14:paraId="5E70785A" w14:textId="77777777" w:rsidR="002B72F1" w:rsidRPr="003B54C1" w:rsidRDefault="002B72F1" w:rsidP="002B72F1">
            <w:pPr>
              <w:spacing w:after="0" w:line="240" w:lineRule="auto"/>
              <w:rPr>
                <w:rFonts w:eastAsia="Times New Roman" w:cs="Calibri"/>
                <w:szCs w:val="18"/>
              </w:rPr>
            </w:pPr>
            <w:r>
              <w:rPr>
                <w:rFonts w:eastAsia="Times New Roman" w:cs="Calibri"/>
                <w:b/>
                <w:szCs w:val="18"/>
              </w:rPr>
              <w:t>5</w:t>
            </w:r>
            <w:r w:rsidRPr="003B54C1">
              <w:rPr>
                <w:rFonts w:eastAsia="Times New Roman" w:cs="Calibri"/>
                <w:b/>
                <w:szCs w:val="18"/>
              </w:rPr>
              <w:t>.11.</w:t>
            </w:r>
            <w:r w:rsidRPr="003B54C1">
              <w:rPr>
                <w:rFonts w:eastAsia="Times New Roman" w:cs="Calibri"/>
                <w:szCs w:val="18"/>
              </w:rPr>
              <w:t xml:space="preserve"> Narzędzie do tworzenia drukowanych materiałów informacyjnych musi umożliwiać:</w:t>
            </w:r>
          </w:p>
          <w:p w14:paraId="1BC6029E"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a) Tworzenie i edycję drukowanych materiałów informacyjnych</w:t>
            </w:r>
          </w:p>
          <w:p w14:paraId="165F2CC9"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b) Tworzenie materiałów przy użyciu dostępnych z narzędziem szablonów: broszur, biuletynów, katalogów.</w:t>
            </w:r>
          </w:p>
          <w:p w14:paraId="5C45D623"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c) Edycję poszczególnych stron materiałów.</w:t>
            </w:r>
          </w:p>
          <w:p w14:paraId="7E34E29D"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d) Podział treści na kolumny.</w:t>
            </w:r>
          </w:p>
          <w:p w14:paraId="4DE6A270"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e) Umieszczanie elementów graficznych.</w:t>
            </w:r>
          </w:p>
          <w:p w14:paraId="23F270D7"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f) Wykorzystanie mechanizmu korespondencji seryjnej.</w:t>
            </w:r>
          </w:p>
          <w:p w14:paraId="26DFACE4"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g) Płynne przesuwanie elementów po całej stronie publikacji.</w:t>
            </w:r>
          </w:p>
          <w:p w14:paraId="6DF876ED"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h) Eksport publikacji do formatu PDF oraz TIFF.</w:t>
            </w:r>
          </w:p>
          <w:p w14:paraId="6FF7429A"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i) Wydruk publikacji.</w:t>
            </w:r>
          </w:p>
          <w:p w14:paraId="7BC30C59"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lastRenderedPageBreak/>
              <w:t>j) Możliwość przygotowywania materiałów do wydruku w standardzie CMYK.</w:t>
            </w:r>
          </w:p>
          <w:p w14:paraId="04BD9CA9" w14:textId="77777777" w:rsidR="002B72F1" w:rsidRPr="003B54C1" w:rsidRDefault="002B72F1" w:rsidP="002B72F1">
            <w:pPr>
              <w:spacing w:after="0" w:line="240" w:lineRule="auto"/>
              <w:rPr>
                <w:rFonts w:eastAsia="Times New Roman" w:cs="Calibri"/>
                <w:szCs w:val="18"/>
              </w:rPr>
            </w:pPr>
            <w:r>
              <w:rPr>
                <w:rFonts w:eastAsia="Times New Roman" w:cs="Calibri"/>
                <w:b/>
                <w:szCs w:val="18"/>
              </w:rPr>
              <w:t>5</w:t>
            </w:r>
            <w:r w:rsidRPr="003B54C1">
              <w:rPr>
                <w:rFonts w:eastAsia="Times New Roman" w:cs="Calibri"/>
                <w:b/>
                <w:szCs w:val="18"/>
              </w:rPr>
              <w:t>.12.</w:t>
            </w:r>
            <w:r w:rsidRPr="003B54C1">
              <w:rPr>
                <w:rFonts w:eastAsia="Times New Roman" w:cs="Calibri"/>
                <w:szCs w:val="18"/>
              </w:rPr>
              <w:t xml:space="preserve"> Narzędzie do zarządzania informacją prywatną (pocztą elektroniczną, kalendarzem, kontaktami i zadaniami) musi umożliwiać:</w:t>
            </w:r>
          </w:p>
          <w:p w14:paraId="792FA947"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a) Pobieranie i wysyłanie poczty elektronicznej z serwera pocztowego,</w:t>
            </w:r>
          </w:p>
          <w:p w14:paraId="347DF73D"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 xml:space="preserve">b) Przechowywanie wiadomości na serwerze lub w lokalnym pliku tworzonym z zastosowaniem efektywnej kompresji danych, </w:t>
            </w:r>
          </w:p>
          <w:p w14:paraId="5F82AF1B"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c) Filtrowanie niechcianej poczty elektronicznej (SPAM) oraz określanie listy zablokowanych i bezpiecznych nadawców,</w:t>
            </w:r>
          </w:p>
          <w:p w14:paraId="338497BE"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d) Tworzenie katalogów, pozwalających katalogować pocztę elektroniczną,</w:t>
            </w:r>
          </w:p>
          <w:p w14:paraId="00BE344F"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e) Automatyczne grupowanie poczty o tym samym tytule,</w:t>
            </w:r>
          </w:p>
          <w:p w14:paraId="1BE97DD6"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f) Tworzenie reguł przenoszących automatycznie nową pocztę elektroniczną do określonych katalogów bazując na słowach zawartych w tytule, adresie nadawcy i odbiorcy,</w:t>
            </w:r>
          </w:p>
          <w:p w14:paraId="678D4AFD"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g) Oflagowanie poczty elektronicznej z określeniem terminu przypomnienia, oddzielnie dla nadawcy i adresatów,</w:t>
            </w:r>
          </w:p>
          <w:p w14:paraId="3282C5DB"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h) Mechanizm ustalania liczby wiadomości, które mają być synchronizowane lokalnie,</w:t>
            </w:r>
          </w:p>
          <w:p w14:paraId="5DED40F7"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i) Zarządzanie kalendarzem,</w:t>
            </w:r>
          </w:p>
          <w:p w14:paraId="71E23ED6"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j) Udostępnianie kalendarza innym użytkownikom z możliwością określania uprawnień użytkowników,</w:t>
            </w:r>
          </w:p>
          <w:p w14:paraId="0F91824B"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k) Przeglądanie kalendarza innych użytkowników,</w:t>
            </w:r>
          </w:p>
          <w:p w14:paraId="5C40361C"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l) Zapraszanie uczestników na spotkanie, co po ich akceptacji powoduje automatyczne wprowadzenie spotkania w ich kalendarzach,</w:t>
            </w:r>
          </w:p>
          <w:p w14:paraId="2668B939"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ł) Zarządzanie listą zadań,</w:t>
            </w:r>
          </w:p>
          <w:p w14:paraId="1A968C83"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m) Zlecanie zadań innym użytkownikom,</w:t>
            </w:r>
          </w:p>
          <w:p w14:paraId="1C993809"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n) Zarządzanie listą kontaktów,</w:t>
            </w:r>
          </w:p>
          <w:p w14:paraId="3D077ED2"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o) Udostępnianie listy kontaktów innym użytkownikom,</w:t>
            </w:r>
          </w:p>
          <w:p w14:paraId="6399180D"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p) Przeglądanie listy kontaktów innych użytkowników,</w:t>
            </w:r>
          </w:p>
          <w:p w14:paraId="033C9BCB" w14:textId="77777777" w:rsidR="002B72F1" w:rsidRPr="003B54C1" w:rsidRDefault="002B72F1" w:rsidP="002B72F1">
            <w:pPr>
              <w:spacing w:after="0" w:line="240" w:lineRule="auto"/>
              <w:rPr>
                <w:rFonts w:eastAsia="Times New Roman" w:cs="Calibri"/>
                <w:szCs w:val="18"/>
              </w:rPr>
            </w:pPr>
            <w:r w:rsidRPr="003B54C1">
              <w:rPr>
                <w:rFonts w:eastAsia="Times New Roman" w:cs="Calibri"/>
                <w:szCs w:val="18"/>
              </w:rPr>
              <w:t>r) Możliwość przesyłania kontaktów innym użytkowników,</w:t>
            </w:r>
          </w:p>
          <w:p w14:paraId="0826D870" w14:textId="63969CE3" w:rsidR="00364889" w:rsidRPr="00E71FE3" w:rsidRDefault="002B72F1" w:rsidP="002B72F1">
            <w:pPr>
              <w:spacing w:after="0" w:line="240" w:lineRule="auto"/>
              <w:rPr>
                <w:rFonts w:eastAsia="Calibri" w:cstheme="minorBidi"/>
                <w:b/>
                <w:szCs w:val="18"/>
                <w:lang w:eastAsia="en-US"/>
              </w:rPr>
            </w:pPr>
            <w:r w:rsidRPr="003B54C1">
              <w:rPr>
                <w:rFonts w:eastAsia="Times New Roman" w:cs="Calibri"/>
                <w:szCs w:val="18"/>
              </w:rPr>
              <w:t>s) Możliwość wykorzystania do komunikacji z serwerem pocztowym mechanizmu MAPI poprzez http.</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549FB21" w14:textId="206B8ACE" w:rsidR="00364889" w:rsidRPr="00E71FE3" w:rsidRDefault="00364889" w:rsidP="00364889">
            <w:pPr>
              <w:ind w:left="0" w:firstLine="0"/>
              <w:jc w:val="center"/>
              <w:rPr>
                <w:szCs w:val="18"/>
              </w:rPr>
            </w:pPr>
            <w:r w:rsidRPr="00E71FE3">
              <w:rPr>
                <w:szCs w:val="18"/>
              </w:rPr>
              <w:lastRenderedPageBreak/>
              <w:t>1</w:t>
            </w:r>
            <w:r>
              <w:rPr>
                <w:szCs w:val="18"/>
              </w:rPr>
              <w:t xml:space="preserve"> kpl.</w:t>
            </w:r>
          </w:p>
        </w:tc>
      </w:tr>
      <w:tr w:rsidR="00364889" w:rsidRPr="00E71FE3" w14:paraId="0E9880EC" w14:textId="77777777" w:rsidTr="00DC177E">
        <w:trPr>
          <w:jc w:val="center"/>
        </w:trPr>
        <w:tc>
          <w:tcPr>
            <w:tcW w:w="9918" w:type="dxa"/>
            <w:tcBorders>
              <w:top w:val="single" w:sz="4" w:space="0" w:color="00000A"/>
              <w:left w:val="single" w:sz="4" w:space="0" w:color="00000A"/>
              <w:bottom w:val="single" w:sz="4" w:space="0" w:color="00000A"/>
              <w:right w:val="single" w:sz="4" w:space="0" w:color="00000A"/>
            </w:tcBorders>
          </w:tcPr>
          <w:p w14:paraId="3D10FBA9" w14:textId="4DDC311C" w:rsidR="00364889" w:rsidRPr="0093202A" w:rsidRDefault="003B42CF" w:rsidP="00364889">
            <w:pPr>
              <w:rPr>
                <w:b/>
                <w:szCs w:val="18"/>
                <w:lang w:bidi="pl-PL"/>
              </w:rPr>
            </w:pPr>
            <w:bookmarkStart w:id="10" w:name="_Hlk508614195"/>
            <w:r w:rsidRPr="0093202A">
              <w:rPr>
                <w:b/>
                <w:szCs w:val="18"/>
                <w:lang w:bidi="pl-PL"/>
              </w:rPr>
              <w:lastRenderedPageBreak/>
              <w:t>6</w:t>
            </w:r>
            <w:r w:rsidR="00364889" w:rsidRPr="0093202A">
              <w:rPr>
                <w:b/>
                <w:szCs w:val="18"/>
                <w:lang w:bidi="pl-PL"/>
              </w:rPr>
              <w:t>. Elementy sieciowe (przełącznik)</w:t>
            </w:r>
          </w:p>
          <w:p w14:paraId="4F9366DF" w14:textId="77777777" w:rsidR="00364889" w:rsidRPr="0093202A" w:rsidRDefault="00364889" w:rsidP="00364889">
            <w:pPr>
              <w:spacing w:after="0" w:line="240" w:lineRule="auto"/>
              <w:rPr>
                <w:rFonts w:eastAsia="Times New Roman" w:cs="Calibri"/>
                <w:szCs w:val="18"/>
              </w:rPr>
            </w:pPr>
            <w:r w:rsidRPr="0093202A">
              <w:rPr>
                <w:rFonts w:eastAsia="Times New Roman" w:cs="Calibri"/>
                <w:szCs w:val="18"/>
              </w:rPr>
              <w:t xml:space="preserve">Urządzenie spełniające minimalne parametry: </w:t>
            </w:r>
          </w:p>
          <w:p w14:paraId="64DE691A" w14:textId="77777777" w:rsidR="00364889" w:rsidRPr="0093202A" w:rsidRDefault="00364889" w:rsidP="00364889">
            <w:pPr>
              <w:spacing w:after="0" w:line="240" w:lineRule="auto"/>
              <w:rPr>
                <w:rFonts w:eastAsia="Times New Roman" w:cs="Calibri"/>
                <w:szCs w:val="18"/>
              </w:rPr>
            </w:pPr>
            <w:r w:rsidRPr="0093202A">
              <w:rPr>
                <w:rFonts w:eastAsia="Times New Roman" w:cs="Calibri"/>
                <w:szCs w:val="18"/>
              </w:rPr>
              <w:t xml:space="preserve">Porty fizyczne: </w:t>
            </w:r>
          </w:p>
          <w:p w14:paraId="4CB57E19" w14:textId="77777777" w:rsidR="003D4D7A" w:rsidRPr="0093202A" w:rsidRDefault="003D4D7A" w:rsidP="003D4D7A">
            <w:pPr>
              <w:spacing w:after="0" w:line="240" w:lineRule="auto"/>
              <w:rPr>
                <w:rFonts w:eastAsia="Times New Roman" w:cs="Calibri"/>
                <w:szCs w:val="18"/>
              </w:rPr>
            </w:pPr>
            <w:r w:rsidRPr="0093202A">
              <w:rPr>
                <w:rFonts w:eastAsia="Times New Roman" w:cs="Calibri"/>
                <w:szCs w:val="18"/>
              </w:rPr>
              <w:t>- pierwszy min. 24 porty, drugi min. 8 portów 10/100/1000BASE-T</w:t>
            </w:r>
          </w:p>
          <w:p w14:paraId="304D589A" w14:textId="4DC2FECB" w:rsidR="003D4D7A" w:rsidRPr="0093202A" w:rsidRDefault="003D4D7A" w:rsidP="003D4D7A">
            <w:pPr>
              <w:spacing w:after="0" w:line="240" w:lineRule="auto"/>
              <w:rPr>
                <w:rFonts w:eastAsia="Times New Roman" w:cs="Calibri"/>
                <w:szCs w:val="18"/>
              </w:rPr>
            </w:pPr>
            <w:r w:rsidRPr="0093202A">
              <w:rPr>
                <w:rFonts w:eastAsia="Times New Roman" w:cs="Calibri"/>
                <w:szCs w:val="18"/>
              </w:rPr>
              <w:t xml:space="preserve">Zgodne ze standardami IEEE 802.3, 10BASE-T, IEEE 802.3u 100BASE-TX, IEEE 802.3ab 1000BASE-T </w:t>
            </w:r>
          </w:p>
          <w:p w14:paraId="224CDB99" w14:textId="77777777" w:rsidR="003D4D7A" w:rsidRPr="0093202A" w:rsidRDefault="003D4D7A" w:rsidP="003D4D7A">
            <w:pPr>
              <w:spacing w:after="0" w:line="240" w:lineRule="auto"/>
              <w:rPr>
                <w:rFonts w:eastAsia="Times New Roman" w:cs="Calibri"/>
                <w:szCs w:val="18"/>
              </w:rPr>
            </w:pPr>
            <w:r w:rsidRPr="0093202A">
              <w:rPr>
                <w:rFonts w:eastAsia="Times New Roman" w:cs="Calibri"/>
                <w:szCs w:val="18"/>
              </w:rPr>
              <w:t>zasilanie 100~240V</w:t>
            </w:r>
          </w:p>
          <w:p w14:paraId="79913347" w14:textId="77777777" w:rsidR="003D4D7A" w:rsidRPr="0093202A" w:rsidRDefault="003D4D7A" w:rsidP="003D4D7A">
            <w:pPr>
              <w:spacing w:after="0" w:line="240" w:lineRule="auto"/>
              <w:rPr>
                <w:rFonts w:eastAsia="Times New Roman" w:cs="Calibri"/>
                <w:szCs w:val="18"/>
              </w:rPr>
            </w:pPr>
          </w:p>
          <w:p w14:paraId="25532507" w14:textId="74543285" w:rsidR="003D4D7A" w:rsidRPr="0093202A" w:rsidRDefault="003D4D7A" w:rsidP="003D4D7A">
            <w:pPr>
              <w:widowControl w:val="0"/>
              <w:autoSpaceDE w:val="0"/>
              <w:autoSpaceDN w:val="0"/>
              <w:adjustRightInd w:val="0"/>
              <w:rPr>
                <w:rFonts w:cs="Calibri"/>
                <w:szCs w:val="18"/>
              </w:rPr>
            </w:pPr>
            <w:r w:rsidRPr="0093202A">
              <w:rPr>
                <w:rFonts w:cs="Calibri"/>
                <w:szCs w:val="18"/>
              </w:rPr>
              <w:t xml:space="preserve">Kontroler musi zostać dostarczony z nieograniczoną, dożywotnią licencją do obsługi żądanych punktów dostępowych. </w:t>
            </w:r>
          </w:p>
          <w:p w14:paraId="01C03C7D" w14:textId="77777777" w:rsidR="003D4D7A" w:rsidRPr="0093202A" w:rsidRDefault="003D4D7A" w:rsidP="003D4D7A">
            <w:pPr>
              <w:widowControl w:val="0"/>
              <w:autoSpaceDE w:val="0"/>
              <w:autoSpaceDN w:val="0"/>
              <w:adjustRightInd w:val="0"/>
              <w:rPr>
                <w:rFonts w:cs="Calibri"/>
                <w:szCs w:val="18"/>
              </w:rPr>
            </w:pPr>
            <w:r w:rsidRPr="0093202A">
              <w:rPr>
                <w:rFonts w:cs="Calibri"/>
                <w:szCs w:val="18"/>
              </w:rPr>
              <w:t>Kontroler musi spełniać następujące wymagania:</w:t>
            </w:r>
          </w:p>
          <w:p w14:paraId="46DD2AB4" w14:textId="77777777" w:rsidR="003D4D7A" w:rsidRPr="0093202A" w:rsidRDefault="003D4D7A" w:rsidP="00E03C1E">
            <w:pPr>
              <w:pStyle w:val="Akapitzlist"/>
              <w:numPr>
                <w:ilvl w:val="0"/>
                <w:numId w:val="102"/>
              </w:numPr>
              <w:spacing w:after="0" w:line="240" w:lineRule="auto"/>
              <w:jc w:val="left"/>
              <w:rPr>
                <w:rFonts w:cs="Calibri"/>
                <w:szCs w:val="18"/>
              </w:rPr>
            </w:pPr>
            <w:r w:rsidRPr="0093202A">
              <w:rPr>
                <w:rFonts w:cs="Calibri"/>
                <w:szCs w:val="18"/>
              </w:rPr>
              <w:t xml:space="preserve">Kontroler musi być zintegrowany z przełącznikiem zarządzanym Gigabit Ethernet z zasilaniem </w:t>
            </w:r>
            <w:proofErr w:type="spellStart"/>
            <w:r w:rsidRPr="0093202A">
              <w:rPr>
                <w:rFonts w:cs="Calibri"/>
                <w:szCs w:val="18"/>
              </w:rPr>
              <w:t>PoE</w:t>
            </w:r>
            <w:proofErr w:type="spellEnd"/>
          </w:p>
          <w:p w14:paraId="20F51EBA" w14:textId="77777777" w:rsidR="003D4D7A" w:rsidRPr="0093202A" w:rsidRDefault="003D4D7A" w:rsidP="00E03C1E">
            <w:pPr>
              <w:pStyle w:val="Akapitzlist"/>
              <w:numPr>
                <w:ilvl w:val="0"/>
                <w:numId w:val="102"/>
              </w:numPr>
              <w:spacing w:after="0" w:line="240" w:lineRule="auto"/>
              <w:jc w:val="left"/>
              <w:rPr>
                <w:rFonts w:cs="Calibri"/>
                <w:szCs w:val="18"/>
              </w:rPr>
            </w:pPr>
            <w:r w:rsidRPr="0093202A">
              <w:rPr>
                <w:rFonts w:cs="Calibri"/>
                <w:szCs w:val="18"/>
              </w:rPr>
              <w:t xml:space="preserve">Musi posiadać min. 2 </w:t>
            </w:r>
            <w:proofErr w:type="spellStart"/>
            <w:r w:rsidRPr="0093202A">
              <w:rPr>
                <w:rFonts w:cs="Calibri"/>
                <w:szCs w:val="18"/>
              </w:rPr>
              <w:t>sloty</w:t>
            </w:r>
            <w:proofErr w:type="spellEnd"/>
            <w:r w:rsidRPr="0093202A">
              <w:rPr>
                <w:rFonts w:cs="Calibri"/>
                <w:szCs w:val="18"/>
              </w:rPr>
              <w:t xml:space="preserve"> 100/1000Mbps SFP</w:t>
            </w:r>
          </w:p>
          <w:p w14:paraId="76A88688" w14:textId="77777777" w:rsidR="003D4D7A" w:rsidRPr="0093202A" w:rsidRDefault="003D4D7A" w:rsidP="00E03C1E">
            <w:pPr>
              <w:pStyle w:val="Akapitzlist"/>
              <w:numPr>
                <w:ilvl w:val="0"/>
                <w:numId w:val="102"/>
              </w:numPr>
              <w:spacing w:after="0" w:line="240" w:lineRule="auto"/>
              <w:jc w:val="left"/>
              <w:rPr>
                <w:rFonts w:cs="Calibri"/>
                <w:szCs w:val="18"/>
              </w:rPr>
            </w:pPr>
            <w:r w:rsidRPr="0093202A">
              <w:rPr>
                <w:rFonts w:cs="Calibri"/>
                <w:szCs w:val="18"/>
              </w:rPr>
              <w:t xml:space="preserve">Musi pozwalać na zasilanie innych urządzeń </w:t>
            </w:r>
            <w:proofErr w:type="spellStart"/>
            <w:r w:rsidRPr="0093202A">
              <w:rPr>
                <w:rFonts w:cs="Calibri"/>
                <w:szCs w:val="18"/>
              </w:rPr>
              <w:t>PoE</w:t>
            </w:r>
            <w:proofErr w:type="spellEnd"/>
            <w:r w:rsidRPr="0093202A">
              <w:rPr>
                <w:rFonts w:cs="Calibri"/>
                <w:szCs w:val="18"/>
              </w:rPr>
              <w:t xml:space="preserve"> niż Access Pointy bez użycia dodatkowego osprzętu (kontrolera, zasilacza itp.) np. kamery IP</w:t>
            </w:r>
          </w:p>
          <w:p w14:paraId="3A3DFBC1" w14:textId="77777777" w:rsidR="003D4D7A" w:rsidRPr="0093202A" w:rsidRDefault="003D4D7A" w:rsidP="00E03C1E">
            <w:pPr>
              <w:pStyle w:val="Akapitzlist"/>
              <w:numPr>
                <w:ilvl w:val="0"/>
                <w:numId w:val="102"/>
              </w:numPr>
              <w:spacing w:after="0" w:line="240" w:lineRule="auto"/>
              <w:jc w:val="left"/>
              <w:rPr>
                <w:rFonts w:cs="Calibri"/>
                <w:szCs w:val="18"/>
              </w:rPr>
            </w:pPr>
            <w:r w:rsidRPr="0093202A">
              <w:rPr>
                <w:rFonts w:cs="Calibri"/>
                <w:szCs w:val="18"/>
              </w:rPr>
              <w:t xml:space="preserve">Musi mieć możliwość podłączenia i zasilania minimum 7 punktów dostępowych </w:t>
            </w:r>
            <w:proofErr w:type="spellStart"/>
            <w:r w:rsidRPr="0093202A">
              <w:rPr>
                <w:rFonts w:cs="Calibri"/>
                <w:szCs w:val="18"/>
              </w:rPr>
              <w:t>PoE</w:t>
            </w:r>
            <w:proofErr w:type="spellEnd"/>
            <w:r w:rsidRPr="0093202A">
              <w:rPr>
                <w:rFonts w:cs="Calibri"/>
                <w:szCs w:val="18"/>
              </w:rPr>
              <w:t xml:space="preserve"> 802.3af bez dodatkowego źródła zasilania</w:t>
            </w:r>
          </w:p>
          <w:p w14:paraId="76EFE7C3" w14:textId="77777777" w:rsidR="003D4D7A" w:rsidRPr="0093202A" w:rsidRDefault="003D4D7A" w:rsidP="00E03C1E">
            <w:pPr>
              <w:pStyle w:val="Akapitzlist"/>
              <w:numPr>
                <w:ilvl w:val="0"/>
                <w:numId w:val="102"/>
              </w:numPr>
              <w:spacing w:after="0" w:line="240" w:lineRule="auto"/>
              <w:jc w:val="left"/>
              <w:rPr>
                <w:rFonts w:cs="Calibri"/>
                <w:szCs w:val="18"/>
              </w:rPr>
            </w:pPr>
            <w:r w:rsidRPr="0093202A">
              <w:rPr>
                <w:rFonts w:cs="Calibri"/>
                <w:szCs w:val="18"/>
              </w:rPr>
              <w:t xml:space="preserve">Posiadać wbudowaną pamięć SDRAM minimum 256MB oraz </w:t>
            </w:r>
            <w:proofErr w:type="spellStart"/>
            <w:r w:rsidRPr="0093202A">
              <w:rPr>
                <w:rFonts w:cs="Calibri"/>
                <w:szCs w:val="18"/>
              </w:rPr>
              <w:t>FlashMemory</w:t>
            </w:r>
            <w:proofErr w:type="spellEnd"/>
            <w:r w:rsidRPr="0093202A">
              <w:rPr>
                <w:rFonts w:cs="Calibri"/>
                <w:szCs w:val="18"/>
              </w:rPr>
              <w:t xml:space="preserve"> minimum 32MB</w:t>
            </w:r>
          </w:p>
          <w:p w14:paraId="6C9B1D12" w14:textId="77777777" w:rsidR="003D4D7A" w:rsidRPr="0093202A" w:rsidRDefault="003D4D7A" w:rsidP="00E03C1E">
            <w:pPr>
              <w:pStyle w:val="Akapitzlist"/>
              <w:numPr>
                <w:ilvl w:val="0"/>
                <w:numId w:val="102"/>
              </w:numPr>
              <w:spacing w:after="0" w:line="240" w:lineRule="auto"/>
              <w:jc w:val="left"/>
              <w:rPr>
                <w:rFonts w:cs="Calibri"/>
                <w:szCs w:val="18"/>
              </w:rPr>
            </w:pPr>
            <w:r w:rsidRPr="0093202A">
              <w:rPr>
                <w:rFonts w:cs="Calibri"/>
                <w:szCs w:val="18"/>
              </w:rPr>
              <w:t>Wbudowane narzędzia do zarządzania siecią</w:t>
            </w:r>
          </w:p>
          <w:p w14:paraId="15B737D9" w14:textId="77777777" w:rsidR="003D4D7A" w:rsidRPr="0093202A" w:rsidRDefault="003D4D7A" w:rsidP="00E03C1E">
            <w:pPr>
              <w:pStyle w:val="Akapitzlist"/>
              <w:numPr>
                <w:ilvl w:val="0"/>
                <w:numId w:val="102"/>
              </w:numPr>
              <w:spacing w:after="0" w:line="240" w:lineRule="auto"/>
              <w:jc w:val="left"/>
              <w:rPr>
                <w:rFonts w:cs="Calibri"/>
                <w:szCs w:val="18"/>
              </w:rPr>
            </w:pPr>
            <w:r w:rsidRPr="0093202A">
              <w:rPr>
                <w:rFonts w:cs="Calibri"/>
                <w:szCs w:val="18"/>
              </w:rPr>
              <w:t>Pełna obsługa Warstwy 2 (Layer-2)</w:t>
            </w:r>
          </w:p>
          <w:p w14:paraId="30E6407F" w14:textId="77777777" w:rsidR="003D4D7A" w:rsidRPr="0093202A" w:rsidRDefault="003D4D7A" w:rsidP="00E03C1E">
            <w:pPr>
              <w:pStyle w:val="Akapitzlist"/>
              <w:numPr>
                <w:ilvl w:val="0"/>
                <w:numId w:val="102"/>
              </w:numPr>
              <w:spacing w:after="0" w:line="240" w:lineRule="auto"/>
              <w:jc w:val="left"/>
              <w:rPr>
                <w:rFonts w:cs="Calibri"/>
                <w:szCs w:val="18"/>
              </w:rPr>
            </w:pPr>
            <w:r w:rsidRPr="0093202A">
              <w:rPr>
                <w:rFonts w:cs="Calibri"/>
                <w:szCs w:val="18"/>
              </w:rPr>
              <w:t>Kontroler Oprogramowanie do zarządzania punktami dostępowymi (bez ograniczeń czasowych i licencyjnych)</w:t>
            </w:r>
          </w:p>
          <w:p w14:paraId="0C45189D" w14:textId="77777777" w:rsidR="003D4D7A" w:rsidRPr="0093202A" w:rsidRDefault="003D4D7A" w:rsidP="00E03C1E">
            <w:pPr>
              <w:pStyle w:val="Akapitzlist"/>
              <w:numPr>
                <w:ilvl w:val="0"/>
                <w:numId w:val="102"/>
              </w:numPr>
              <w:spacing w:after="0" w:line="240" w:lineRule="auto"/>
              <w:jc w:val="left"/>
              <w:rPr>
                <w:rFonts w:cs="Calibri"/>
                <w:szCs w:val="18"/>
              </w:rPr>
            </w:pPr>
            <w:r w:rsidRPr="0093202A">
              <w:rPr>
                <w:rFonts w:cs="Calibri"/>
                <w:szCs w:val="18"/>
              </w:rPr>
              <w:t>zarządzanie urządzeniem poprzez interfejs www (HTTP)</w:t>
            </w:r>
          </w:p>
          <w:p w14:paraId="51CDF5A8" w14:textId="77777777" w:rsidR="003D4D7A" w:rsidRPr="0093202A" w:rsidRDefault="003D4D7A" w:rsidP="00E03C1E">
            <w:pPr>
              <w:pStyle w:val="Akapitzlist"/>
              <w:numPr>
                <w:ilvl w:val="0"/>
                <w:numId w:val="102"/>
              </w:numPr>
              <w:spacing w:after="0" w:line="240" w:lineRule="auto"/>
              <w:jc w:val="left"/>
              <w:rPr>
                <w:rFonts w:cs="Calibri"/>
                <w:szCs w:val="18"/>
              </w:rPr>
            </w:pPr>
            <w:r w:rsidRPr="0093202A">
              <w:rPr>
                <w:rFonts w:cs="Calibri"/>
                <w:szCs w:val="18"/>
              </w:rPr>
              <w:t xml:space="preserve">możliwość bezpłatnej aktualizacji oprogramowania urządzenia (np. poprzez pobranie ze strony producenta) </w:t>
            </w:r>
          </w:p>
          <w:p w14:paraId="655617D4" w14:textId="77777777" w:rsidR="003D4D7A" w:rsidRPr="0093202A" w:rsidRDefault="003D4D7A" w:rsidP="00E03C1E">
            <w:pPr>
              <w:pStyle w:val="Akapitzlist"/>
              <w:numPr>
                <w:ilvl w:val="0"/>
                <w:numId w:val="102"/>
              </w:numPr>
              <w:spacing w:after="0" w:line="240" w:lineRule="auto"/>
              <w:jc w:val="left"/>
              <w:rPr>
                <w:rFonts w:cs="Calibri"/>
                <w:szCs w:val="18"/>
              </w:rPr>
            </w:pPr>
            <w:r w:rsidRPr="0093202A">
              <w:rPr>
                <w:rFonts w:cs="Calibri"/>
                <w:szCs w:val="18"/>
              </w:rPr>
              <w:t>posiadać funkcjonalność umożliwiającą szybkie zapisanie/odtworzenie konfiguracji systemu</w:t>
            </w:r>
          </w:p>
          <w:p w14:paraId="32DD0C23" w14:textId="77777777" w:rsidR="003D4D7A" w:rsidRPr="0093202A" w:rsidRDefault="003D4D7A" w:rsidP="00E03C1E">
            <w:pPr>
              <w:pStyle w:val="Akapitzlist"/>
              <w:numPr>
                <w:ilvl w:val="0"/>
                <w:numId w:val="102"/>
              </w:numPr>
              <w:spacing w:after="0" w:line="240" w:lineRule="auto"/>
              <w:jc w:val="left"/>
              <w:rPr>
                <w:rFonts w:cs="Calibri"/>
                <w:szCs w:val="18"/>
              </w:rPr>
            </w:pPr>
            <w:r w:rsidRPr="0093202A">
              <w:rPr>
                <w:rFonts w:cs="Calibri"/>
                <w:szCs w:val="18"/>
              </w:rPr>
              <w:t>wydajność przełączania min. 20GB</w:t>
            </w:r>
          </w:p>
          <w:p w14:paraId="652778AC" w14:textId="77777777" w:rsidR="003D4D7A" w:rsidRPr="0093202A" w:rsidRDefault="003D4D7A" w:rsidP="00E03C1E">
            <w:pPr>
              <w:pStyle w:val="Akapitzlist"/>
              <w:numPr>
                <w:ilvl w:val="0"/>
                <w:numId w:val="102"/>
              </w:numPr>
              <w:spacing w:after="0" w:line="240" w:lineRule="auto"/>
              <w:jc w:val="left"/>
              <w:rPr>
                <w:rFonts w:cs="Calibri"/>
                <w:szCs w:val="18"/>
              </w:rPr>
            </w:pPr>
            <w:r w:rsidRPr="0093202A">
              <w:rPr>
                <w:rFonts w:cs="Calibri"/>
                <w:szCs w:val="18"/>
              </w:rPr>
              <w:t>Tablica MAC adresów – 8k</w:t>
            </w:r>
          </w:p>
          <w:p w14:paraId="364D5625" w14:textId="77777777" w:rsidR="003D4D7A" w:rsidRPr="0093202A" w:rsidRDefault="003D4D7A" w:rsidP="00E03C1E">
            <w:pPr>
              <w:pStyle w:val="Akapitzlist"/>
              <w:numPr>
                <w:ilvl w:val="0"/>
                <w:numId w:val="102"/>
              </w:numPr>
              <w:spacing w:after="0" w:line="240" w:lineRule="auto"/>
              <w:jc w:val="left"/>
              <w:rPr>
                <w:rFonts w:cs="Calibri"/>
                <w:szCs w:val="18"/>
              </w:rPr>
            </w:pPr>
            <w:r w:rsidRPr="0093202A">
              <w:rPr>
                <w:rFonts w:cs="Calibri"/>
                <w:szCs w:val="18"/>
              </w:rPr>
              <w:t>Funkcje VLAN: Voice VLAN, Max. 4094 grup statycznych</w:t>
            </w:r>
          </w:p>
          <w:p w14:paraId="4FEEA65A" w14:textId="77777777" w:rsidR="003D4D7A" w:rsidRPr="0093202A" w:rsidRDefault="003D4D7A" w:rsidP="00E03C1E">
            <w:pPr>
              <w:pStyle w:val="Akapitzlist"/>
              <w:numPr>
                <w:ilvl w:val="0"/>
                <w:numId w:val="102"/>
              </w:numPr>
              <w:spacing w:after="0" w:line="240" w:lineRule="auto"/>
              <w:jc w:val="left"/>
              <w:rPr>
                <w:rFonts w:cs="Calibri"/>
                <w:szCs w:val="18"/>
              </w:rPr>
            </w:pPr>
            <w:r w:rsidRPr="0093202A">
              <w:rPr>
                <w:rFonts w:cs="Calibri"/>
                <w:szCs w:val="18"/>
              </w:rPr>
              <w:t>Kontroler zintegrowany z przełącznikiem musi umożliwiać montaż na ścianie zostać dostarczony z uchwytem montażowym oraz zestawem śrub do montażu. Musi być tez dostarczony z zasilaczem oraz przewodem zasilającym.</w:t>
            </w:r>
          </w:p>
          <w:p w14:paraId="1170AD87" w14:textId="77777777" w:rsidR="003D4D7A" w:rsidRPr="0093202A" w:rsidRDefault="003D4D7A" w:rsidP="00E03C1E">
            <w:pPr>
              <w:pStyle w:val="Akapitzlist"/>
              <w:numPr>
                <w:ilvl w:val="0"/>
                <w:numId w:val="102"/>
              </w:numPr>
              <w:spacing w:after="0" w:line="240" w:lineRule="auto"/>
              <w:jc w:val="left"/>
              <w:rPr>
                <w:rFonts w:cs="Calibri"/>
                <w:szCs w:val="18"/>
              </w:rPr>
            </w:pPr>
            <w:r w:rsidRPr="0093202A">
              <w:rPr>
                <w:rFonts w:cs="Calibri"/>
                <w:szCs w:val="18"/>
              </w:rPr>
              <w:t>Automatyczne wykrywanie i udostępnianie punktów dostępu</w:t>
            </w:r>
          </w:p>
          <w:p w14:paraId="2ABDDDED" w14:textId="77777777" w:rsidR="003D4D7A" w:rsidRPr="0093202A" w:rsidRDefault="003D4D7A" w:rsidP="00E03C1E">
            <w:pPr>
              <w:pStyle w:val="Akapitzlist"/>
              <w:numPr>
                <w:ilvl w:val="0"/>
                <w:numId w:val="102"/>
              </w:numPr>
              <w:spacing w:after="0" w:line="240" w:lineRule="auto"/>
              <w:jc w:val="left"/>
              <w:rPr>
                <w:rFonts w:cs="Calibri"/>
                <w:szCs w:val="18"/>
              </w:rPr>
            </w:pPr>
            <w:r w:rsidRPr="0093202A">
              <w:rPr>
                <w:rFonts w:cs="Calibri"/>
                <w:szCs w:val="18"/>
              </w:rPr>
              <w:t>Automatyczne przypisanie adresu IP punktu dostępu</w:t>
            </w:r>
          </w:p>
          <w:p w14:paraId="50F78452" w14:textId="77777777" w:rsidR="003D4D7A" w:rsidRPr="0093202A" w:rsidRDefault="003D4D7A" w:rsidP="00E03C1E">
            <w:pPr>
              <w:pStyle w:val="Akapitzlist"/>
              <w:numPr>
                <w:ilvl w:val="0"/>
                <w:numId w:val="102"/>
              </w:numPr>
              <w:spacing w:after="0" w:line="240" w:lineRule="auto"/>
              <w:jc w:val="left"/>
              <w:rPr>
                <w:rFonts w:cs="Calibri"/>
                <w:szCs w:val="18"/>
              </w:rPr>
            </w:pPr>
            <w:r w:rsidRPr="0093202A">
              <w:rPr>
                <w:rFonts w:cs="Calibri"/>
                <w:szCs w:val="18"/>
              </w:rPr>
              <w:t>Zarządzanie klastrem dostępu</w:t>
            </w:r>
          </w:p>
          <w:p w14:paraId="429C129C" w14:textId="77777777" w:rsidR="003D4D7A" w:rsidRPr="0093202A" w:rsidRDefault="003D4D7A" w:rsidP="00E03C1E">
            <w:pPr>
              <w:pStyle w:val="Akapitzlist"/>
              <w:numPr>
                <w:ilvl w:val="0"/>
                <w:numId w:val="102"/>
              </w:numPr>
              <w:spacing w:after="0" w:line="240" w:lineRule="auto"/>
              <w:jc w:val="left"/>
              <w:rPr>
                <w:rFonts w:cs="Calibri"/>
                <w:szCs w:val="18"/>
              </w:rPr>
            </w:pPr>
            <w:r w:rsidRPr="0093202A">
              <w:rPr>
                <w:rFonts w:cs="Calibri"/>
                <w:szCs w:val="18"/>
              </w:rPr>
              <w:t>Musi posiadać możliwość utworzenia wizualnej topologii sieci</w:t>
            </w:r>
          </w:p>
          <w:p w14:paraId="7882B5D2" w14:textId="77777777" w:rsidR="003D4D7A" w:rsidRPr="0093202A" w:rsidRDefault="003D4D7A" w:rsidP="00E03C1E">
            <w:pPr>
              <w:pStyle w:val="Akapitzlist"/>
              <w:numPr>
                <w:ilvl w:val="0"/>
                <w:numId w:val="102"/>
              </w:numPr>
              <w:spacing w:after="0" w:line="240" w:lineRule="auto"/>
              <w:jc w:val="left"/>
              <w:rPr>
                <w:rFonts w:cs="Calibri"/>
                <w:szCs w:val="18"/>
              </w:rPr>
            </w:pPr>
            <w:r w:rsidRPr="0093202A">
              <w:rPr>
                <w:rFonts w:cs="Calibri"/>
                <w:szCs w:val="18"/>
              </w:rPr>
              <w:t>Musi umożliwiać umieszczenia na mapie geograficznej lokalizacji AP z dokładnością do budynku</w:t>
            </w:r>
          </w:p>
          <w:p w14:paraId="4986409C" w14:textId="77777777" w:rsidR="003D4D7A" w:rsidRPr="0093202A" w:rsidRDefault="003D4D7A" w:rsidP="00E03C1E">
            <w:pPr>
              <w:pStyle w:val="Akapitzlist"/>
              <w:numPr>
                <w:ilvl w:val="0"/>
                <w:numId w:val="102"/>
              </w:numPr>
              <w:spacing w:after="0" w:line="240" w:lineRule="auto"/>
              <w:jc w:val="left"/>
              <w:rPr>
                <w:rFonts w:cs="Calibri"/>
                <w:szCs w:val="18"/>
              </w:rPr>
            </w:pPr>
            <w:r w:rsidRPr="0093202A">
              <w:rPr>
                <w:rFonts w:cs="Calibri"/>
                <w:szCs w:val="18"/>
              </w:rPr>
              <w:lastRenderedPageBreak/>
              <w:t>Musi mieć możliwość wgrywania i umieszczenia na planie budynku rozmieszczenia AP na poszczególnych piętrach</w:t>
            </w:r>
          </w:p>
          <w:p w14:paraId="3E697C4F" w14:textId="77777777" w:rsidR="003D4D7A" w:rsidRPr="0093202A" w:rsidRDefault="003D4D7A" w:rsidP="00E03C1E">
            <w:pPr>
              <w:pStyle w:val="Akapitzlist"/>
              <w:numPr>
                <w:ilvl w:val="0"/>
                <w:numId w:val="102"/>
              </w:numPr>
              <w:spacing w:after="0" w:line="240" w:lineRule="auto"/>
              <w:jc w:val="left"/>
              <w:rPr>
                <w:rFonts w:cs="Calibri"/>
                <w:szCs w:val="18"/>
              </w:rPr>
            </w:pPr>
            <w:r w:rsidRPr="0093202A">
              <w:rPr>
                <w:rFonts w:cs="Calibri"/>
                <w:szCs w:val="18"/>
              </w:rPr>
              <w:t>Pokazywać graficznie na planie czy punkty dostępowe są online czy offline, MAC adres AP oraz nadaną nazwę AP.</w:t>
            </w:r>
          </w:p>
          <w:p w14:paraId="6FD2C228" w14:textId="77777777" w:rsidR="003D4D7A" w:rsidRPr="0093202A" w:rsidRDefault="003D4D7A" w:rsidP="00E03C1E">
            <w:pPr>
              <w:pStyle w:val="Akapitzlist"/>
              <w:numPr>
                <w:ilvl w:val="0"/>
                <w:numId w:val="102"/>
              </w:numPr>
              <w:spacing w:after="0" w:line="240" w:lineRule="auto"/>
              <w:jc w:val="left"/>
              <w:rPr>
                <w:rFonts w:cs="Calibri"/>
                <w:szCs w:val="18"/>
              </w:rPr>
            </w:pPr>
            <w:r w:rsidRPr="0093202A">
              <w:rPr>
                <w:rFonts w:cs="Calibri"/>
                <w:szCs w:val="18"/>
              </w:rPr>
              <w:t>Zapewniać wsparcie dla WEP, WPA / WPA2 Enterprise, WPA / WPA2 PSK</w:t>
            </w:r>
          </w:p>
          <w:p w14:paraId="036F621C" w14:textId="77777777" w:rsidR="003D4D7A" w:rsidRPr="0093202A" w:rsidRDefault="003D4D7A" w:rsidP="00E03C1E">
            <w:pPr>
              <w:pStyle w:val="Akapitzlist"/>
              <w:numPr>
                <w:ilvl w:val="0"/>
                <w:numId w:val="102"/>
              </w:numPr>
              <w:spacing w:after="0" w:line="240" w:lineRule="auto"/>
              <w:jc w:val="left"/>
              <w:rPr>
                <w:rFonts w:cs="Calibri"/>
                <w:szCs w:val="18"/>
              </w:rPr>
            </w:pPr>
            <w:r w:rsidRPr="0093202A">
              <w:rPr>
                <w:rFonts w:cs="Calibri"/>
                <w:szCs w:val="18"/>
              </w:rPr>
              <w:t xml:space="preserve">Port Mirroring; Port </w:t>
            </w:r>
            <w:proofErr w:type="spellStart"/>
            <w:r w:rsidRPr="0093202A">
              <w:rPr>
                <w:rFonts w:cs="Calibri"/>
                <w:szCs w:val="18"/>
              </w:rPr>
              <w:t>Trunking</w:t>
            </w:r>
            <w:proofErr w:type="spellEnd"/>
          </w:p>
          <w:p w14:paraId="63137D19" w14:textId="77777777" w:rsidR="003D4D7A" w:rsidRPr="0093202A" w:rsidRDefault="003D4D7A" w:rsidP="00E03C1E">
            <w:pPr>
              <w:pStyle w:val="Akapitzlist"/>
              <w:numPr>
                <w:ilvl w:val="0"/>
                <w:numId w:val="102"/>
              </w:numPr>
              <w:spacing w:after="0" w:line="240" w:lineRule="auto"/>
              <w:jc w:val="left"/>
              <w:rPr>
                <w:rFonts w:cs="Calibri"/>
                <w:szCs w:val="18"/>
              </w:rPr>
            </w:pPr>
            <w:r w:rsidRPr="0093202A">
              <w:rPr>
                <w:rFonts w:cs="Calibri"/>
                <w:szCs w:val="18"/>
              </w:rPr>
              <w:t xml:space="preserve">802.3ad Link </w:t>
            </w:r>
            <w:proofErr w:type="spellStart"/>
            <w:r w:rsidRPr="0093202A">
              <w:rPr>
                <w:rFonts w:cs="Calibri"/>
                <w:szCs w:val="18"/>
              </w:rPr>
              <w:t>Aggregation</w:t>
            </w:r>
            <w:proofErr w:type="spellEnd"/>
          </w:p>
          <w:p w14:paraId="7DB3195F" w14:textId="77777777" w:rsidR="003D4D7A" w:rsidRPr="0093202A" w:rsidRDefault="003D4D7A" w:rsidP="00E03C1E">
            <w:pPr>
              <w:pStyle w:val="Akapitzlist"/>
              <w:numPr>
                <w:ilvl w:val="0"/>
                <w:numId w:val="102"/>
              </w:numPr>
              <w:spacing w:after="0" w:line="240" w:lineRule="auto"/>
              <w:jc w:val="left"/>
              <w:rPr>
                <w:rFonts w:cs="Calibri"/>
                <w:szCs w:val="18"/>
              </w:rPr>
            </w:pPr>
            <w:r w:rsidRPr="0093202A">
              <w:rPr>
                <w:rFonts w:cs="Calibri"/>
                <w:szCs w:val="18"/>
              </w:rPr>
              <w:t xml:space="preserve">802.1D </w:t>
            </w:r>
            <w:proofErr w:type="spellStart"/>
            <w:r w:rsidRPr="0093202A">
              <w:rPr>
                <w:rFonts w:cs="Calibri"/>
                <w:szCs w:val="18"/>
              </w:rPr>
              <w:t>Spanning</w:t>
            </w:r>
            <w:proofErr w:type="spellEnd"/>
            <w:r w:rsidRPr="0093202A">
              <w:rPr>
                <w:rFonts w:cs="Calibri"/>
                <w:szCs w:val="18"/>
              </w:rPr>
              <w:t xml:space="preserve"> </w:t>
            </w:r>
            <w:proofErr w:type="spellStart"/>
            <w:r w:rsidRPr="0093202A">
              <w:rPr>
                <w:rFonts w:cs="Calibri"/>
                <w:szCs w:val="18"/>
              </w:rPr>
              <w:t>Tree</w:t>
            </w:r>
            <w:proofErr w:type="spellEnd"/>
            <w:r w:rsidRPr="0093202A">
              <w:rPr>
                <w:rFonts w:cs="Calibri"/>
                <w:szCs w:val="18"/>
              </w:rPr>
              <w:t xml:space="preserve"> (STP)</w:t>
            </w:r>
          </w:p>
          <w:p w14:paraId="5AE143ED" w14:textId="77777777" w:rsidR="003D4D7A" w:rsidRPr="0093202A" w:rsidRDefault="003D4D7A" w:rsidP="00E03C1E">
            <w:pPr>
              <w:pStyle w:val="Akapitzlist"/>
              <w:numPr>
                <w:ilvl w:val="0"/>
                <w:numId w:val="102"/>
              </w:numPr>
              <w:spacing w:after="0" w:line="240" w:lineRule="auto"/>
              <w:jc w:val="left"/>
              <w:rPr>
                <w:rFonts w:cs="Calibri"/>
                <w:szCs w:val="18"/>
              </w:rPr>
            </w:pPr>
            <w:r w:rsidRPr="0093202A">
              <w:rPr>
                <w:rFonts w:cs="Calibri"/>
                <w:szCs w:val="18"/>
              </w:rPr>
              <w:t xml:space="preserve">802.1w </w:t>
            </w:r>
            <w:proofErr w:type="spellStart"/>
            <w:r w:rsidRPr="0093202A">
              <w:rPr>
                <w:rFonts w:cs="Calibri"/>
                <w:szCs w:val="18"/>
              </w:rPr>
              <w:t>Rapid</w:t>
            </w:r>
            <w:proofErr w:type="spellEnd"/>
            <w:r w:rsidRPr="0093202A">
              <w:rPr>
                <w:rFonts w:cs="Calibri"/>
                <w:szCs w:val="18"/>
              </w:rPr>
              <w:t xml:space="preserve"> </w:t>
            </w:r>
            <w:proofErr w:type="spellStart"/>
            <w:r w:rsidRPr="0093202A">
              <w:rPr>
                <w:rFonts w:cs="Calibri"/>
                <w:szCs w:val="18"/>
              </w:rPr>
              <w:t>Spanning</w:t>
            </w:r>
            <w:proofErr w:type="spellEnd"/>
            <w:r w:rsidRPr="0093202A">
              <w:rPr>
                <w:rFonts w:cs="Calibri"/>
                <w:szCs w:val="18"/>
              </w:rPr>
              <w:t xml:space="preserve"> </w:t>
            </w:r>
            <w:proofErr w:type="spellStart"/>
            <w:r w:rsidRPr="0093202A">
              <w:rPr>
                <w:rFonts w:cs="Calibri"/>
                <w:szCs w:val="18"/>
              </w:rPr>
              <w:t>Tree</w:t>
            </w:r>
            <w:proofErr w:type="spellEnd"/>
            <w:r w:rsidRPr="0093202A">
              <w:rPr>
                <w:rFonts w:cs="Calibri"/>
                <w:szCs w:val="18"/>
              </w:rPr>
              <w:t xml:space="preserve"> (RSTP)</w:t>
            </w:r>
          </w:p>
          <w:p w14:paraId="0EF7C307" w14:textId="77777777" w:rsidR="003D4D7A" w:rsidRPr="0093202A" w:rsidRDefault="003D4D7A" w:rsidP="00E03C1E">
            <w:pPr>
              <w:pStyle w:val="Akapitzlist"/>
              <w:numPr>
                <w:ilvl w:val="0"/>
                <w:numId w:val="102"/>
              </w:numPr>
              <w:spacing w:after="0" w:line="240" w:lineRule="auto"/>
              <w:jc w:val="left"/>
              <w:rPr>
                <w:rFonts w:cs="Calibri"/>
                <w:szCs w:val="18"/>
              </w:rPr>
            </w:pPr>
            <w:r w:rsidRPr="0093202A">
              <w:rPr>
                <w:rFonts w:cs="Calibri"/>
                <w:szCs w:val="18"/>
              </w:rPr>
              <w:t xml:space="preserve">802.1s </w:t>
            </w:r>
            <w:proofErr w:type="spellStart"/>
            <w:r w:rsidRPr="0093202A">
              <w:rPr>
                <w:rFonts w:cs="Calibri"/>
                <w:szCs w:val="18"/>
              </w:rPr>
              <w:t>Multiple</w:t>
            </w:r>
            <w:proofErr w:type="spellEnd"/>
            <w:r w:rsidRPr="0093202A">
              <w:rPr>
                <w:rFonts w:cs="Calibri"/>
                <w:szCs w:val="18"/>
              </w:rPr>
              <w:t xml:space="preserve"> </w:t>
            </w:r>
            <w:proofErr w:type="spellStart"/>
            <w:r w:rsidRPr="0093202A">
              <w:rPr>
                <w:rFonts w:cs="Calibri"/>
                <w:szCs w:val="18"/>
              </w:rPr>
              <w:t>Spanning</w:t>
            </w:r>
            <w:proofErr w:type="spellEnd"/>
            <w:r w:rsidRPr="0093202A">
              <w:rPr>
                <w:rFonts w:cs="Calibri"/>
                <w:szCs w:val="18"/>
              </w:rPr>
              <w:t xml:space="preserve"> </w:t>
            </w:r>
            <w:proofErr w:type="spellStart"/>
            <w:r w:rsidRPr="0093202A">
              <w:rPr>
                <w:rFonts w:cs="Calibri"/>
                <w:szCs w:val="18"/>
              </w:rPr>
              <w:t>Tree</w:t>
            </w:r>
            <w:proofErr w:type="spellEnd"/>
            <w:r w:rsidRPr="0093202A">
              <w:rPr>
                <w:rFonts w:cs="Calibri"/>
                <w:szCs w:val="18"/>
              </w:rPr>
              <w:t xml:space="preserve"> (MSTP)</w:t>
            </w:r>
          </w:p>
          <w:p w14:paraId="5201948C" w14:textId="77777777" w:rsidR="003D4D7A" w:rsidRPr="0093202A" w:rsidRDefault="003D4D7A" w:rsidP="00E03C1E">
            <w:pPr>
              <w:pStyle w:val="Akapitzlist"/>
              <w:numPr>
                <w:ilvl w:val="0"/>
                <w:numId w:val="102"/>
              </w:numPr>
              <w:spacing w:after="0" w:line="240" w:lineRule="auto"/>
              <w:jc w:val="left"/>
              <w:rPr>
                <w:rFonts w:cs="Calibri"/>
                <w:szCs w:val="18"/>
              </w:rPr>
            </w:pPr>
            <w:r w:rsidRPr="0093202A">
              <w:rPr>
                <w:rFonts w:cs="Calibri"/>
                <w:szCs w:val="18"/>
              </w:rPr>
              <w:t>VLAN Tag / VLAN Pass-</w:t>
            </w:r>
            <w:proofErr w:type="spellStart"/>
            <w:r w:rsidRPr="0093202A">
              <w:rPr>
                <w:rFonts w:cs="Calibri"/>
                <w:szCs w:val="18"/>
              </w:rPr>
              <w:t>through</w:t>
            </w:r>
            <w:proofErr w:type="spellEnd"/>
          </w:p>
          <w:p w14:paraId="21AC90C2" w14:textId="77777777" w:rsidR="003D4D7A" w:rsidRPr="0093202A" w:rsidRDefault="003D4D7A" w:rsidP="00E03C1E">
            <w:pPr>
              <w:pStyle w:val="Akapitzlist"/>
              <w:numPr>
                <w:ilvl w:val="0"/>
                <w:numId w:val="102"/>
              </w:numPr>
              <w:spacing w:after="0" w:line="240" w:lineRule="auto"/>
              <w:jc w:val="left"/>
              <w:rPr>
                <w:rFonts w:cs="Calibri"/>
                <w:szCs w:val="18"/>
              </w:rPr>
            </w:pPr>
            <w:r w:rsidRPr="0093202A">
              <w:rPr>
                <w:rFonts w:cs="Calibri"/>
                <w:szCs w:val="18"/>
              </w:rPr>
              <w:t>wpierać konfigurację poprzez www (http)</w:t>
            </w:r>
          </w:p>
          <w:p w14:paraId="743A2A68" w14:textId="77777777" w:rsidR="003D4D7A" w:rsidRPr="0093202A" w:rsidRDefault="003D4D7A" w:rsidP="00E03C1E">
            <w:pPr>
              <w:pStyle w:val="Akapitzlist"/>
              <w:numPr>
                <w:ilvl w:val="0"/>
                <w:numId w:val="102"/>
              </w:numPr>
              <w:spacing w:after="0" w:line="240" w:lineRule="auto"/>
              <w:jc w:val="left"/>
              <w:rPr>
                <w:rFonts w:cs="Calibri"/>
                <w:szCs w:val="18"/>
              </w:rPr>
            </w:pPr>
            <w:r w:rsidRPr="0093202A">
              <w:rPr>
                <w:rFonts w:cs="Calibri"/>
                <w:szCs w:val="18"/>
              </w:rPr>
              <w:t>obsługa protokołu SNMP v1/ v2c/v3, MIB I/II</w:t>
            </w:r>
          </w:p>
          <w:p w14:paraId="7679C001" w14:textId="77777777" w:rsidR="003D4D7A" w:rsidRPr="0093202A" w:rsidRDefault="003D4D7A" w:rsidP="00E03C1E">
            <w:pPr>
              <w:pStyle w:val="Akapitzlist"/>
              <w:numPr>
                <w:ilvl w:val="0"/>
                <w:numId w:val="102"/>
              </w:numPr>
              <w:spacing w:after="0" w:line="240" w:lineRule="auto"/>
              <w:jc w:val="left"/>
              <w:rPr>
                <w:rFonts w:cs="Calibri"/>
                <w:szCs w:val="18"/>
              </w:rPr>
            </w:pPr>
            <w:r w:rsidRPr="0093202A">
              <w:rPr>
                <w:rFonts w:cs="Calibri"/>
                <w:szCs w:val="18"/>
              </w:rPr>
              <w:t xml:space="preserve">posiadać </w:t>
            </w:r>
            <w:proofErr w:type="spellStart"/>
            <w:r w:rsidRPr="0093202A">
              <w:rPr>
                <w:rFonts w:cs="Calibri"/>
                <w:szCs w:val="18"/>
              </w:rPr>
              <w:t>graficzmy</w:t>
            </w:r>
            <w:proofErr w:type="spellEnd"/>
            <w:r w:rsidRPr="0093202A">
              <w:rPr>
                <w:rFonts w:cs="Calibri"/>
                <w:szCs w:val="18"/>
              </w:rPr>
              <w:t xml:space="preserve"> interfejs użytkownika (GUI) oraz CLI (Telnet)</w:t>
            </w:r>
          </w:p>
          <w:p w14:paraId="37C7D9AE" w14:textId="77777777" w:rsidR="003D4D7A" w:rsidRPr="0093202A" w:rsidRDefault="003D4D7A" w:rsidP="00E03C1E">
            <w:pPr>
              <w:pStyle w:val="Akapitzlist"/>
              <w:numPr>
                <w:ilvl w:val="0"/>
                <w:numId w:val="102"/>
              </w:numPr>
              <w:spacing w:after="0" w:line="240" w:lineRule="auto"/>
              <w:jc w:val="left"/>
              <w:rPr>
                <w:rFonts w:cs="Calibri"/>
                <w:szCs w:val="18"/>
              </w:rPr>
            </w:pPr>
            <w:r w:rsidRPr="0093202A">
              <w:rPr>
                <w:rFonts w:cs="Calibri"/>
                <w:szCs w:val="18"/>
              </w:rPr>
              <w:t xml:space="preserve">Port Mirroring - One-to-One - </w:t>
            </w:r>
            <w:proofErr w:type="spellStart"/>
            <w:r w:rsidRPr="0093202A">
              <w:rPr>
                <w:rFonts w:cs="Calibri"/>
                <w:szCs w:val="18"/>
              </w:rPr>
              <w:t>Many-to-One</w:t>
            </w:r>
            <w:proofErr w:type="spellEnd"/>
          </w:p>
          <w:p w14:paraId="08F6B0AC" w14:textId="77777777" w:rsidR="003D4D7A" w:rsidRPr="0093202A" w:rsidRDefault="003D4D7A" w:rsidP="00E03C1E">
            <w:pPr>
              <w:pStyle w:val="Akapitzlist"/>
              <w:numPr>
                <w:ilvl w:val="0"/>
                <w:numId w:val="102"/>
              </w:numPr>
              <w:spacing w:after="0" w:line="240" w:lineRule="auto"/>
              <w:jc w:val="left"/>
              <w:rPr>
                <w:rFonts w:cs="Calibri"/>
                <w:szCs w:val="18"/>
              </w:rPr>
            </w:pPr>
            <w:r w:rsidRPr="0093202A">
              <w:rPr>
                <w:rFonts w:cs="Calibri"/>
                <w:szCs w:val="18"/>
              </w:rPr>
              <w:t>Monitorowanie stanu punktu dostępowego</w:t>
            </w:r>
          </w:p>
          <w:p w14:paraId="7AE45C65" w14:textId="77777777" w:rsidR="003D4D7A" w:rsidRPr="0093202A" w:rsidRDefault="003D4D7A" w:rsidP="00E03C1E">
            <w:pPr>
              <w:pStyle w:val="Akapitzlist"/>
              <w:numPr>
                <w:ilvl w:val="0"/>
                <w:numId w:val="102"/>
              </w:numPr>
              <w:spacing w:after="0" w:line="240" w:lineRule="auto"/>
              <w:jc w:val="left"/>
              <w:rPr>
                <w:rFonts w:cs="Calibri"/>
                <w:szCs w:val="18"/>
              </w:rPr>
            </w:pPr>
            <w:r w:rsidRPr="0093202A">
              <w:rPr>
                <w:rFonts w:cs="Calibri"/>
                <w:szCs w:val="18"/>
              </w:rPr>
              <w:t>Bezprzewodowa statystyka ruchu i użytkowania</w:t>
            </w:r>
          </w:p>
          <w:p w14:paraId="25B98B73" w14:textId="77777777" w:rsidR="003D4D7A" w:rsidRPr="0093202A" w:rsidRDefault="003D4D7A" w:rsidP="00E03C1E">
            <w:pPr>
              <w:pStyle w:val="Akapitzlist"/>
              <w:numPr>
                <w:ilvl w:val="0"/>
                <w:numId w:val="102"/>
              </w:numPr>
              <w:spacing w:after="0" w:line="240" w:lineRule="auto"/>
              <w:jc w:val="left"/>
              <w:rPr>
                <w:rFonts w:cs="Calibri"/>
                <w:szCs w:val="18"/>
              </w:rPr>
            </w:pPr>
            <w:r w:rsidRPr="0093202A">
              <w:rPr>
                <w:rFonts w:cs="Calibri"/>
                <w:szCs w:val="18"/>
              </w:rPr>
              <w:t>Monitorowanie przepustowości w czasie rzeczywistym</w:t>
            </w:r>
          </w:p>
          <w:p w14:paraId="5A277EE3" w14:textId="77777777" w:rsidR="003D4D7A" w:rsidRPr="0093202A" w:rsidRDefault="003D4D7A" w:rsidP="00E03C1E">
            <w:pPr>
              <w:pStyle w:val="Akapitzlist"/>
              <w:numPr>
                <w:ilvl w:val="0"/>
                <w:numId w:val="102"/>
              </w:numPr>
              <w:spacing w:after="0" w:line="240" w:lineRule="auto"/>
              <w:jc w:val="left"/>
              <w:rPr>
                <w:rFonts w:cs="Calibri"/>
                <w:szCs w:val="18"/>
              </w:rPr>
            </w:pPr>
            <w:r w:rsidRPr="0093202A">
              <w:rPr>
                <w:rFonts w:cs="Calibri"/>
                <w:szCs w:val="18"/>
              </w:rPr>
              <w:t>Ponowne uruchamianie punktu dostępu zdalnego</w:t>
            </w:r>
          </w:p>
          <w:p w14:paraId="383BA893" w14:textId="77777777" w:rsidR="003D4D7A" w:rsidRPr="0093202A" w:rsidRDefault="003D4D7A" w:rsidP="00E03C1E">
            <w:pPr>
              <w:pStyle w:val="Akapitzlist"/>
              <w:numPr>
                <w:ilvl w:val="0"/>
                <w:numId w:val="102"/>
              </w:numPr>
              <w:spacing w:after="0" w:line="240" w:lineRule="auto"/>
              <w:jc w:val="left"/>
              <w:rPr>
                <w:rFonts w:cs="Calibri"/>
                <w:szCs w:val="18"/>
              </w:rPr>
            </w:pPr>
            <w:r w:rsidRPr="0093202A">
              <w:rPr>
                <w:rFonts w:cs="Calibri"/>
                <w:szCs w:val="18"/>
              </w:rPr>
              <w:t>Edytowanie nazw urządzeń Access Point</w:t>
            </w:r>
          </w:p>
          <w:p w14:paraId="63BEEEA2" w14:textId="77777777" w:rsidR="003D4D7A" w:rsidRPr="0093202A" w:rsidRDefault="003D4D7A" w:rsidP="00E03C1E">
            <w:pPr>
              <w:pStyle w:val="Akapitzlist"/>
              <w:numPr>
                <w:ilvl w:val="0"/>
                <w:numId w:val="102"/>
              </w:numPr>
              <w:spacing w:after="0" w:line="240" w:lineRule="auto"/>
              <w:jc w:val="left"/>
              <w:rPr>
                <w:rFonts w:cs="Calibri"/>
                <w:szCs w:val="18"/>
              </w:rPr>
            </w:pPr>
            <w:r w:rsidRPr="0093202A">
              <w:rPr>
                <w:rFonts w:cs="Calibri"/>
                <w:szCs w:val="18"/>
              </w:rPr>
              <w:t xml:space="preserve">Posiadać zabezpieczeni e przed atakami typu </w:t>
            </w:r>
            <w:proofErr w:type="spellStart"/>
            <w:r w:rsidRPr="0093202A">
              <w:rPr>
                <w:rFonts w:cs="Calibri"/>
                <w:szCs w:val="18"/>
              </w:rPr>
              <w:t>DoS</w:t>
            </w:r>
            <w:proofErr w:type="spellEnd"/>
          </w:p>
          <w:p w14:paraId="24FD9EF8" w14:textId="2ED5B7E3" w:rsidR="003D4D7A" w:rsidRPr="0093202A" w:rsidRDefault="003D4D7A" w:rsidP="003D4D7A">
            <w:pPr>
              <w:spacing w:after="0" w:line="240" w:lineRule="auto"/>
              <w:rPr>
                <w:rFonts w:eastAsia="Calibri" w:cstheme="minorBidi"/>
                <w:szCs w:val="18"/>
              </w:rPr>
            </w:pPr>
            <w:r w:rsidRPr="0093202A">
              <w:rPr>
                <w:rFonts w:cs="Calibri"/>
                <w:szCs w:val="18"/>
              </w:rPr>
              <w:t>Kontroler musi być zintegrowany z przełącznikiem musi mieć zapewnioną dożywotnią ograniczoną gwarancję producenta, tj. do zaprzestania produkcji.</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0C848AA" w14:textId="6C978B6A" w:rsidR="00364889" w:rsidRPr="00E71FE3" w:rsidRDefault="00364889" w:rsidP="00364889">
            <w:pPr>
              <w:ind w:left="0" w:firstLine="0"/>
              <w:jc w:val="center"/>
              <w:rPr>
                <w:szCs w:val="18"/>
              </w:rPr>
            </w:pPr>
            <w:r w:rsidRPr="00E71FE3">
              <w:rPr>
                <w:szCs w:val="18"/>
              </w:rPr>
              <w:lastRenderedPageBreak/>
              <w:t>2</w:t>
            </w:r>
            <w:r>
              <w:rPr>
                <w:szCs w:val="18"/>
              </w:rPr>
              <w:t xml:space="preserve"> szt.</w:t>
            </w:r>
          </w:p>
        </w:tc>
      </w:tr>
      <w:bookmarkEnd w:id="10"/>
      <w:tr w:rsidR="00364889" w:rsidRPr="00E71FE3" w14:paraId="22AB7461" w14:textId="77777777" w:rsidTr="00DC177E">
        <w:trPr>
          <w:jc w:val="center"/>
        </w:trPr>
        <w:tc>
          <w:tcPr>
            <w:tcW w:w="9918" w:type="dxa"/>
            <w:tcBorders>
              <w:top w:val="single" w:sz="4" w:space="0" w:color="00000A"/>
              <w:left w:val="single" w:sz="4" w:space="0" w:color="00000A"/>
              <w:bottom w:val="single" w:sz="4" w:space="0" w:color="00000A"/>
              <w:right w:val="single" w:sz="4" w:space="0" w:color="00000A"/>
            </w:tcBorders>
          </w:tcPr>
          <w:p w14:paraId="0B968513" w14:textId="38A03F11" w:rsidR="00364889" w:rsidRPr="00E71FE3" w:rsidRDefault="003B42CF" w:rsidP="00364889">
            <w:pPr>
              <w:rPr>
                <w:b/>
                <w:szCs w:val="18"/>
              </w:rPr>
            </w:pPr>
            <w:r>
              <w:rPr>
                <w:b/>
                <w:szCs w:val="18"/>
              </w:rPr>
              <w:t>7</w:t>
            </w:r>
            <w:r w:rsidR="00364889">
              <w:rPr>
                <w:b/>
                <w:szCs w:val="18"/>
              </w:rPr>
              <w:t xml:space="preserve">. </w:t>
            </w:r>
            <w:r w:rsidR="00364889" w:rsidRPr="00E71FE3">
              <w:rPr>
                <w:b/>
                <w:szCs w:val="18"/>
              </w:rPr>
              <w:t>Okablowanie sieciowe</w:t>
            </w:r>
          </w:p>
          <w:p w14:paraId="16B764EA" w14:textId="208F5D90" w:rsidR="00364889" w:rsidRDefault="00364889" w:rsidP="00364889">
            <w:pPr>
              <w:spacing w:after="0" w:line="240" w:lineRule="auto"/>
              <w:rPr>
                <w:szCs w:val="18"/>
              </w:rPr>
            </w:pPr>
          </w:p>
          <w:p w14:paraId="287BEB3E" w14:textId="489F2D83" w:rsidR="00364889" w:rsidRPr="00E71FE3" w:rsidRDefault="00364889" w:rsidP="00364889">
            <w:pPr>
              <w:spacing w:after="0" w:line="240" w:lineRule="auto"/>
              <w:rPr>
                <w:szCs w:val="18"/>
              </w:rPr>
            </w:pPr>
            <w:r w:rsidRPr="00E71FE3">
              <w:rPr>
                <w:szCs w:val="18"/>
              </w:rPr>
              <w:t>Przewód skrętka osiem żył - 380 m</w:t>
            </w:r>
          </w:p>
          <w:p w14:paraId="34FC6BFC" w14:textId="2A06ABBC" w:rsidR="00364889" w:rsidRPr="00E71FE3" w:rsidRDefault="00364889" w:rsidP="00364889">
            <w:pPr>
              <w:spacing w:after="0" w:line="240" w:lineRule="auto"/>
              <w:rPr>
                <w:szCs w:val="18"/>
              </w:rPr>
            </w:pPr>
            <w:r w:rsidRPr="00E71FE3">
              <w:rPr>
                <w:szCs w:val="18"/>
              </w:rPr>
              <w:t>Wtyczki RJ45 - 60 szt.</w:t>
            </w:r>
          </w:p>
          <w:p w14:paraId="52C780CE" w14:textId="3A37419B" w:rsidR="00364889" w:rsidRPr="00E71FE3" w:rsidRDefault="00364889" w:rsidP="00364889">
            <w:pPr>
              <w:spacing w:after="0" w:line="240" w:lineRule="auto"/>
              <w:rPr>
                <w:szCs w:val="18"/>
              </w:rPr>
            </w:pPr>
            <w:r w:rsidRPr="00E71FE3">
              <w:rPr>
                <w:szCs w:val="18"/>
              </w:rPr>
              <w:t>Listwy maskujące przewody :</w:t>
            </w:r>
          </w:p>
          <w:p w14:paraId="4AA54C02" w14:textId="673A2670" w:rsidR="00364889" w:rsidRPr="00E71FE3" w:rsidRDefault="00364889" w:rsidP="00E03C1E">
            <w:pPr>
              <w:pStyle w:val="Akapitzlist"/>
              <w:numPr>
                <w:ilvl w:val="0"/>
                <w:numId w:val="81"/>
              </w:numPr>
              <w:spacing w:after="0" w:line="240" w:lineRule="auto"/>
              <w:jc w:val="left"/>
              <w:rPr>
                <w:szCs w:val="18"/>
              </w:rPr>
            </w:pPr>
            <w:r w:rsidRPr="00E71FE3">
              <w:rPr>
                <w:szCs w:val="18"/>
              </w:rPr>
              <w:t>45m (min. 6 przewodów)</w:t>
            </w:r>
          </w:p>
          <w:p w14:paraId="4261B527" w14:textId="049AACBB" w:rsidR="00364889" w:rsidRPr="00E71FE3" w:rsidRDefault="00364889" w:rsidP="00E03C1E">
            <w:pPr>
              <w:pStyle w:val="Akapitzlist"/>
              <w:numPr>
                <w:ilvl w:val="0"/>
                <w:numId w:val="81"/>
              </w:numPr>
              <w:spacing w:after="0" w:line="240" w:lineRule="auto"/>
              <w:jc w:val="left"/>
              <w:rPr>
                <w:szCs w:val="18"/>
              </w:rPr>
            </w:pPr>
            <w:r w:rsidRPr="00E71FE3">
              <w:rPr>
                <w:szCs w:val="18"/>
              </w:rPr>
              <w:t>6m (min. 18 przewodów)</w:t>
            </w:r>
          </w:p>
          <w:p w14:paraId="396F7D7F" w14:textId="1162D278" w:rsidR="00364889" w:rsidRPr="00E71FE3" w:rsidRDefault="00364889" w:rsidP="00E03C1E">
            <w:pPr>
              <w:pStyle w:val="Akapitzlist"/>
              <w:numPr>
                <w:ilvl w:val="0"/>
                <w:numId w:val="81"/>
              </w:numPr>
              <w:spacing w:after="0" w:line="240" w:lineRule="auto"/>
              <w:jc w:val="left"/>
              <w:rPr>
                <w:szCs w:val="18"/>
              </w:rPr>
            </w:pPr>
            <w:r w:rsidRPr="00E71FE3">
              <w:rPr>
                <w:szCs w:val="18"/>
              </w:rPr>
              <w:t>2m (min. 25 przewodów)</w:t>
            </w:r>
          </w:p>
          <w:p w14:paraId="052E534C" w14:textId="1D62F15F" w:rsidR="00364889" w:rsidRPr="00E71FE3" w:rsidRDefault="00364889" w:rsidP="00364889">
            <w:pPr>
              <w:spacing w:after="0" w:line="240" w:lineRule="auto"/>
              <w:rPr>
                <w:szCs w:val="18"/>
              </w:rPr>
            </w:pPr>
            <w:r w:rsidRPr="00E71FE3">
              <w:rPr>
                <w:szCs w:val="18"/>
              </w:rPr>
              <w:t>Gniazdka natynkowe podwójne RJ45 - 15 szt.</w:t>
            </w:r>
          </w:p>
          <w:p w14:paraId="5D3E3C23" w14:textId="4486FBFD" w:rsidR="00364889" w:rsidRPr="00E71FE3" w:rsidRDefault="00364889" w:rsidP="00364889">
            <w:pPr>
              <w:spacing w:after="0" w:line="240" w:lineRule="auto"/>
              <w:rPr>
                <w:szCs w:val="18"/>
              </w:rPr>
            </w:pPr>
            <w:r w:rsidRPr="00E71FE3">
              <w:rPr>
                <w:szCs w:val="18"/>
              </w:rPr>
              <w:t xml:space="preserve">Zestaw kołków montażowych do </w:t>
            </w:r>
            <w:proofErr w:type="spellStart"/>
            <w:r w:rsidRPr="00E71FE3">
              <w:rPr>
                <w:szCs w:val="18"/>
              </w:rPr>
              <w:t>kotwienia</w:t>
            </w:r>
            <w:proofErr w:type="spellEnd"/>
            <w:r>
              <w:rPr>
                <w:szCs w:val="18"/>
              </w:rPr>
              <w:t xml:space="preserve"> </w:t>
            </w:r>
            <w:r w:rsidRPr="00E71FE3">
              <w:rPr>
                <w:szCs w:val="18"/>
              </w:rPr>
              <w:t>listew maskujących przewody.</w:t>
            </w:r>
          </w:p>
          <w:p w14:paraId="3795E707" w14:textId="50130B41" w:rsidR="00364889" w:rsidRPr="00E71FE3" w:rsidRDefault="00364889" w:rsidP="00364889">
            <w:pPr>
              <w:spacing w:after="0" w:line="240" w:lineRule="auto"/>
              <w:rPr>
                <w:szCs w:val="18"/>
              </w:rPr>
            </w:pPr>
            <w:r w:rsidRPr="00E71FE3">
              <w:rPr>
                <w:szCs w:val="18"/>
              </w:rPr>
              <w:t xml:space="preserve">Wymiary Sali 8,5m x 5,6m. </w:t>
            </w:r>
          </w:p>
          <w:p w14:paraId="0CCCC8FE" w14:textId="13F7845A" w:rsidR="00364889" w:rsidRPr="00E71FE3" w:rsidRDefault="00364889" w:rsidP="00364889">
            <w:pPr>
              <w:spacing w:after="0" w:line="240" w:lineRule="auto"/>
              <w:rPr>
                <w:szCs w:val="18"/>
              </w:rPr>
            </w:pPr>
            <w:r>
              <w:rPr>
                <w:szCs w:val="18"/>
              </w:rPr>
              <w:t>Szkic poglądowy:</w:t>
            </w:r>
          </w:p>
          <w:p w14:paraId="003F5354" w14:textId="1C495598" w:rsidR="00364889" w:rsidRDefault="00364889" w:rsidP="00364889">
            <w:pPr>
              <w:spacing w:after="0" w:line="240" w:lineRule="auto"/>
              <w:rPr>
                <w:color w:val="FF0000"/>
                <w:szCs w:val="18"/>
              </w:rPr>
            </w:pPr>
          </w:p>
          <w:p w14:paraId="7C89F910" w14:textId="77D2854D" w:rsidR="00364889" w:rsidRPr="00E71FE3" w:rsidRDefault="00364889" w:rsidP="00364889">
            <w:pPr>
              <w:spacing w:after="0" w:line="240" w:lineRule="auto"/>
              <w:ind w:left="0" w:firstLine="0"/>
              <w:rPr>
                <w:color w:val="FF0000"/>
                <w:szCs w:val="18"/>
              </w:rPr>
            </w:pPr>
            <w:r w:rsidRPr="00E71FE3">
              <w:rPr>
                <w:noProof/>
                <w:szCs w:val="18"/>
              </w:rPr>
              <w:drawing>
                <wp:anchor distT="0" distB="0" distL="114300" distR="114300" simplePos="0" relativeHeight="251714560" behindDoc="0" locked="0" layoutInCell="1" allowOverlap="1" wp14:anchorId="23EBC317" wp14:editId="74686FD5">
                  <wp:simplePos x="0" y="0"/>
                  <wp:positionH relativeFrom="column">
                    <wp:posOffset>1221105</wp:posOffset>
                  </wp:positionH>
                  <wp:positionV relativeFrom="paragraph">
                    <wp:posOffset>-197043</wp:posOffset>
                  </wp:positionV>
                  <wp:extent cx="4301490" cy="3044825"/>
                  <wp:effectExtent l="0" t="0" r="3810" b="317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01490" cy="3044825"/>
                          </a:xfrm>
                          <a:prstGeom prst="rect">
                            <a:avLst/>
                          </a:prstGeom>
                          <a:noFill/>
                        </pic:spPr>
                      </pic:pic>
                    </a:graphicData>
                  </a:graphic>
                  <wp14:sizeRelH relativeFrom="page">
                    <wp14:pctWidth>0</wp14:pctWidth>
                  </wp14:sizeRelH>
                  <wp14:sizeRelV relativeFrom="page">
                    <wp14:pctHeight>0</wp14:pctHeight>
                  </wp14:sizeRelV>
                </wp:anchor>
              </w:drawing>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424CBCE" w14:textId="4B1C1EC9" w:rsidR="00364889" w:rsidRPr="00E71FE3" w:rsidRDefault="00364889" w:rsidP="00364889">
            <w:pPr>
              <w:ind w:left="0" w:firstLine="0"/>
              <w:jc w:val="center"/>
              <w:rPr>
                <w:color w:val="auto"/>
                <w:szCs w:val="18"/>
              </w:rPr>
            </w:pPr>
            <w:r w:rsidRPr="00E71FE3">
              <w:rPr>
                <w:szCs w:val="18"/>
              </w:rPr>
              <w:t>1</w:t>
            </w:r>
            <w:r>
              <w:rPr>
                <w:szCs w:val="18"/>
              </w:rPr>
              <w:t xml:space="preserve"> kpl.</w:t>
            </w:r>
          </w:p>
        </w:tc>
      </w:tr>
      <w:tr w:rsidR="00364889" w:rsidRPr="00E71FE3" w14:paraId="36B6FAEE" w14:textId="77777777" w:rsidTr="00DC177E">
        <w:trPr>
          <w:jc w:val="center"/>
        </w:trPr>
        <w:tc>
          <w:tcPr>
            <w:tcW w:w="9918" w:type="dxa"/>
            <w:tcBorders>
              <w:top w:val="single" w:sz="4" w:space="0" w:color="00000A"/>
              <w:left w:val="single" w:sz="4" w:space="0" w:color="00000A"/>
              <w:bottom w:val="single" w:sz="4" w:space="0" w:color="00000A"/>
              <w:right w:val="single" w:sz="4" w:space="0" w:color="00000A"/>
            </w:tcBorders>
          </w:tcPr>
          <w:p w14:paraId="269C7F36" w14:textId="7A9FF858" w:rsidR="00364889" w:rsidRPr="00E71FE3" w:rsidRDefault="003B42CF" w:rsidP="00364889">
            <w:pPr>
              <w:rPr>
                <w:b/>
                <w:szCs w:val="18"/>
              </w:rPr>
            </w:pPr>
            <w:r>
              <w:rPr>
                <w:b/>
                <w:szCs w:val="18"/>
              </w:rPr>
              <w:t>8</w:t>
            </w:r>
            <w:r w:rsidR="00364889">
              <w:rPr>
                <w:b/>
                <w:szCs w:val="18"/>
              </w:rPr>
              <w:t xml:space="preserve">. </w:t>
            </w:r>
            <w:r w:rsidR="00364889" w:rsidRPr="00E71FE3">
              <w:rPr>
                <w:b/>
                <w:szCs w:val="18"/>
              </w:rPr>
              <w:t>Okablowanie elektryczne</w:t>
            </w:r>
          </w:p>
          <w:p w14:paraId="5CC90984" w14:textId="77777777" w:rsidR="00364889" w:rsidRPr="00E71FE3" w:rsidRDefault="00364889" w:rsidP="00364889">
            <w:pPr>
              <w:rPr>
                <w:szCs w:val="18"/>
              </w:rPr>
            </w:pPr>
            <w:r w:rsidRPr="00E71FE3">
              <w:rPr>
                <w:szCs w:val="18"/>
              </w:rPr>
              <w:t xml:space="preserve">32 szt. podwójnych gniazdek sieciowych (24 stanowiska uczniowskie, 4 serwer +drukarka, 4 </w:t>
            </w:r>
            <w:proofErr w:type="spellStart"/>
            <w:r w:rsidRPr="00E71FE3">
              <w:rPr>
                <w:szCs w:val="18"/>
              </w:rPr>
              <w:t>swicze</w:t>
            </w:r>
            <w:proofErr w:type="spellEnd"/>
            <w:r w:rsidRPr="00E71FE3">
              <w:rPr>
                <w:szCs w:val="18"/>
              </w:rPr>
              <w:t xml:space="preserve"> + modem).</w:t>
            </w:r>
          </w:p>
          <w:p w14:paraId="277EF10F" w14:textId="77777777" w:rsidR="00364889" w:rsidRPr="00E71FE3" w:rsidRDefault="00364889" w:rsidP="00364889">
            <w:pPr>
              <w:spacing w:after="0" w:line="240" w:lineRule="auto"/>
              <w:rPr>
                <w:szCs w:val="18"/>
              </w:rPr>
            </w:pPr>
            <w:r w:rsidRPr="00E71FE3">
              <w:rPr>
                <w:szCs w:val="18"/>
              </w:rPr>
              <w:t>Główna rozdzielnica komputerowa – szafka natynkowa (GRK) zlokalizowana w pomieszczeniu zasilona przewodem YDY5x4mm2 z Tablicy głównej (TG) umieszczonej na parterze budynku prowadzone w korytku kablowym pod sufitem. Ochrona przeciw napięciowa wykonana dwustopniowo I stopień ochronnik w TG budynku, II ochronnik zainstalowany w GRK .</w:t>
            </w:r>
          </w:p>
          <w:p w14:paraId="4BF299B3" w14:textId="49091704" w:rsidR="00364889" w:rsidRPr="00E71FE3" w:rsidRDefault="00364889" w:rsidP="00364889">
            <w:pPr>
              <w:spacing w:after="0" w:line="240" w:lineRule="auto"/>
              <w:rPr>
                <w:szCs w:val="18"/>
              </w:rPr>
            </w:pPr>
            <w:r w:rsidRPr="00E71FE3">
              <w:rPr>
                <w:szCs w:val="18"/>
              </w:rPr>
              <w:t>Listwy maskujące przewody elektryczne</w:t>
            </w:r>
            <w:r>
              <w:rPr>
                <w:szCs w:val="18"/>
              </w:rPr>
              <w:t xml:space="preserve"> </w:t>
            </w:r>
            <w:r w:rsidRPr="00E71FE3">
              <w:rPr>
                <w:szCs w:val="18"/>
              </w:rPr>
              <w:t>- 60 m</w:t>
            </w:r>
          </w:p>
          <w:p w14:paraId="34FF4C48" w14:textId="77777777" w:rsidR="00364889" w:rsidRPr="00E71FE3" w:rsidRDefault="00364889" w:rsidP="00364889">
            <w:pPr>
              <w:spacing w:after="0" w:line="240" w:lineRule="auto"/>
              <w:rPr>
                <w:szCs w:val="18"/>
              </w:rPr>
            </w:pPr>
            <w:r w:rsidRPr="00E71FE3">
              <w:rPr>
                <w:szCs w:val="18"/>
              </w:rPr>
              <w:lastRenderedPageBreak/>
              <w:t xml:space="preserve">Zestaw kołków montażowych do </w:t>
            </w:r>
            <w:proofErr w:type="spellStart"/>
            <w:r w:rsidRPr="00E71FE3">
              <w:rPr>
                <w:szCs w:val="18"/>
              </w:rPr>
              <w:t>kotwienia</w:t>
            </w:r>
            <w:proofErr w:type="spellEnd"/>
            <w:r w:rsidRPr="00E71FE3">
              <w:rPr>
                <w:szCs w:val="18"/>
              </w:rPr>
              <w:t xml:space="preserve"> listew maskujących przewody</w:t>
            </w:r>
          </w:p>
          <w:p w14:paraId="411E4158" w14:textId="0F5BBC74" w:rsidR="00364889" w:rsidRPr="00E71FE3" w:rsidRDefault="00364889" w:rsidP="00364889">
            <w:pPr>
              <w:spacing w:after="0" w:line="240" w:lineRule="auto"/>
              <w:rPr>
                <w:szCs w:val="18"/>
              </w:rPr>
            </w:pPr>
            <w:r w:rsidRPr="00E71FE3">
              <w:rPr>
                <w:szCs w:val="18"/>
              </w:rPr>
              <w:t>Przewody YDY 3x2,5 mm</w:t>
            </w:r>
            <w:r>
              <w:rPr>
                <w:szCs w:val="18"/>
              </w:rPr>
              <w:t xml:space="preserve"> </w:t>
            </w:r>
            <w:r w:rsidRPr="00E71FE3">
              <w:rPr>
                <w:szCs w:val="18"/>
              </w:rPr>
              <w:t xml:space="preserve">- 60 m </w:t>
            </w:r>
          </w:p>
          <w:p w14:paraId="1E0C952D" w14:textId="3CF04AC2" w:rsidR="00364889" w:rsidRPr="00CB453C" w:rsidRDefault="00364889" w:rsidP="00364889">
            <w:pPr>
              <w:spacing w:after="0" w:line="240" w:lineRule="auto"/>
              <w:rPr>
                <w:szCs w:val="18"/>
              </w:rPr>
            </w:pPr>
            <w:r w:rsidRPr="00CB453C">
              <w:rPr>
                <w:szCs w:val="18"/>
              </w:rPr>
              <w:t>Wymiary Sali 8,5m x 5,6m.</w:t>
            </w:r>
          </w:p>
          <w:p w14:paraId="6970D85B" w14:textId="2928F9C5" w:rsidR="00364889" w:rsidRPr="00CB453C" w:rsidRDefault="00364889" w:rsidP="00364889">
            <w:pPr>
              <w:spacing w:after="0" w:line="240" w:lineRule="auto"/>
              <w:rPr>
                <w:szCs w:val="18"/>
              </w:rPr>
            </w:pPr>
            <w:r w:rsidRPr="00CB453C">
              <w:rPr>
                <w:szCs w:val="18"/>
              </w:rPr>
              <w:t>Podłączenie sprzętu za pomocą listew podłogowych.</w:t>
            </w:r>
          </w:p>
          <w:p w14:paraId="54754B86" w14:textId="348AB40F" w:rsidR="00364889" w:rsidRPr="00E71FE3" w:rsidRDefault="00364889" w:rsidP="00364889">
            <w:pPr>
              <w:spacing w:after="0" w:line="240" w:lineRule="auto"/>
              <w:rPr>
                <w:szCs w:val="18"/>
              </w:rPr>
            </w:pPr>
            <w:r w:rsidRPr="00CB453C">
              <w:rPr>
                <w:szCs w:val="18"/>
              </w:rPr>
              <w:t>Szkic poglądowy</w:t>
            </w:r>
            <w:r>
              <w:rPr>
                <w:szCs w:val="18"/>
              </w:rPr>
              <w:t>:</w:t>
            </w:r>
            <w:r w:rsidRPr="00E71FE3">
              <w:rPr>
                <w:noProof/>
                <w:szCs w:val="18"/>
              </w:rPr>
              <w:drawing>
                <wp:anchor distT="0" distB="0" distL="114300" distR="114300" simplePos="0" relativeHeight="251713536" behindDoc="0" locked="0" layoutInCell="1" allowOverlap="1" wp14:anchorId="26A81A81" wp14:editId="58A416E9">
                  <wp:simplePos x="0" y="0"/>
                  <wp:positionH relativeFrom="column">
                    <wp:posOffset>266700</wp:posOffset>
                  </wp:positionH>
                  <wp:positionV relativeFrom="paragraph">
                    <wp:posOffset>254000</wp:posOffset>
                  </wp:positionV>
                  <wp:extent cx="5663565" cy="4010025"/>
                  <wp:effectExtent l="0" t="0" r="0" b="952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63565" cy="4010025"/>
                          </a:xfrm>
                          <a:prstGeom prst="rect">
                            <a:avLst/>
                          </a:prstGeom>
                          <a:noFill/>
                        </pic:spPr>
                      </pic:pic>
                    </a:graphicData>
                  </a:graphic>
                  <wp14:sizeRelH relativeFrom="page">
                    <wp14:pctWidth>0</wp14:pctWidth>
                  </wp14:sizeRelH>
                  <wp14:sizeRelV relativeFrom="page">
                    <wp14:pctHeight>0</wp14:pctHeight>
                  </wp14:sizeRelV>
                </wp:anchor>
              </w:drawing>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2DF2C65" w14:textId="2D57980A" w:rsidR="00364889" w:rsidRPr="00E71FE3" w:rsidRDefault="00364889" w:rsidP="00364889">
            <w:pPr>
              <w:ind w:left="0" w:firstLine="0"/>
              <w:jc w:val="center"/>
              <w:rPr>
                <w:szCs w:val="18"/>
              </w:rPr>
            </w:pPr>
            <w:r w:rsidRPr="00E71FE3">
              <w:rPr>
                <w:szCs w:val="18"/>
              </w:rPr>
              <w:lastRenderedPageBreak/>
              <w:t>1</w:t>
            </w:r>
            <w:r>
              <w:rPr>
                <w:szCs w:val="18"/>
              </w:rPr>
              <w:t xml:space="preserve"> kpl.</w:t>
            </w:r>
          </w:p>
        </w:tc>
      </w:tr>
      <w:tr w:rsidR="00364889" w:rsidRPr="00E71FE3" w14:paraId="7329B5B8" w14:textId="77777777" w:rsidTr="00DC177E">
        <w:trPr>
          <w:jc w:val="center"/>
        </w:trPr>
        <w:tc>
          <w:tcPr>
            <w:tcW w:w="9918" w:type="dxa"/>
            <w:tcBorders>
              <w:top w:val="single" w:sz="4" w:space="0" w:color="00000A"/>
              <w:left w:val="single" w:sz="4" w:space="0" w:color="00000A"/>
              <w:bottom w:val="single" w:sz="4" w:space="0" w:color="00000A"/>
              <w:right w:val="single" w:sz="4" w:space="0" w:color="00000A"/>
            </w:tcBorders>
            <w:hideMark/>
          </w:tcPr>
          <w:p w14:paraId="24C546F1" w14:textId="3CF33990" w:rsidR="00364889" w:rsidRPr="00E71FE3" w:rsidRDefault="003B42CF" w:rsidP="00364889">
            <w:pPr>
              <w:rPr>
                <w:b/>
                <w:szCs w:val="18"/>
              </w:rPr>
            </w:pPr>
            <w:r>
              <w:rPr>
                <w:b/>
                <w:szCs w:val="18"/>
              </w:rPr>
              <w:t>9</w:t>
            </w:r>
            <w:r w:rsidR="00364889">
              <w:rPr>
                <w:b/>
                <w:szCs w:val="18"/>
              </w:rPr>
              <w:t xml:space="preserve">. </w:t>
            </w:r>
            <w:r w:rsidR="00364889" w:rsidRPr="00E71FE3">
              <w:rPr>
                <w:b/>
                <w:szCs w:val="18"/>
              </w:rPr>
              <w:t>Biurko uczniowskie</w:t>
            </w:r>
          </w:p>
          <w:p w14:paraId="3F3F5428" w14:textId="77777777" w:rsidR="00364889" w:rsidRPr="00E71FE3" w:rsidRDefault="00364889" w:rsidP="00364889">
            <w:pPr>
              <w:spacing w:after="0" w:line="240" w:lineRule="auto"/>
              <w:rPr>
                <w:szCs w:val="18"/>
              </w:rPr>
            </w:pPr>
            <w:r w:rsidRPr="00E71FE3">
              <w:rPr>
                <w:szCs w:val="18"/>
              </w:rPr>
              <w:t xml:space="preserve">Biurko komputerowe pojedyncze (stolik komputerowy 1 – osobowy) wyposażony w: </w:t>
            </w:r>
          </w:p>
          <w:p w14:paraId="7B8C5CBE" w14:textId="68AA34D0" w:rsidR="00364889" w:rsidRPr="00E71FE3" w:rsidRDefault="00364889" w:rsidP="00364889">
            <w:pPr>
              <w:spacing w:after="0" w:line="240" w:lineRule="auto"/>
              <w:rPr>
                <w:szCs w:val="18"/>
              </w:rPr>
            </w:pPr>
            <w:r w:rsidRPr="00E71FE3">
              <w:rPr>
                <w:szCs w:val="18"/>
              </w:rPr>
              <w:t>-</w:t>
            </w:r>
            <w:r>
              <w:rPr>
                <w:szCs w:val="18"/>
              </w:rPr>
              <w:t xml:space="preserve"> </w:t>
            </w:r>
            <w:r w:rsidRPr="00E71FE3">
              <w:rPr>
                <w:szCs w:val="18"/>
              </w:rPr>
              <w:t>nadstawką pod monitor</w:t>
            </w:r>
            <w:r>
              <w:rPr>
                <w:szCs w:val="18"/>
              </w:rPr>
              <w:t>,</w:t>
            </w:r>
          </w:p>
          <w:p w14:paraId="52CED989" w14:textId="45C93E6B" w:rsidR="00364889" w:rsidRPr="00E71FE3" w:rsidRDefault="00364889" w:rsidP="00364889">
            <w:pPr>
              <w:spacing w:after="0" w:line="240" w:lineRule="auto"/>
              <w:rPr>
                <w:szCs w:val="18"/>
              </w:rPr>
            </w:pPr>
            <w:r w:rsidRPr="00E71FE3">
              <w:rPr>
                <w:szCs w:val="18"/>
              </w:rPr>
              <w:t xml:space="preserve">- wysuwaną półkę na </w:t>
            </w:r>
            <w:r w:rsidRPr="002E114F">
              <w:rPr>
                <w:szCs w:val="18"/>
              </w:rPr>
              <w:t>klawiaturę i myszkę.</w:t>
            </w:r>
          </w:p>
          <w:p w14:paraId="647C47FD" w14:textId="77777777" w:rsidR="00364889" w:rsidRPr="00E71FE3" w:rsidRDefault="00364889" w:rsidP="00364889">
            <w:pPr>
              <w:spacing w:after="0" w:line="240" w:lineRule="auto"/>
              <w:rPr>
                <w:szCs w:val="18"/>
              </w:rPr>
            </w:pPr>
            <w:r w:rsidRPr="00E71FE3">
              <w:rPr>
                <w:szCs w:val="18"/>
              </w:rPr>
              <w:t xml:space="preserve">Wymiary: szerokość : 500 mm, długość 600 mm. Wysokość według Polskich Norm rozmiar 5- 6 </w:t>
            </w:r>
          </w:p>
          <w:p w14:paraId="0EE2B258" w14:textId="77777777" w:rsidR="00364889" w:rsidRPr="00E71FE3" w:rsidRDefault="00364889" w:rsidP="00364889">
            <w:pPr>
              <w:rPr>
                <w:szCs w:val="18"/>
              </w:rPr>
            </w:pPr>
            <w:r w:rsidRPr="00E71FE3">
              <w:rPr>
                <w:szCs w:val="18"/>
              </w:rPr>
              <w:t xml:space="preserve">Blat i półka pod klawiaturę - płyta wiórowa </w:t>
            </w:r>
            <w:proofErr w:type="spellStart"/>
            <w:r w:rsidRPr="00E71FE3">
              <w:rPr>
                <w:szCs w:val="18"/>
              </w:rPr>
              <w:t>melaminowana</w:t>
            </w:r>
            <w:proofErr w:type="spellEnd"/>
            <w:r w:rsidRPr="00E71FE3">
              <w:rPr>
                <w:szCs w:val="18"/>
              </w:rPr>
              <w:t xml:space="preserve"> o grubości min. 18 mm, krawędzie wykończone obrzeżem z PCV min. 2mm, z możliwością 3 stopniowej regulacji wysokości. Kolor okleiny buk lub inny jasny drewnopodobny.</w:t>
            </w:r>
          </w:p>
          <w:p w14:paraId="2700DBB1" w14:textId="5C50E008" w:rsidR="00364889" w:rsidRPr="00E71FE3" w:rsidRDefault="00364889" w:rsidP="00364889">
            <w:pPr>
              <w:rPr>
                <w:b/>
                <w:szCs w:val="18"/>
              </w:rPr>
            </w:pPr>
            <w:r w:rsidRPr="00E71FE3">
              <w:rPr>
                <w:szCs w:val="18"/>
              </w:rPr>
              <w:t>Zgodne z Polskimi Normami oraz posiadające niezbędne atesty lub certyfikaty niezbędne dla placówek oświatowych.</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6F8D5AA" w14:textId="03A6FE4F" w:rsidR="00364889" w:rsidRPr="00E71FE3" w:rsidRDefault="00364889" w:rsidP="00364889">
            <w:pPr>
              <w:ind w:left="0" w:firstLine="0"/>
              <w:jc w:val="center"/>
              <w:rPr>
                <w:szCs w:val="18"/>
              </w:rPr>
            </w:pPr>
            <w:r w:rsidRPr="00E71FE3">
              <w:rPr>
                <w:szCs w:val="18"/>
              </w:rPr>
              <w:t>24</w:t>
            </w:r>
            <w:r>
              <w:rPr>
                <w:szCs w:val="18"/>
              </w:rPr>
              <w:t xml:space="preserve"> szt.</w:t>
            </w:r>
          </w:p>
        </w:tc>
      </w:tr>
      <w:tr w:rsidR="00364889" w:rsidRPr="00E71FE3" w14:paraId="3DF0B46C" w14:textId="77777777" w:rsidTr="00DC177E">
        <w:trPr>
          <w:jc w:val="center"/>
        </w:trPr>
        <w:tc>
          <w:tcPr>
            <w:tcW w:w="9918" w:type="dxa"/>
            <w:tcBorders>
              <w:top w:val="single" w:sz="4" w:space="0" w:color="00000A"/>
              <w:left w:val="single" w:sz="4" w:space="0" w:color="00000A"/>
              <w:bottom w:val="single" w:sz="4" w:space="0" w:color="00000A"/>
              <w:right w:val="single" w:sz="4" w:space="0" w:color="00000A"/>
            </w:tcBorders>
            <w:hideMark/>
          </w:tcPr>
          <w:p w14:paraId="222D4151" w14:textId="076DEFE7" w:rsidR="00364889" w:rsidRPr="00E71FE3" w:rsidRDefault="00364889" w:rsidP="00364889">
            <w:pPr>
              <w:spacing w:after="0" w:line="240" w:lineRule="auto"/>
              <w:rPr>
                <w:b/>
                <w:szCs w:val="18"/>
              </w:rPr>
            </w:pPr>
            <w:r>
              <w:rPr>
                <w:b/>
                <w:szCs w:val="18"/>
              </w:rPr>
              <w:t>1</w:t>
            </w:r>
            <w:r w:rsidR="003B42CF">
              <w:rPr>
                <w:b/>
                <w:szCs w:val="18"/>
              </w:rPr>
              <w:t>0</w:t>
            </w:r>
            <w:r>
              <w:rPr>
                <w:b/>
                <w:szCs w:val="18"/>
              </w:rPr>
              <w:t xml:space="preserve">. </w:t>
            </w:r>
            <w:r w:rsidRPr="00E71FE3">
              <w:rPr>
                <w:b/>
                <w:szCs w:val="18"/>
              </w:rPr>
              <w:t>Krzesło uczniowskie regulowane</w:t>
            </w:r>
          </w:p>
          <w:p w14:paraId="3D2F8270" w14:textId="77777777" w:rsidR="00364889" w:rsidRPr="00E71FE3" w:rsidRDefault="00364889" w:rsidP="00E03C1E">
            <w:pPr>
              <w:pStyle w:val="Akapitzlist"/>
              <w:numPr>
                <w:ilvl w:val="0"/>
                <w:numId w:val="82"/>
              </w:numPr>
              <w:spacing w:after="0" w:line="240" w:lineRule="auto"/>
              <w:jc w:val="left"/>
              <w:rPr>
                <w:szCs w:val="18"/>
              </w:rPr>
            </w:pPr>
            <w:r w:rsidRPr="00E71FE3">
              <w:rPr>
                <w:szCs w:val="18"/>
              </w:rPr>
              <w:t>górna rura owalna 20x38 mm</w:t>
            </w:r>
          </w:p>
          <w:p w14:paraId="62ABDD80" w14:textId="77777777" w:rsidR="00364889" w:rsidRPr="00E71FE3" w:rsidRDefault="00364889" w:rsidP="00E03C1E">
            <w:pPr>
              <w:pStyle w:val="Akapitzlist"/>
              <w:numPr>
                <w:ilvl w:val="0"/>
                <w:numId w:val="82"/>
              </w:numPr>
              <w:spacing w:after="0" w:line="240" w:lineRule="auto"/>
              <w:jc w:val="left"/>
              <w:rPr>
                <w:szCs w:val="18"/>
              </w:rPr>
            </w:pPr>
            <w:r w:rsidRPr="00E71FE3">
              <w:rPr>
                <w:szCs w:val="18"/>
              </w:rPr>
              <w:t>dolna rura owalna 15x30 mm</w:t>
            </w:r>
          </w:p>
          <w:p w14:paraId="765D5708" w14:textId="77777777" w:rsidR="00364889" w:rsidRPr="00E71FE3" w:rsidRDefault="00364889" w:rsidP="00E03C1E">
            <w:pPr>
              <w:pStyle w:val="Akapitzlist"/>
              <w:numPr>
                <w:ilvl w:val="0"/>
                <w:numId w:val="82"/>
              </w:numPr>
              <w:spacing w:after="0" w:line="240" w:lineRule="auto"/>
              <w:jc w:val="left"/>
              <w:rPr>
                <w:szCs w:val="18"/>
              </w:rPr>
            </w:pPr>
            <w:r w:rsidRPr="00E71FE3">
              <w:rPr>
                <w:szCs w:val="18"/>
              </w:rPr>
              <w:t>Zakres regulacji: 3-4, 5-6</w:t>
            </w:r>
          </w:p>
          <w:p w14:paraId="75E0BE72" w14:textId="77777777" w:rsidR="00364889" w:rsidRPr="00E71FE3" w:rsidRDefault="00364889" w:rsidP="00E03C1E">
            <w:pPr>
              <w:pStyle w:val="Akapitzlist"/>
              <w:numPr>
                <w:ilvl w:val="0"/>
                <w:numId w:val="82"/>
              </w:numPr>
              <w:spacing w:after="0" w:line="240" w:lineRule="auto"/>
              <w:jc w:val="left"/>
              <w:rPr>
                <w:szCs w:val="18"/>
              </w:rPr>
            </w:pPr>
            <w:r w:rsidRPr="00E71FE3">
              <w:rPr>
                <w:szCs w:val="18"/>
              </w:rPr>
              <w:t>Siedzisko i oparcie wykonane jest z lakierowanej sklejki liściastej (bukowej) grubości 6 mm</w:t>
            </w:r>
          </w:p>
          <w:p w14:paraId="49F71506" w14:textId="77777777" w:rsidR="00364889" w:rsidRPr="00E71FE3" w:rsidRDefault="00364889" w:rsidP="00E03C1E">
            <w:pPr>
              <w:pStyle w:val="Akapitzlist"/>
              <w:numPr>
                <w:ilvl w:val="0"/>
                <w:numId w:val="82"/>
              </w:numPr>
              <w:spacing w:after="0" w:line="240" w:lineRule="auto"/>
              <w:jc w:val="left"/>
              <w:rPr>
                <w:szCs w:val="18"/>
              </w:rPr>
            </w:pPr>
            <w:r w:rsidRPr="00E71FE3">
              <w:rPr>
                <w:szCs w:val="18"/>
              </w:rPr>
              <w:t>Kolor stelaża RAL 6001</w:t>
            </w:r>
          </w:p>
          <w:p w14:paraId="20ED5B6C" w14:textId="60AD7550" w:rsidR="00364889" w:rsidRPr="00E71FE3" w:rsidRDefault="00364889" w:rsidP="00364889">
            <w:pPr>
              <w:spacing w:after="0" w:line="240" w:lineRule="auto"/>
              <w:rPr>
                <w:b/>
                <w:szCs w:val="18"/>
              </w:rPr>
            </w:pPr>
            <w:r w:rsidRPr="00E71FE3">
              <w:rPr>
                <w:szCs w:val="18"/>
              </w:rPr>
              <w:t xml:space="preserve">Zgodne z Polskimi Normami oraz posiadające niezbędne atesty lub certyfikaty niezbędne dla placówek oświatowych. </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CD90DBC" w14:textId="2C12D912" w:rsidR="00364889" w:rsidRPr="00E71FE3" w:rsidRDefault="00364889" w:rsidP="00364889">
            <w:pPr>
              <w:ind w:left="0" w:firstLine="0"/>
              <w:jc w:val="center"/>
              <w:rPr>
                <w:szCs w:val="18"/>
              </w:rPr>
            </w:pPr>
            <w:r w:rsidRPr="00E71FE3">
              <w:rPr>
                <w:szCs w:val="18"/>
              </w:rPr>
              <w:t>24</w:t>
            </w:r>
            <w:r>
              <w:rPr>
                <w:szCs w:val="18"/>
              </w:rPr>
              <w:t xml:space="preserve"> szt.</w:t>
            </w:r>
          </w:p>
        </w:tc>
      </w:tr>
      <w:tr w:rsidR="00364889" w:rsidRPr="00E71FE3" w14:paraId="17FF2459" w14:textId="77777777" w:rsidTr="00DC177E">
        <w:trPr>
          <w:jc w:val="center"/>
        </w:trPr>
        <w:tc>
          <w:tcPr>
            <w:tcW w:w="9918" w:type="dxa"/>
            <w:tcBorders>
              <w:top w:val="single" w:sz="4" w:space="0" w:color="00000A"/>
              <w:left w:val="single" w:sz="4" w:space="0" w:color="00000A"/>
              <w:bottom w:val="single" w:sz="4" w:space="0" w:color="00000A"/>
              <w:right w:val="single" w:sz="4" w:space="0" w:color="00000A"/>
            </w:tcBorders>
            <w:hideMark/>
          </w:tcPr>
          <w:p w14:paraId="79AE1830" w14:textId="509A6DEC" w:rsidR="00364889" w:rsidRPr="00E71FE3" w:rsidRDefault="00364889" w:rsidP="00364889">
            <w:pPr>
              <w:spacing w:after="0" w:line="240" w:lineRule="auto"/>
              <w:rPr>
                <w:b/>
                <w:szCs w:val="18"/>
              </w:rPr>
            </w:pPr>
            <w:r>
              <w:rPr>
                <w:b/>
                <w:szCs w:val="18"/>
              </w:rPr>
              <w:t>1</w:t>
            </w:r>
            <w:r w:rsidR="003B42CF">
              <w:rPr>
                <w:b/>
                <w:szCs w:val="18"/>
              </w:rPr>
              <w:t>1</w:t>
            </w:r>
            <w:r>
              <w:rPr>
                <w:b/>
                <w:szCs w:val="18"/>
              </w:rPr>
              <w:t xml:space="preserve">. </w:t>
            </w:r>
            <w:r w:rsidRPr="00E71FE3">
              <w:rPr>
                <w:b/>
                <w:szCs w:val="18"/>
              </w:rPr>
              <w:t xml:space="preserve">Rolety okienne </w:t>
            </w:r>
          </w:p>
          <w:p w14:paraId="564665E1" w14:textId="688CB950" w:rsidR="00364889" w:rsidRPr="00E71FE3" w:rsidRDefault="00364889" w:rsidP="00364889">
            <w:pPr>
              <w:spacing w:after="0" w:line="240" w:lineRule="auto"/>
              <w:rPr>
                <w:szCs w:val="18"/>
              </w:rPr>
            </w:pPr>
            <w:proofErr w:type="spellStart"/>
            <w:r w:rsidRPr="00E71FE3">
              <w:rPr>
                <w:szCs w:val="18"/>
              </w:rPr>
              <w:t>Wolnowiszące</w:t>
            </w:r>
            <w:proofErr w:type="spellEnd"/>
            <w:r w:rsidRPr="00E71FE3">
              <w:rPr>
                <w:szCs w:val="18"/>
              </w:rPr>
              <w:t xml:space="preserve">: </w:t>
            </w:r>
          </w:p>
          <w:p w14:paraId="65BF4FFD" w14:textId="4A3C306F" w:rsidR="00364889" w:rsidRPr="00E71FE3" w:rsidRDefault="00364889" w:rsidP="00E03C1E">
            <w:pPr>
              <w:numPr>
                <w:ilvl w:val="0"/>
                <w:numId w:val="83"/>
              </w:numPr>
              <w:spacing w:after="0" w:line="240" w:lineRule="auto"/>
              <w:jc w:val="left"/>
              <w:rPr>
                <w:rFonts w:eastAsia="Times New Roman" w:cs="Arial"/>
                <w:szCs w:val="18"/>
              </w:rPr>
            </w:pPr>
            <w:r w:rsidRPr="00E71FE3">
              <w:rPr>
                <w:rFonts w:eastAsia="Times New Roman" w:cs="Arial"/>
                <w:szCs w:val="18"/>
              </w:rPr>
              <w:t>Rura nawojowa na materiał, schowana w kasecie,</w:t>
            </w:r>
          </w:p>
          <w:p w14:paraId="776C8249" w14:textId="73B27297" w:rsidR="00364889" w:rsidRPr="00E71FE3" w:rsidRDefault="00364889" w:rsidP="00E03C1E">
            <w:pPr>
              <w:numPr>
                <w:ilvl w:val="0"/>
                <w:numId w:val="83"/>
              </w:numPr>
              <w:spacing w:after="0" w:line="240" w:lineRule="auto"/>
              <w:jc w:val="left"/>
              <w:rPr>
                <w:rFonts w:eastAsia="Times New Roman" w:cs="Arial"/>
                <w:szCs w:val="18"/>
              </w:rPr>
            </w:pPr>
            <w:r w:rsidRPr="00E71FE3">
              <w:rPr>
                <w:rFonts w:eastAsia="Times New Roman" w:cs="Arial"/>
                <w:szCs w:val="18"/>
              </w:rPr>
              <w:t>Montowane do</w:t>
            </w:r>
            <w:r>
              <w:rPr>
                <w:rFonts w:eastAsia="Times New Roman" w:cs="Arial"/>
                <w:szCs w:val="18"/>
              </w:rPr>
              <w:t xml:space="preserve"> </w:t>
            </w:r>
            <w:r w:rsidRPr="00E71FE3">
              <w:rPr>
                <w:rFonts w:eastAsia="Times New Roman" w:cs="Arial"/>
                <w:szCs w:val="18"/>
              </w:rPr>
              <w:t>ściany,</w:t>
            </w:r>
          </w:p>
          <w:p w14:paraId="18CF2182" w14:textId="77777777" w:rsidR="00364889" w:rsidRPr="00E71FE3" w:rsidRDefault="00364889" w:rsidP="00E03C1E">
            <w:pPr>
              <w:numPr>
                <w:ilvl w:val="0"/>
                <w:numId w:val="83"/>
              </w:numPr>
              <w:spacing w:after="0" w:line="240" w:lineRule="auto"/>
              <w:jc w:val="left"/>
              <w:rPr>
                <w:rFonts w:eastAsia="Times New Roman" w:cs="Arial"/>
                <w:szCs w:val="18"/>
              </w:rPr>
            </w:pPr>
            <w:r w:rsidRPr="00E71FE3">
              <w:rPr>
                <w:rFonts w:eastAsia="Times New Roman" w:cs="Arial"/>
                <w:szCs w:val="18"/>
              </w:rPr>
              <w:t xml:space="preserve">Sterowanie ręczne za pomocą mechanizmu koralikowego, </w:t>
            </w:r>
          </w:p>
          <w:p w14:paraId="5D453CC9" w14:textId="28C1F419" w:rsidR="00364889" w:rsidRPr="00E71FE3" w:rsidRDefault="00364889" w:rsidP="00E03C1E">
            <w:pPr>
              <w:numPr>
                <w:ilvl w:val="0"/>
                <w:numId w:val="83"/>
              </w:numPr>
              <w:spacing w:after="0" w:line="240" w:lineRule="auto"/>
              <w:jc w:val="left"/>
              <w:rPr>
                <w:rFonts w:eastAsia="Times New Roman" w:cs="Arial"/>
                <w:szCs w:val="18"/>
              </w:rPr>
            </w:pPr>
            <w:r w:rsidRPr="00E71FE3">
              <w:rPr>
                <w:rFonts w:eastAsia="Times New Roman" w:cs="Arial"/>
                <w:szCs w:val="18"/>
              </w:rPr>
              <w:t>Kolor RAL 1003,</w:t>
            </w:r>
          </w:p>
          <w:p w14:paraId="4439CC94" w14:textId="77777777" w:rsidR="00364889" w:rsidRPr="00E71FE3" w:rsidRDefault="00364889" w:rsidP="00E03C1E">
            <w:pPr>
              <w:numPr>
                <w:ilvl w:val="0"/>
                <w:numId w:val="83"/>
              </w:numPr>
              <w:spacing w:after="0" w:line="240" w:lineRule="auto"/>
              <w:jc w:val="left"/>
              <w:rPr>
                <w:rFonts w:eastAsia="Calibri" w:cstheme="minorBidi"/>
                <w:color w:val="auto"/>
                <w:szCs w:val="18"/>
                <w:lang w:eastAsia="en-US"/>
              </w:rPr>
            </w:pPr>
            <w:r w:rsidRPr="00E71FE3">
              <w:rPr>
                <w:rFonts w:eastAsia="Times New Roman" w:cs="Arial"/>
                <w:szCs w:val="18"/>
              </w:rPr>
              <w:t>Długość 280 cm x szerokość 246 cm</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86A1045" w14:textId="2906895F" w:rsidR="00364889" w:rsidRPr="00E71FE3" w:rsidRDefault="00364889" w:rsidP="00364889">
            <w:pPr>
              <w:ind w:left="0" w:firstLine="0"/>
              <w:jc w:val="center"/>
              <w:rPr>
                <w:szCs w:val="18"/>
              </w:rPr>
            </w:pPr>
            <w:r w:rsidRPr="00E71FE3">
              <w:rPr>
                <w:szCs w:val="18"/>
              </w:rPr>
              <w:t>6</w:t>
            </w:r>
            <w:r>
              <w:rPr>
                <w:szCs w:val="18"/>
              </w:rPr>
              <w:t xml:space="preserve"> szt.</w:t>
            </w:r>
          </w:p>
        </w:tc>
      </w:tr>
      <w:tr w:rsidR="00364889" w:rsidRPr="00E71FE3" w14:paraId="6B02A888" w14:textId="77777777" w:rsidTr="00DC177E">
        <w:trPr>
          <w:jc w:val="center"/>
        </w:trPr>
        <w:tc>
          <w:tcPr>
            <w:tcW w:w="9918" w:type="dxa"/>
            <w:tcBorders>
              <w:top w:val="single" w:sz="4" w:space="0" w:color="00000A"/>
              <w:left w:val="single" w:sz="4" w:space="0" w:color="00000A"/>
              <w:bottom w:val="single" w:sz="4" w:space="0" w:color="00000A"/>
              <w:right w:val="single" w:sz="4" w:space="0" w:color="00000A"/>
            </w:tcBorders>
            <w:hideMark/>
          </w:tcPr>
          <w:p w14:paraId="47E0428E" w14:textId="460760DB" w:rsidR="00364889" w:rsidRPr="00E71FE3" w:rsidRDefault="00364889" w:rsidP="00364889">
            <w:pPr>
              <w:spacing w:after="0" w:line="240" w:lineRule="auto"/>
              <w:rPr>
                <w:b/>
                <w:szCs w:val="18"/>
              </w:rPr>
            </w:pPr>
            <w:r>
              <w:rPr>
                <w:b/>
                <w:szCs w:val="18"/>
              </w:rPr>
              <w:t>1</w:t>
            </w:r>
            <w:r w:rsidR="003B42CF">
              <w:rPr>
                <w:b/>
                <w:szCs w:val="18"/>
              </w:rPr>
              <w:t>2</w:t>
            </w:r>
            <w:r>
              <w:rPr>
                <w:b/>
                <w:szCs w:val="18"/>
              </w:rPr>
              <w:t xml:space="preserve">. </w:t>
            </w:r>
            <w:r w:rsidRPr="00E71FE3">
              <w:rPr>
                <w:b/>
                <w:szCs w:val="18"/>
              </w:rPr>
              <w:t xml:space="preserve">Drzwi antywłamaniowe </w:t>
            </w:r>
          </w:p>
          <w:p w14:paraId="322238C8" w14:textId="4C9D2771" w:rsidR="00364889" w:rsidRPr="00E71FE3" w:rsidRDefault="00364889" w:rsidP="00364889">
            <w:pPr>
              <w:spacing w:after="0" w:line="240" w:lineRule="auto"/>
              <w:rPr>
                <w:szCs w:val="18"/>
              </w:rPr>
            </w:pPr>
            <w:r w:rsidRPr="00E71FE3">
              <w:rPr>
                <w:szCs w:val="18"/>
              </w:rPr>
              <w:t>Wewnętrzne:</w:t>
            </w:r>
          </w:p>
          <w:p w14:paraId="65E93150" w14:textId="1DC3B5BE" w:rsidR="00364889" w:rsidRPr="00E71FE3" w:rsidRDefault="00364889" w:rsidP="00E03C1E">
            <w:pPr>
              <w:numPr>
                <w:ilvl w:val="0"/>
                <w:numId w:val="83"/>
              </w:numPr>
              <w:spacing w:after="0" w:line="240" w:lineRule="auto"/>
              <w:jc w:val="left"/>
              <w:rPr>
                <w:rFonts w:eastAsia="Times New Roman" w:cs="Arial"/>
                <w:szCs w:val="18"/>
              </w:rPr>
            </w:pPr>
            <w:r w:rsidRPr="00E71FE3">
              <w:rPr>
                <w:rFonts w:eastAsia="Times New Roman" w:cs="Arial"/>
                <w:szCs w:val="18"/>
              </w:rPr>
              <w:t>Zewnętrzna powłoka drzwi z blachy głęboko tłoczonej,</w:t>
            </w:r>
          </w:p>
          <w:p w14:paraId="3E15B00A" w14:textId="77777777" w:rsidR="00364889" w:rsidRPr="00E71FE3" w:rsidRDefault="00364889" w:rsidP="00E03C1E">
            <w:pPr>
              <w:numPr>
                <w:ilvl w:val="0"/>
                <w:numId w:val="83"/>
              </w:numPr>
              <w:spacing w:after="0" w:line="240" w:lineRule="auto"/>
              <w:jc w:val="left"/>
              <w:rPr>
                <w:rFonts w:eastAsia="Times New Roman" w:cs="Arial"/>
                <w:szCs w:val="18"/>
              </w:rPr>
            </w:pPr>
            <w:r w:rsidRPr="00E71FE3">
              <w:rPr>
                <w:rFonts w:eastAsia="Times New Roman" w:cs="Arial"/>
                <w:szCs w:val="18"/>
              </w:rPr>
              <w:t xml:space="preserve">Okleina PCV ze strukturą, </w:t>
            </w:r>
          </w:p>
          <w:p w14:paraId="610F51A3" w14:textId="10ADA9BB" w:rsidR="00364889" w:rsidRPr="00E71FE3" w:rsidRDefault="00364889" w:rsidP="00E03C1E">
            <w:pPr>
              <w:numPr>
                <w:ilvl w:val="0"/>
                <w:numId w:val="83"/>
              </w:numPr>
              <w:spacing w:after="0" w:line="240" w:lineRule="auto"/>
              <w:jc w:val="left"/>
              <w:rPr>
                <w:rFonts w:eastAsia="Times New Roman" w:cs="Arial"/>
                <w:szCs w:val="18"/>
              </w:rPr>
            </w:pPr>
            <w:r w:rsidRPr="00E71FE3">
              <w:rPr>
                <w:rFonts w:eastAsia="Times New Roman" w:cs="Arial"/>
                <w:szCs w:val="18"/>
              </w:rPr>
              <w:lastRenderedPageBreak/>
              <w:t>Ościeżnica składana, stalowa pokryta odporną okleiną PCV,</w:t>
            </w:r>
          </w:p>
          <w:p w14:paraId="23BBCA89" w14:textId="553853BB" w:rsidR="00364889" w:rsidRPr="00E71FE3" w:rsidRDefault="00364889" w:rsidP="00E03C1E">
            <w:pPr>
              <w:numPr>
                <w:ilvl w:val="0"/>
                <w:numId w:val="83"/>
              </w:numPr>
              <w:spacing w:after="0" w:line="240" w:lineRule="auto"/>
              <w:jc w:val="left"/>
              <w:rPr>
                <w:rFonts w:eastAsia="Times New Roman" w:cs="Arial"/>
                <w:szCs w:val="18"/>
              </w:rPr>
            </w:pPr>
            <w:r w:rsidRPr="00E71FE3">
              <w:rPr>
                <w:rFonts w:eastAsia="Times New Roman" w:cs="Arial"/>
                <w:szCs w:val="18"/>
              </w:rPr>
              <w:t xml:space="preserve">Zamki </w:t>
            </w:r>
            <w:proofErr w:type="spellStart"/>
            <w:r w:rsidRPr="00E71FE3">
              <w:rPr>
                <w:rFonts w:eastAsia="Times New Roman" w:cs="Arial"/>
                <w:szCs w:val="18"/>
              </w:rPr>
              <w:t>wielobolcowe</w:t>
            </w:r>
            <w:proofErr w:type="spellEnd"/>
            <w:r w:rsidRPr="00E71FE3">
              <w:rPr>
                <w:rFonts w:eastAsia="Times New Roman" w:cs="Arial"/>
                <w:szCs w:val="18"/>
              </w:rPr>
              <w:t xml:space="preserve"> 2 szt. zamknięte w drewnianych kasetach,</w:t>
            </w:r>
          </w:p>
          <w:p w14:paraId="7655A7F5" w14:textId="77777777" w:rsidR="00364889" w:rsidRPr="00E71FE3" w:rsidRDefault="00364889" w:rsidP="00E03C1E">
            <w:pPr>
              <w:numPr>
                <w:ilvl w:val="0"/>
                <w:numId w:val="83"/>
              </w:numPr>
              <w:spacing w:after="0" w:line="240" w:lineRule="auto"/>
              <w:jc w:val="left"/>
              <w:rPr>
                <w:rFonts w:eastAsia="Times New Roman" w:cs="Arial"/>
                <w:szCs w:val="18"/>
              </w:rPr>
            </w:pPr>
            <w:r w:rsidRPr="00E71FE3">
              <w:rPr>
                <w:rFonts w:eastAsia="Times New Roman" w:cs="Arial"/>
                <w:szCs w:val="18"/>
              </w:rPr>
              <w:t xml:space="preserve">Zawiasy regulowane16 mm - 3 szt. oraz bolce </w:t>
            </w:r>
            <w:proofErr w:type="spellStart"/>
            <w:r w:rsidRPr="00E71FE3">
              <w:rPr>
                <w:rFonts w:eastAsia="Times New Roman" w:cs="Arial"/>
                <w:szCs w:val="18"/>
              </w:rPr>
              <w:t>antywyważeniowe</w:t>
            </w:r>
            <w:proofErr w:type="spellEnd"/>
            <w:r w:rsidRPr="00E71FE3">
              <w:rPr>
                <w:rFonts w:eastAsia="Times New Roman" w:cs="Arial"/>
                <w:szCs w:val="18"/>
              </w:rPr>
              <w:t xml:space="preserve"> 3 szt.</w:t>
            </w:r>
          </w:p>
          <w:p w14:paraId="4F195910" w14:textId="386A4BD5" w:rsidR="00364889" w:rsidRPr="00E71FE3" w:rsidRDefault="00364889" w:rsidP="00E03C1E">
            <w:pPr>
              <w:numPr>
                <w:ilvl w:val="0"/>
                <w:numId w:val="83"/>
              </w:numPr>
              <w:spacing w:after="0" w:line="240" w:lineRule="auto"/>
              <w:jc w:val="left"/>
              <w:rPr>
                <w:rFonts w:eastAsia="Times New Roman" w:cs="Arial"/>
                <w:szCs w:val="18"/>
              </w:rPr>
            </w:pPr>
            <w:r w:rsidRPr="00E71FE3">
              <w:rPr>
                <w:rFonts w:eastAsia="Times New Roman" w:cs="Arial"/>
                <w:szCs w:val="18"/>
              </w:rPr>
              <w:t>Próg, </w:t>
            </w:r>
          </w:p>
          <w:p w14:paraId="1A7AACC8" w14:textId="4CE9FB0D" w:rsidR="00364889" w:rsidRPr="00E71FE3" w:rsidRDefault="00364889" w:rsidP="00E03C1E">
            <w:pPr>
              <w:numPr>
                <w:ilvl w:val="0"/>
                <w:numId w:val="83"/>
              </w:numPr>
              <w:spacing w:after="0" w:line="240" w:lineRule="auto"/>
              <w:jc w:val="left"/>
              <w:rPr>
                <w:rFonts w:eastAsia="Times New Roman" w:cs="Arial"/>
                <w:szCs w:val="18"/>
              </w:rPr>
            </w:pPr>
            <w:r w:rsidRPr="00E71FE3">
              <w:rPr>
                <w:rFonts w:eastAsia="Times New Roman" w:cs="Arial"/>
                <w:szCs w:val="18"/>
              </w:rPr>
              <w:t>Wypełnienie - płyta termoizolacyjna EPS,</w:t>
            </w:r>
          </w:p>
          <w:p w14:paraId="6F4332B2" w14:textId="14CC6E61" w:rsidR="00364889" w:rsidRPr="00E71FE3" w:rsidRDefault="00364889" w:rsidP="00E03C1E">
            <w:pPr>
              <w:numPr>
                <w:ilvl w:val="0"/>
                <w:numId w:val="83"/>
              </w:numPr>
              <w:spacing w:after="0" w:line="240" w:lineRule="auto"/>
              <w:jc w:val="left"/>
              <w:rPr>
                <w:rFonts w:eastAsia="Times New Roman" w:cs="Arial"/>
                <w:szCs w:val="18"/>
              </w:rPr>
            </w:pPr>
            <w:r w:rsidRPr="00E71FE3">
              <w:rPr>
                <w:rFonts w:eastAsia="Times New Roman" w:cs="Arial"/>
                <w:szCs w:val="18"/>
              </w:rPr>
              <w:t>Wymiar wysokość 205 cm x 85 cm,</w:t>
            </w:r>
          </w:p>
          <w:p w14:paraId="7FFCBFC9" w14:textId="77777777" w:rsidR="00364889" w:rsidRPr="00E71FE3" w:rsidRDefault="00364889" w:rsidP="00E03C1E">
            <w:pPr>
              <w:numPr>
                <w:ilvl w:val="0"/>
                <w:numId w:val="83"/>
              </w:numPr>
              <w:spacing w:after="0" w:line="240" w:lineRule="auto"/>
              <w:jc w:val="left"/>
              <w:rPr>
                <w:rFonts w:eastAsia="Times New Roman" w:cs="Arial"/>
                <w:szCs w:val="18"/>
              </w:rPr>
            </w:pPr>
            <w:r w:rsidRPr="00E71FE3">
              <w:rPr>
                <w:rFonts w:eastAsia="Times New Roman" w:cs="Arial"/>
                <w:szCs w:val="18"/>
              </w:rPr>
              <w:t xml:space="preserve">Kolor -orzech, </w:t>
            </w:r>
          </w:p>
          <w:p w14:paraId="76E8A0CC" w14:textId="26E69476" w:rsidR="00364889" w:rsidRPr="00E71FE3" w:rsidRDefault="00364889" w:rsidP="00E03C1E">
            <w:pPr>
              <w:numPr>
                <w:ilvl w:val="0"/>
                <w:numId w:val="83"/>
              </w:numPr>
              <w:spacing w:after="0" w:line="240" w:lineRule="auto"/>
              <w:jc w:val="left"/>
              <w:rPr>
                <w:b/>
                <w:szCs w:val="18"/>
              </w:rPr>
            </w:pPr>
            <w:r w:rsidRPr="00E71FE3">
              <w:rPr>
                <w:rFonts w:eastAsia="Times New Roman" w:cs="Arial"/>
                <w:szCs w:val="18"/>
              </w:rPr>
              <w:t>Lewe.</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56DA93F" w14:textId="368D9F1F" w:rsidR="00364889" w:rsidRPr="00E71FE3" w:rsidRDefault="00364889" w:rsidP="00364889">
            <w:pPr>
              <w:ind w:left="0" w:firstLine="0"/>
              <w:jc w:val="center"/>
              <w:rPr>
                <w:szCs w:val="18"/>
              </w:rPr>
            </w:pPr>
            <w:r w:rsidRPr="00E71FE3">
              <w:rPr>
                <w:szCs w:val="18"/>
              </w:rPr>
              <w:lastRenderedPageBreak/>
              <w:t>1</w:t>
            </w:r>
            <w:r>
              <w:rPr>
                <w:szCs w:val="18"/>
              </w:rPr>
              <w:t xml:space="preserve"> szt.</w:t>
            </w:r>
          </w:p>
        </w:tc>
      </w:tr>
    </w:tbl>
    <w:p w14:paraId="36B5ABE8" w14:textId="77777777" w:rsidR="00544BFB" w:rsidRDefault="00544BFB" w:rsidP="00544BFB">
      <w:pPr>
        <w:rPr>
          <w:rFonts w:asciiTheme="minorHAnsi" w:eastAsia="Calibri" w:hAnsiTheme="minorHAnsi" w:cstheme="minorBidi"/>
          <w:sz w:val="22"/>
          <w:lang w:eastAsia="en-US"/>
        </w:rPr>
      </w:pPr>
    </w:p>
    <w:p w14:paraId="75735563" w14:textId="74A9B8A4" w:rsidR="00A87A63" w:rsidRPr="00A87A63" w:rsidRDefault="00A87A63" w:rsidP="00A87A63">
      <w:pPr>
        <w:spacing w:after="160" w:line="259" w:lineRule="auto"/>
        <w:ind w:left="0" w:firstLine="0"/>
        <w:jc w:val="left"/>
        <w:rPr>
          <w:rFonts w:ascii="Arial Narrow" w:hAnsi="Arial Narrow"/>
          <w:b/>
          <w:sz w:val="32"/>
          <w:u w:val="single"/>
          <w:shd w:val="clear" w:color="auto" w:fill="D0CECE" w:themeFill="background2" w:themeFillShade="E6"/>
        </w:rPr>
      </w:pPr>
      <w:r w:rsidRPr="00A87A63">
        <w:rPr>
          <w:rFonts w:ascii="Arial Narrow" w:hAnsi="Arial Narrow"/>
          <w:b/>
          <w:sz w:val="32"/>
          <w:u w:val="single"/>
          <w:shd w:val="clear" w:color="auto" w:fill="D0CECE" w:themeFill="background2" w:themeFillShade="E6"/>
        </w:rPr>
        <w:t>DZIAŁ II</w:t>
      </w:r>
    </w:p>
    <w:p w14:paraId="616FDDB7" w14:textId="13B3D808" w:rsidR="00C93A07" w:rsidRDefault="00A87A63" w:rsidP="00A87A63">
      <w:pPr>
        <w:spacing w:after="160" w:line="259" w:lineRule="auto"/>
        <w:ind w:left="0" w:firstLine="0"/>
        <w:jc w:val="center"/>
        <w:rPr>
          <w:rFonts w:ascii="Arial Narrow" w:hAnsi="Arial Narrow"/>
          <w:sz w:val="32"/>
          <w:u w:val="single"/>
          <w:shd w:val="clear" w:color="auto" w:fill="D0CECE" w:themeFill="background2" w:themeFillShade="E6"/>
        </w:rPr>
      </w:pPr>
      <w:r w:rsidRPr="00102528">
        <w:rPr>
          <w:rFonts w:ascii="Arial Narrow" w:hAnsi="Arial Narrow"/>
          <w:sz w:val="32"/>
          <w:u w:val="single"/>
          <w:shd w:val="clear" w:color="auto" w:fill="D0CECE" w:themeFill="background2" w:themeFillShade="E6"/>
        </w:rPr>
        <w:t>Dostawa wyposażenia wraz z montażem do pracowni informatycznej w SP Nr 3 w Morągu (25 stanowisk)</w:t>
      </w: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gridCol w:w="1276"/>
      </w:tblGrid>
      <w:tr w:rsidR="002028E3" w:rsidRPr="00E71FE3" w14:paraId="657B339E" w14:textId="77777777" w:rsidTr="00B51EC8">
        <w:trPr>
          <w:jc w:val="center"/>
        </w:trPr>
        <w:tc>
          <w:tcPr>
            <w:tcW w:w="991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C46A87C" w14:textId="77777777" w:rsidR="002028E3" w:rsidRPr="00E71FE3" w:rsidRDefault="002028E3">
            <w:pPr>
              <w:rPr>
                <w:rFonts w:eastAsiaTheme="minorHAnsi" w:cstheme="minorBidi"/>
                <w:b/>
                <w:color w:val="auto"/>
                <w:szCs w:val="18"/>
              </w:rPr>
            </w:pPr>
            <w:r w:rsidRPr="00E71FE3">
              <w:rPr>
                <w:b/>
                <w:szCs w:val="18"/>
              </w:rPr>
              <w:t>Nazwa sprzętu</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DBA7730" w14:textId="77777777" w:rsidR="002028E3" w:rsidRPr="00E71FE3" w:rsidRDefault="002028E3">
            <w:pPr>
              <w:rPr>
                <w:b/>
                <w:szCs w:val="18"/>
              </w:rPr>
            </w:pPr>
            <w:r w:rsidRPr="00E71FE3">
              <w:rPr>
                <w:b/>
                <w:szCs w:val="18"/>
              </w:rPr>
              <w:t>Ilość</w:t>
            </w:r>
          </w:p>
        </w:tc>
      </w:tr>
      <w:tr w:rsidR="00247F0D" w:rsidRPr="00E71FE3" w14:paraId="134E2879" w14:textId="77777777" w:rsidTr="00B51EC8">
        <w:trPr>
          <w:jc w:val="center"/>
        </w:trPr>
        <w:tc>
          <w:tcPr>
            <w:tcW w:w="9918" w:type="dxa"/>
            <w:tcBorders>
              <w:top w:val="single" w:sz="4" w:space="0" w:color="auto"/>
              <w:left w:val="single" w:sz="4" w:space="0" w:color="auto"/>
              <w:bottom w:val="single" w:sz="4" w:space="0" w:color="auto"/>
              <w:right w:val="single" w:sz="4" w:space="0" w:color="auto"/>
            </w:tcBorders>
          </w:tcPr>
          <w:p w14:paraId="2C3EE319" w14:textId="77777777" w:rsidR="00247F0D" w:rsidRPr="003B54C1" w:rsidRDefault="00247F0D" w:rsidP="00247F0D">
            <w:pPr>
              <w:rPr>
                <w:b/>
                <w:szCs w:val="18"/>
                <w:lang w:bidi="pl-PL"/>
              </w:rPr>
            </w:pPr>
            <w:r w:rsidRPr="003B54C1">
              <w:rPr>
                <w:b/>
                <w:szCs w:val="18"/>
                <w:lang w:bidi="pl-PL"/>
              </w:rPr>
              <w:t>1. Serwer</w:t>
            </w:r>
          </w:p>
          <w:p w14:paraId="039AFD58" w14:textId="77777777" w:rsidR="00247F0D" w:rsidRPr="003B54C1" w:rsidRDefault="00247F0D" w:rsidP="00247F0D">
            <w:pPr>
              <w:spacing w:after="0" w:line="240" w:lineRule="auto"/>
              <w:rPr>
                <w:rFonts w:eastAsia="Times New Roman" w:cs="Calibri"/>
                <w:b/>
                <w:szCs w:val="18"/>
              </w:rPr>
            </w:pPr>
            <w:r w:rsidRPr="003B54C1">
              <w:rPr>
                <w:rFonts w:eastAsia="Times New Roman" w:cs="Calibri"/>
                <w:b/>
                <w:szCs w:val="18"/>
              </w:rPr>
              <w:t xml:space="preserve">Serwer typu </w:t>
            </w:r>
            <w:proofErr w:type="spellStart"/>
            <w:r w:rsidRPr="003B54C1">
              <w:rPr>
                <w:rFonts w:eastAsia="Times New Roman" w:cs="Calibri"/>
                <w:b/>
                <w:szCs w:val="18"/>
              </w:rPr>
              <w:t>rack</w:t>
            </w:r>
            <w:proofErr w:type="spellEnd"/>
            <w:r w:rsidRPr="003B54C1">
              <w:rPr>
                <w:rFonts w:eastAsia="Times New Roman" w:cs="Calibri"/>
                <w:b/>
                <w:szCs w:val="18"/>
              </w:rPr>
              <w:t>/</w:t>
            </w:r>
            <w:proofErr w:type="spellStart"/>
            <w:r w:rsidRPr="003B54C1">
              <w:rPr>
                <w:rFonts w:eastAsia="Times New Roman" w:cs="Calibri"/>
                <w:b/>
                <w:szCs w:val="18"/>
              </w:rPr>
              <w:t>tower</w:t>
            </w:r>
            <w:proofErr w:type="spellEnd"/>
            <w:r w:rsidRPr="003B54C1">
              <w:rPr>
                <w:rFonts w:eastAsia="Times New Roman" w:cs="Calibri"/>
                <w:b/>
                <w:szCs w:val="18"/>
              </w:rPr>
              <w:t xml:space="preserve"> do pracowni terminalowej o parametrach nie gorszych niż:</w:t>
            </w:r>
          </w:p>
          <w:p w14:paraId="6BF5C27A" w14:textId="1F191B8E" w:rsidR="00247F0D" w:rsidRPr="003B54C1" w:rsidRDefault="00247F0D" w:rsidP="00247F0D">
            <w:pPr>
              <w:spacing w:after="0" w:line="240" w:lineRule="auto"/>
              <w:rPr>
                <w:rFonts w:eastAsia="Times New Roman" w:cs="Calibri"/>
                <w:szCs w:val="18"/>
              </w:rPr>
            </w:pPr>
            <w:r w:rsidRPr="003B54C1">
              <w:rPr>
                <w:rFonts w:eastAsia="Times New Roman" w:cs="Calibri"/>
                <w:b/>
                <w:bCs/>
                <w:szCs w:val="18"/>
              </w:rPr>
              <w:t>Procesor:</w:t>
            </w:r>
            <w:r w:rsidRPr="003B54C1">
              <w:rPr>
                <w:rFonts w:eastAsia="Times New Roman" w:cs="Calibri"/>
                <w:szCs w:val="18"/>
              </w:rPr>
              <w:t xml:space="preserve"> dwa procesory posiadające minimum 8 rdzeni i 16 wątków oraz taktowaniu 2 GHz, przy czym min. dwa procesory osiągające </w:t>
            </w:r>
            <w:r w:rsidRPr="003B54C1">
              <w:rPr>
                <w:rFonts w:eastAsia="Times New Roman" w:cs="Calibri"/>
                <w:bCs/>
                <w:szCs w:val="18"/>
              </w:rPr>
              <w:t xml:space="preserve">min 17700 pkt w teście </w:t>
            </w:r>
            <w:proofErr w:type="spellStart"/>
            <w:r w:rsidRPr="003B54C1">
              <w:rPr>
                <w:rFonts w:eastAsia="Times New Roman" w:cs="Calibri"/>
                <w:bCs/>
                <w:szCs w:val="18"/>
              </w:rPr>
              <w:t>PassMarkHigh</w:t>
            </w:r>
            <w:proofErr w:type="spellEnd"/>
            <w:r w:rsidRPr="003B54C1">
              <w:rPr>
                <w:rFonts w:eastAsia="Times New Roman" w:cs="Calibri"/>
                <w:bCs/>
                <w:szCs w:val="18"/>
              </w:rPr>
              <w:t xml:space="preserve"> End </w:t>
            </w:r>
            <w:proofErr w:type="spellStart"/>
            <w:r w:rsidRPr="003B54C1">
              <w:rPr>
                <w:rFonts w:eastAsia="Times New Roman" w:cs="Calibri"/>
                <w:bCs/>
                <w:szCs w:val="18"/>
              </w:rPr>
              <w:t>CPUs</w:t>
            </w:r>
            <w:proofErr w:type="spellEnd"/>
            <w:r w:rsidRPr="003B54C1">
              <w:rPr>
                <w:rFonts w:eastAsia="Times New Roman" w:cs="Calibri"/>
                <w:bCs/>
                <w:szCs w:val="18"/>
              </w:rPr>
              <w:t xml:space="preserve"> </w:t>
            </w:r>
            <w:hyperlink r:id="rId16" w:history="1">
              <w:r w:rsidRPr="003B54C1">
                <w:rPr>
                  <w:rStyle w:val="Hipercze"/>
                  <w:rFonts w:eastAsia="Times New Roman" w:cs="Calibri"/>
                  <w:bCs/>
                  <w:szCs w:val="18"/>
                </w:rPr>
                <w:t>http://cpubenchmark.net/cpu_list.php</w:t>
              </w:r>
            </w:hyperlink>
            <w:r w:rsidRPr="003B54C1">
              <w:rPr>
                <w:rFonts w:eastAsia="Times New Roman" w:cs="Calibri"/>
                <w:szCs w:val="18"/>
              </w:rPr>
              <w:t xml:space="preserve"> </w:t>
            </w:r>
            <w:r w:rsidR="000A7147" w:rsidRPr="003B54C1">
              <w:rPr>
                <w:rFonts w:eastAsia="Times New Roman" w:cs="Calibri"/>
                <w:szCs w:val="18"/>
              </w:rPr>
              <w:t>z dnia 26.0</w:t>
            </w:r>
            <w:r w:rsidR="000A7147">
              <w:rPr>
                <w:rFonts w:eastAsia="Times New Roman" w:cs="Calibri"/>
                <w:szCs w:val="18"/>
              </w:rPr>
              <w:t>4</w:t>
            </w:r>
            <w:r w:rsidR="000A7147" w:rsidRPr="003B54C1">
              <w:rPr>
                <w:rFonts w:eastAsia="Times New Roman" w:cs="Calibri"/>
                <w:szCs w:val="18"/>
              </w:rPr>
              <w:t>.2018 r.</w:t>
            </w:r>
            <w:r w:rsidR="000A7147">
              <w:rPr>
                <w:rFonts w:eastAsia="Times New Roman" w:cs="Calibri"/>
                <w:szCs w:val="18"/>
              </w:rPr>
              <w:t xml:space="preserve"> </w:t>
            </w:r>
            <w:r w:rsidRPr="003B54C1">
              <w:rPr>
                <w:rFonts w:eastAsia="Times New Roman" w:cs="Calibri"/>
                <w:szCs w:val="18"/>
              </w:rPr>
              <w:t>wraz z dedykowanym chłodzeniem uwzględniającym pełną wydajność procesora.</w:t>
            </w:r>
          </w:p>
          <w:p w14:paraId="4E32B449" w14:textId="77777777" w:rsidR="00247F0D" w:rsidRPr="003B54C1" w:rsidRDefault="00247F0D" w:rsidP="00247F0D">
            <w:pPr>
              <w:spacing w:after="0" w:line="240" w:lineRule="auto"/>
              <w:rPr>
                <w:szCs w:val="18"/>
              </w:rPr>
            </w:pPr>
            <w:r w:rsidRPr="003B54C1">
              <w:rPr>
                <w:szCs w:val="18"/>
              </w:rPr>
              <w:t>W przypadku zaoferowania procesora nie uwzględnionego w w/w rankingu Wykonawca przeprowadzi powyżej wskazany test we własnym zakresie i załączy do oferty raport wydajnościowy oferowanego procesora (wszystkie elementy muszą pracować z parametrami określonymi przez producenta danego podzespołu).</w:t>
            </w:r>
          </w:p>
          <w:p w14:paraId="0A3B3901" w14:textId="77777777" w:rsidR="00247F0D" w:rsidRPr="003B54C1" w:rsidRDefault="00247F0D" w:rsidP="00247F0D">
            <w:pPr>
              <w:spacing w:after="0" w:line="240" w:lineRule="auto"/>
              <w:rPr>
                <w:szCs w:val="18"/>
              </w:rPr>
            </w:pPr>
            <w:r w:rsidRPr="003B54C1">
              <w:rPr>
                <w:szCs w:val="18"/>
              </w:rPr>
              <w:t xml:space="preserve">Nie dopuszcza się stosowania </w:t>
            </w:r>
            <w:proofErr w:type="spellStart"/>
            <w:r w:rsidRPr="003B54C1">
              <w:rPr>
                <w:szCs w:val="18"/>
              </w:rPr>
              <w:t>overclocking</w:t>
            </w:r>
            <w:proofErr w:type="spellEnd"/>
            <w:r w:rsidRPr="003B54C1">
              <w:rPr>
                <w:szCs w:val="18"/>
              </w:rPr>
              <w:t>-u celem uzyskania wymaganej liczby punktów.</w:t>
            </w:r>
          </w:p>
          <w:p w14:paraId="1D067EBB" w14:textId="77777777" w:rsidR="00247F0D" w:rsidRPr="003B54C1" w:rsidRDefault="00247F0D" w:rsidP="00247F0D">
            <w:pPr>
              <w:spacing w:after="0" w:line="240" w:lineRule="auto"/>
              <w:rPr>
                <w:rFonts w:eastAsia="Times New Roman" w:cs="Calibri"/>
                <w:szCs w:val="18"/>
              </w:rPr>
            </w:pPr>
          </w:p>
          <w:p w14:paraId="1D389B96" w14:textId="77777777" w:rsidR="00247F0D" w:rsidRPr="003B54C1" w:rsidRDefault="00247F0D" w:rsidP="00247F0D">
            <w:pPr>
              <w:spacing w:after="0" w:line="240" w:lineRule="auto"/>
              <w:rPr>
                <w:rFonts w:eastAsia="Times New Roman" w:cs="Calibri"/>
                <w:szCs w:val="18"/>
              </w:rPr>
            </w:pPr>
            <w:r w:rsidRPr="003B54C1">
              <w:rPr>
                <w:rFonts w:eastAsia="Times New Roman" w:cs="Calibri"/>
                <w:b/>
                <w:bCs/>
                <w:szCs w:val="18"/>
              </w:rPr>
              <w:t xml:space="preserve">Płyta serwerowa: </w:t>
            </w:r>
            <w:proofErr w:type="spellStart"/>
            <w:r w:rsidRPr="003B54C1">
              <w:rPr>
                <w:rFonts w:eastAsia="Times New Roman" w:cs="Calibri"/>
                <w:bCs/>
                <w:szCs w:val="18"/>
              </w:rPr>
              <w:t>rack</w:t>
            </w:r>
            <w:proofErr w:type="spellEnd"/>
            <w:r w:rsidRPr="003B54C1">
              <w:rPr>
                <w:rFonts w:eastAsia="Times New Roman" w:cs="Calibri"/>
                <w:bCs/>
                <w:szCs w:val="18"/>
              </w:rPr>
              <w:t>/</w:t>
            </w:r>
            <w:proofErr w:type="spellStart"/>
            <w:r w:rsidRPr="003B54C1">
              <w:rPr>
                <w:rFonts w:eastAsia="Times New Roman" w:cs="Calibri"/>
                <w:bCs/>
                <w:szCs w:val="18"/>
              </w:rPr>
              <w:t>tower</w:t>
            </w:r>
            <w:proofErr w:type="spellEnd"/>
            <w:r w:rsidRPr="003B54C1">
              <w:rPr>
                <w:rFonts w:eastAsia="Times New Roman" w:cs="Calibri"/>
                <w:bCs/>
                <w:szCs w:val="18"/>
              </w:rPr>
              <w:t xml:space="preserve">, kompatybilna z procesorami, wersja PCI Express 3.0, zintegrowane karty sieci LAN 2x10GbE. Płyta posiada zintegrowany moduł zarządzający. </w:t>
            </w:r>
          </w:p>
          <w:p w14:paraId="1FB58031" w14:textId="77777777" w:rsidR="00247F0D" w:rsidRPr="003B54C1" w:rsidRDefault="00247F0D" w:rsidP="00247F0D">
            <w:pPr>
              <w:spacing w:after="0" w:line="240" w:lineRule="auto"/>
              <w:rPr>
                <w:rFonts w:eastAsia="Times New Roman" w:cs="Calibri"/>
                <w:szCs w:val="18"/>
              </w:rPr>
            </w:pPr>
            <w:r w:rsidRPr="003B54C1">
              <w:rPr>
                <w:rFonts w:eastAsia="Times New Roman" w:cs="Calibri"/>
                <w:b/>
                <w:bCs/>
                <w:szCs w:val="18"/>
              </w:rPr>
              <w:t>Pamięć RAM</w:t>
            </w:r>
            <w:r w:rsidRPr="003B54C1">
              <w:rPr>
                <w:rFonts w:eastAsia="Times New Roman" w:cs="Calibri"/>
                <w:szCs w:val="18"/>
              </w:rPr>
              <w:t xml:space="preserve">: 3 x 16GB (1 x 16GB) RDIMM DDR4 2400 MHz; </w:t>
            </w:r>
          </w:p>
          <w:p w14:paraId="1103A235" w14:textId="77777777" w:rsidR="00247F0D" w:rsidRPr="003B54C1" w:rsidRDefault="00247F0D" w:rsidP="00247F0D">
            <w:pPr>
              <w:spacing w:after="0" w:line="240" w:lineRule="auto"/>
              <w:rPr>
                <w:rFonts w:eastAsiaTheme="minorHAnsi" w:cstheme="minorBidi"/>
                <w:szCs w:val="18"/>
              </w:rPr>
            </w:pPr>
            <w:r w:rsidRPr="003B54C1">
              <w:rPr>
                <w:rFonts w:eastAsia="Times New Roman" w:cs="Calibri"/>
                <w:b/>
                <w:bCs/>
                <w:szCs w:val="18"/>
              </w:rPr>
              <w:t>Dysk twardy</w:t>
            </w:r>
            <w:r w:rsidRPr="003B54C1">
              <w:rPr>
                <w:rFonts w:eastAsia="Times New Roman" w:cs="Calibri"/>
                <w:szCs w:val="18"/>
              </w:rPr>
              <w:t xml:space="preserve">: </w:t>
            </w:r>
            <w:r w:rsidRPr="003B54C1">
              <w:rPr>
                <w:szCs w:val="18"/>
              </w:rPr>
              <w:t>1 x 400 GB, 2,5 cala SATA lub SSD</w:t>
            </w:r>
          </w:p>
          <w:p w14:paraId="53728CE4" w14:textId="77777777" w:rsidR="00247F0D" w:rsidRPr="003B54C1" w:rsidRDefault="00247F0D" w:rsidP="00247F0D">
            <w:pPr>
              <w:spacing w:after="0" w:line="240" w:lineRule="auto"/>
              <w:rPr>
                <w:rFonts w:eastAsia="Times New Roman" w:cs="Calibri"/>
                <w:szCs w:val="18"/>
              </w:rPr>
            </w:pPr>
            <w:r w:rsidRPr="003B54C1">
              <w:rPr>
                <w:rFonts w:eastAsia="Times New Roman" w:cs="Calibri"/>
                <w:b/>
                <w:szCs w:val="18"/>
              </w:rPr>
              <w:t xml:space="preserve">Dysk twardy: </w:t>
            </w:r>
            <w:r w:rsidRPr="003B54C1">
              <w:rPr>
                <w:rFonts w:eastAsia="Times New Roman" w:cs="Calibri"/>
                <w:szCs w:val="18"/>
              </w:rPr>
              <w:t xml:space="preserve">1TB HDD SATA III - 6 </w:t>
            </w:r>
            <w:proofErr w:type="spellStart"/>
            <w:r w:rsidRPr="003B54C1">
              <w:rPr>
                <w:rFonts w:eastAsia="Times New Roman" w:cs="Calibri"/>
                <w:szCs w:val="18"/>
              </w:rPr>
              <w:t>Gb</w:t>
            </w:r>
            <w:proofErr w:type="spellEnd"/>
            <w:r w:rsidRPr="003B54C1">
              <w:rPr>
                <w:rFonts w:eastAsia="Times New Roman" w:cs="Calibri"/>
                <w:szCs w:val="18"/>
              </w:rPr>
              <w:t xml:space="preserve">/s7200 </w:t>
            </w:r>
            <w:proofErr w:type="spellStart"/>
            <w:r w:rsidRPr="003B54C1">
              <w:rPr>
                <w:rFonts w:eastAsia="Times New Roman" w:cs="Calibri"/>
                <w:szCs w:val="18"/>
              </w:rPr>
              <w:t>obr</w:t>
            </w:r>
            <w:proofErr w:type="spellEnd"/>
            <w:r w:rsidRPr="003B54C1">
              <w:rPr>
                <w:rFonts w:eastAsia="Times New Roman" w:cs="Calibri"/>
                <w:szCs w:val="18"/>
              </w:rPr>
              <w:t>/min lub SSD</w:t>
            </w:r>
          </w:p>
          <w:p w14:paraId="6C93E529" w14:textId="77777777" w:rsidR="00247F0D" w:rsidRPr="003B54C1" w:rsidRDefault="00247F0D" w:rsidP="00247F0D">
            <w:pPr>
              <w:spacing w:after="0" w:line="240" w:lineRule="auto"/>
              <w:rPr>
                <w:rFonts w:eastAsia="Times New Roman" w:cs="Calibri"/>
                <w:szCs w:val="18"/>
              </w:rPr>
            </w:pPr>
            <w:r w:rsidRPr="003B54C1">
              <w:rPr>
                <w:rFonts w:eastAsia="Times New Roman" w:cs="Calibri"/>
                <w:b/>
                <w:szCs w:val="18"/>
              </w:rPr>
              <w:t xml:space="preserve">Karta dźwiękowa </w:t>
            </w:r>
            <w:r w:rsidRPr="003B54C1">
              <w:rPr>
                <w:rFonts w:eastAsia="Times New Roman" w:cs="Calibri"/>
                <w:b/>
                <w:bCs/>
                <w:szCs w:val="18"/>
              </w:rPr>
              <w:t>wewnętrzna</w:t>
            </w:r>
            <w:r w:rsidRPr="003B54C1">
              <w:rPr>
                <w:rFonts w:eastAsia="Times New Roman" w:cs="Calibri"/>
                <w:szCs w:val="18"/>
              </w:rPr>
              <w:t xml:space="preserve">: Interfejs </w:t>
            </w:r>
            <w:proofErr w:type="spellStart"/>
            <w:r w:rsidRPr="003B54C1">
              <w:rPr>
                <w:rFonts w:eastAsia="Times New Roman" w:cs="Calibri"/>
                <w:szCs w:val="18"/>
              </w:rPr>
              <w:t>PCIe</w:t>
            </w:r>
            <w:proofErr w:type="spellEnd"/>
            <w:r w:rsidRPr="003B54C1">
              <w:rPr>
                <w:rFonts w:eastAsia="Times New Roman" w:cs="Calibri"/>
                <w:szCs w:val="18"/>
              </w:rPr>
              <w:t>, Liczba kanałów audio 5.1</w:t>
            </w:r>
          </w:p>
          <w:p w14:paraId="00CB4A0A" w14:textId="77777777" w:rsidR="00247F0D" w:rsidRPr="003B54C1" w:rsidRDefault="00247F0D" w:rsidP="00247F0D">
            <w:pPr>
              <w:spacing w:after="0" w:line="240" w:lineRule="auto"/>
              <w:rPr>
                <w:rFonts w:eastAsia="Times New Roman" w:cs="Calibri"/>
                <w:szCs w:val="18"/>
              </w:rPr>
            </w:pPr>
            <w:r w:rsidRPr="003B54C1">
              <w:rPr>
                <w:rFonts w:eastAsia="Times New Roman" w:cs="Calibri"/>
                <w:b/>
                <w:bCs/>
                <w:szCs w:val="18"/>
              </w:rPr>
              <w:t>Karta graficzna</w:t>
            </w:r>
            <w:r w:rsidRPr="003B54C1">
              <w:rPr>
                <w:rFonts w:eastAsia="Times New Roman" w:cs="Calibri"/>
                <w:szCs w:val="18"/>
              </w:rPr>
              <w:t xml:space="preserve">: dedykowana, uzyskująca co najmniej 12 200pkt w teście </w:t>
            </w:r>
            <w:proofErr w:type="spellStart"/>
            <w:r w:rsidRPr="003B54C1">
              <w:rPr>
                <w:rFonts w:eastAsia="Times New Roman" w:cs="Calibri"/>
                <w:szCs w:val="18"/>
              </w:rPr>
              <w:t>Passmark</w:t>
            </w:r>
            <w:proofErr w:type="spellEnd"/>
            <w:r w:rsidRPr="003B54C1">
              <w:rPr>
                <w:rFonts w:eastAsia="Times New Roman" w:cs="Calibri"/>
                <w:szCs w:val="18"/>
              </w:rPr>
              <w:t xml:space="preserve"> – G3D Mark według wyników kart graficznych publikowanych na stronie </w:t>
            </w:r>
            <w:hyperlink r:id="rId17" w:history="1">
              <w:r w:rsidRPr="003B54C1">
                <w:rPr>
                  <w:rStyle w:val="Hipercze"/>
                  <w:rFonts w:eastAsia="Times New Roman" w:cs="Calibri"/>
                  <w:szCs w:val="18"/>
                </w:rPr>
                <w:t>www.videocardbenchmark.net/gpu_list.php</w:t>
              </w:r>
            </w:hyperlink>
            <w:r w:rsidRPr="003B54C1">
              <w:rPr>
                <w:rFonts w:eastAsia="Times New Roman" w:cs="Calibri"/>
                <w:szCs w:val="18"/>
              </w:rPr>
              <w:t xml:space="preserve"> z dnia 26.0</w:t>
            </w:r>
            <w:r>
              <w:rPr>
                <w:rFonts w:eastAsia="Times New Roman" w:cs="Calibri"/>
                <w:szCs w:val="18"/>
              </w:rPr>
              <w:t>4</w:t>
            </w:r>
            <w:r w:rsidRPr="003B54C1">
              <w:rPr>
                <w:rFonts w:eastAsia="Times New Roman" w:cs="Calibri"/>
                <w:szCs w:val="18"/>
              </w:rPr>
              <w:t>.2018 r.</w:t>
            </w:r>
          </w:p>
          <w:p w14:paraId="11E403BA"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W przypadku zaoferowania karty graficznej nie uwzględnionej w w/w rankingu Wykonawca przeprowadzi powyżej wskazany test we własnym zakresie i załączy do oferty raport wydajnościowy oferowanego procesora (wszystkie elementy muszą pracować z parametrami określonymi przez producenta danego podzespołu).</w:t>
            </w:r>
          </w:p>
          <w:p w14:paraId="736FC2D8" w14:textId="77777777" w:rsidR="00247F0D" w:rsidRPr="003B54C1" w:rsidRDefault="00247F0D" w:rsidP="00247F0D">
            <w:pPr>
              <w:spacing w:after="0" w:line="240" w:lineRule="auto"/>
              <w:rPr>
                <w:rFonts w:eastAsia="Times New Roman" w:cs="Calibri"/>
                <w:szCs w:val="18"/>
              </w:rPr>
            </w:pPr>
            <w:r w:rsidRPr="003B54C1">
              <w:rPr>
                <w:rFonts w:eastAsia="Times New Roman" w:cs="Calibri"/>
                <w:b/>
                <w:bCs/>
                <w:szCs w:val="18"/>
              </w:rPr>
              <w:t>Napęd DVD</w:t>
            </w:r>
          </w:p>
          <w:p w14:paraId="2192E0BA" w14:textId="77777777" w:rsidR="00247F0D" w:rsidRPr="003B54C1" w:rsidRDefault="00247F0D" w:rsidP="00247F0D">
            <w:pPr>
              <w:spacing w:after="0" w:line="240" w:lineRule="auto"/>
              <w:rPr>
                <w:rFonts w:eastAsia="Times New Roman" w:cs="Calibri"/>
                <w:szCs w:val="18"/>
              </w:rPr>
            </w:pPr>
            <w:r w:rsidRPr="003B54C1">
              <w:rPr>
                <w:rFonts w:eastAsia="Times New Roman" w:cs="Calibri"/>
                <w:b/>
                <w:szCs w:val="18"/>
              </w:rPr>
              <w:t>Obudowa</w:t>
            </w:r>
            <w:r w:rsidRPr="003B54C1">
              <w:rPr>
                <w:rFonts w:eastAsia="Times New Roman" w:cs="Calibri"/>
                <w:szCs w:val="18"/>
              </w:rPr>
              <w:t xml:space="preserve">: </w:t>
            </w:r>
            <w:proofErr w:type="spellStart"/>
            <w:r w:rsidRPr="003B54C1">
              <w:rPr>
                <w:rFonts w:eastAsia="Times New Roman" w:cs="Calibri"/>
                <w:szCs w:val="18"/>
              </w:rPr>
              <w:t>rack</w:t>
            </w:r>
            <w:proofErr w:type="spellEnd"/>
            <w:r w:rsidRPr="003B54C1">
              <w:rPr>
                <w:rFonts w:eastAsia="Times New Roman" w:cs="Calibri"/>
                <w:szCs w:val="18"/>
              </w:rPr>
              <w:t xml:space="preserve"> 4U lub </w:t>
            </w:r>
            <w:proofErr w:type="spellStart"/>
            <w:r w:rsidRPr="003B54C1">
              <w:rPr>
                <w:rFonts w:eastAsia="Times New Roman" w:cs="Calibri"/>
                <w:szCs w:val="18"/>
              </w:rPr>
              <w:t>tower</w:t>
            </w:r>
            <w:proofErr w:type="spellEnd"/>
            <w:r w:rsidRPr="003B54C1">
              <w:rPr>
                <w:rFonts w:eastAsia="Times New Roman" w:cs="Calibri"/>
                <w:szCs w:val="18"/>
              </w:rPr>
              <w:t>; posiadająca standardowy panel sterowania. Obudowa z wbudowanym dedykowanym serwerowym zasilaczem 550W.</w:t>
            </w:r>
          </w:p>
          <w:p w14:paraId="1AC4125E" w14:textId="77777777" w:rsidR="00247F0D" w:rsidRPr="003B54C1" w:rsidRDefault="00247F0D" w:rsidP="00247F0D">
            <w:pPr>
              <w:spacing w:after="0" w:line="240" w:lineRule="auto"/>
              <w:rPr>
                <w:rFonts w:eastAsia="Times New Roman" w:cs="Calibri"/>
                <w:b/>
                <w:bCs/>
                <w:szCs w:val="18"/>
              </w:rPr>
            </w:pPr>
          </w:p>
          <w:p w14:paraId="6F016EF8" w14:textId="77777777" w:rsidR="00247F0D" w:rsidRPr="003B54C1" w:rsidRDefault="00247F0D" w:rsidP="00247F0D">
            <w:pPr>
              <w:spacing w:after="0" w:line="240" w:lineRule="auto"/>
              <w:rPr>
                <w:rFonts w:eastAsia="Times New Roman" w:cs="Calibri"/>
                <w:b/>
                <w:bCs/>
                <w:szCs w:val="18"/>
              </w:rPr>
            </w:pPr>
            <w:r w:rsidRPr="003B54C1">
              <w:rPr>
                <w:rFonts w:eastAsia="Times New Roman" w:cs="Calibri"/>
                <w:b/>
                <w:bCs/>
                <w:szCs w:val="18"/>
              </w:rPr>
              <w:t xml:space="preserve">Serwer musi być wyposażony w wszelkie akcesoria potrzebne do prawidłowej konfiguracji oraz montażu w szafie </w:t>
            </w:r>
            <w:proofErr w:type="spellStart"/>
            <w:r w:rsidRPr="003B54C1">
              <w:rPr>
                <w:rFonts w:eastAsia="Times New Roman" w:cs="Calibri"/>
                <w:b/>
                <w:bCs/>
                <w:szCs w:val="18"/>
              </w:rPr>
              <w:t>rack</w:t>
            </w:r>
            <w:proofErr w:type="spellEnd"/>
            <w:r w:rsidRPr="003B54C1">
              <w:rPr>
                <w:rFonts w:eastAsia="Times New Roman" w:cs="Calibri"/>
                <w:b/>
                <w:bCs/>
                <w:szCs w:val="18"/>
              </w:rPr>
              <w:t xml:space="preserve"> .</w:t>
            </w:r>
          </w:p>
          <w:p w14:paraId="250B2398"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 xml:space="preserve">Serwer będzie miał system tworzenia kopii zapasowej i backupu który przywraca działanie systemu operacyjnego w przypadku jego całkowitego uszkodzenia. </w:t>
            </w:r>
          </w:p>
          <w:p w14:paraId="37614FAB" w14:textId="77777777" w:rsidR="00247F0D" w:rsidRPr="003B54C1" w:rsidRDefault="00247F0D" w:rsidP="00247F0D">
            <w:pPr>
              <w:spacing w:after="0" w:line="240" w:lineRule="auto"/>
              <w:rPr>
                <w:rFonts w:eastAsia="Times New Roman" w:cs="Calibri"/>
                <w:b/>
                <w:bCs/>
                <w:szCs w:val="18"/>
              </w:rPr>
            </w:pPr>
            <w:r w:rsidRPr="003B54C1">
              <w:rPr>
                <w:rFonts w:eastAsia="Times New Roman" w:cs="Calibri"/>
                <w:b/>
                <w:bCs/>
                <w:szCs w:val="18"/>
              </w:rPr>
              <w:t>Serwer będzie posiadał zabezpieczenie zasilania urządzeniem UPS o parametrach nie gorszych niż :</w:t>
            </w:r>
          </w:p>
          <w:p w14:paraId="2B3A179B"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Moc pozorna (VA): 1200VA,</w:t>
            </w:r>
          </w:p>
          <w:p w14:paraId="6EA86FE5"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 xml:space="preserve">    Moc rzeczywista (W): 600W,</w:t>
            </w:r>
          </w:p>
          <w:p w14:paraId="4ED9952F"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 xml:space="preserve">    Napięcie wejściowe: 170V ~ 280V,</w:t>
            </w:r>
          </w:p>
          <w:p w14:paraId="0C3D029F"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 xml:space="preserve">    Częstotliwość: 50Hz~ 60 </w:t>
            </w:r>
            <w:proofErr w:type="spellStart"/>
            <w:r w:rsidRPr="003B54C1">
              <w:rPr>
                <w:rFonts w:eastAsia="Times New Roman" w:cs="Calibri"/>
                <w:szCs w:val="18"/>
              </w:rPr>
              <w:t>Hz</w:t>
            </w:r>
            <w:proofErr w:type="spellEnd"/>
            <w:r w:rsidRPr="003B54C1">
              <w:rPr>
                <w:rFonts w:eastAsia="Times New Roman" w:cs="Calibri"/>
                <w:szCs w:val="18"/>
              </w:rPr>
              <w:t xml:space="preserve"> ,</w:t>
            </w:r>
          </w:p>
          <w:p w14:paraId="1B9A395F"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 xml:space="preserve">    Liczba gniazd UPS: min 2 x </w:t>
            </w:r>
            <w:proofErr w:type="spellStart"/>
            <w:r w:rsidRPr="003B54C1">
              <w:rPr>
                <w:rFonts w:eastAsia="Times New Roman" w:cs="Calibri"/>
                <w:szCs w:val="18"/>
              </w:rPr>
              <w:t>Schuko</w:t>
            </w:r>
            <w:proofErr w:type="spellEnd"/>
            <w:r w:rsidRPr="003B54C1">
              <w:rPr>
                <w:rFonts w:eastAsia="Times New Roman" w:cs="Calibri"/>
                <w:szCs w:val="18"/>
              </w:rPr>
              <w:t>,</w:t>
            </w:r>
          </w:p>
          <w:p w14:paraId="0697C06A"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 xml:space="preserve">    Charakterystyka napięcia wyjściowego na baterii: +/- 10%,</w:t>
            </w:r>
          </w:p>
          <w:p w14:paraId="06BD6041"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 xml:space="preserve">    Częstotliwość wyjścia na baterii: 50Hz / 60 </w:t>
            </w:r>
            <w:proofErr w:type="spellStart"/>
            <w:r w:rsidRPr="003B54C1">
              <w:rPr>
                <w:rFonts w:eastAsia="Times New Roman" w:cs="Calibri"/>
                <w:szCs w:val="18"/>
              </w:rPr>
              <w:t>Hz</w:t>
            </w:r>
            <w:proofErr w:type="spellEnd"/>
            <w:r w:rsidRPr="003B54C1">
              <w:rPr>
                <w:rFonts w:eastAsia="Times New Roman" w:cs="Calibri"/>
                <w:szCs w:val="18"/>
              </w:rPr>
              <w:t xml:space="preserve"> +/- 1%</w:t>
            </w:r>
          </w:p>
          <w:p w14:paraId="2A224481" w14:textId="77777777" w:rsidR="00247F0D" w:rsidRDefault="00247F0D" w:rsidP="00247F0D">
            <w:pPr>
              <w:spacing w:after="0" w:line="240" w:lineRule="auto"/>
              <w:rPr>
                <w:rFonts w:eastAsia="Times New Roman" w:cs="Calibri"/>
                <w:szCs w:val="18"/>
              </w:rPr>
            </w:pPr>
            <w:r w:rsidRPr="003B54C1">
              <w:rPr>
                <w:rFonts w:eastAsia="Times New Roman" w:cs="Calibri"/>
                <w:szCs w:val="18"/>
              </w:rPr>
              <w:t xml:space="preserve">    USB: Tak</w:t>
            </w:r>
            <w:r>
              <w:rPr>
                <w:rFonts w:eastAsia="Times New Roman" w:cs="Calibri"/>
                <w:szCs w:val="18"/>
              </w:rPr>
              <w:t>.</w:t>
            </w:r>
          </w:p>
          <w:p w14:paraId="7FAAC6C0" w14:textId="77777777" w:rsidR="00247F0D" w:rsidRPr="003B54C1" w:rsidRDefault="00247F0D" w:rsidP="00247F0D">
            <w:pPr>
              <w:spacing w:after="0" w:line="240" w:lineRule="auto"/>
              <w:rPr>
                <w:rFonts w:eastAsia="Times New Roman" w:cs="Calibri"/>
                <w:szCs w:val="18"/>
              </w:rPr>
            </w:pPr>
          </w:p>
          <w:p w14:paraId="5597B54D" w14:textId="77777777" w:rsidR="00247F0D" w:rsidRPr="003B54C1" w:rsidRDefault="00247F0D" w:rsidP="00247F0D">
            <w:pPr>
              <w:spacing w:after="0" w:line="240" w:lineRule="auto"/>
              <w:jc w:val="left"/>
              <w:rPr>
                <w:rFonts w:eastAsia="Times New Roman" w:cs="Calibri"/>
                <w:b/>
                <w:szCs w:val="18"/>
              </w:rPr>
            </w:pPr>
            <w:r w:rsidRPr="003B54C1">
              <w:rPr>
                <w:rFonts w:eastAsia="Times New Roman" w:cs="Calibri"/>
                <w:b/>
                <w:szCs w:val="18"/>
              </w:rPr>
              <w:t>Serwer będzie posiadał zainstalowane i skonfigurowane oprogramowanie serwerowe (licencja na min 16 rdzeni procesora) o parametrach nie gorszych niż :</w:t>
            </w:r>
          </w:p>
          <w:p w14:paraId="3813270F"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Licencje na serwerowy system operacyjny muszą być przypisane do każdego rdzenia procesora fizycznego na serwerze. Licencja musi uprawniać do uruchamiania serwerowego systemu operacyjnego w środowisku fizycznym i dwóch wirtualnych środowisk serwerowego systemu operacyjnego niezależnie od liczby rdzeni w serwerze fizycznym.</w:t>
            </w:r>
          </w:p>
          <w:p w14:paraId="51CE4D5B"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lastRenderedPageBreak/>
              <w:t>Serwerowy system operacyjny musi posiadać następujące, wbudowane cechy.</w:t>
            </w:r>
          </w:p>
          <w:p w14:paraId="727A6CE7" w14:textId="77777777" w:rsidR="00247F0D" w:rsidRPr="003B54C1" w:rsidRDefault="00247F0D" w:rsidP="00247F0D">
            <w:pPr>
              <w:spacing w:after="0" w:line="240" w:lineRule="auto"/>
              <w:rPr>
                <w:rFonts w:eastAsia="Times New Roman" w:cs="Calibri"/>
                <w:szCs w:val="18"/>
              </w:rPr>
            </w:pPr>
            <w:r w:rsidRPr="003B54C1">
              <w:rPr>
                <w:rFonts w:eastAsia="Times New Roman" w:cs="Calibri"/>
                <w:b/>
                <w:szCs w:val="18"/>
              </w:rPr>
              <w:t>1.</w:t>
            </w:r>
            <w:r w:rsidRPr="003B54C1">
              <w:rPr>
                <w:rFonts w:eastAsia="Times New Roman" w:cs="Calibri"/>
                <w:szCs w:val="18"/>
              </w:rPr>
              <w:t xml:space="preserve"> Możliwość wykorzystania 320 logicznych procesorów oraz co najmniej 4 TB pamięci RAM w środowisku fizycznym.</w:t>
            </w:r>
          </w:p>
          <w:p w14:paraId="5DB0D9BF" w14:textId="77777777" w:rsidR="00247F0D" w:rsidRPr="003B54C1" w:rsidRDefault="00247F0D" w:rsidP="00247F0D">
            <w:pPr>
              <w:spacing w:after="0" w:line="240" w:lineRule="auto"/>
              <w:rPr>
                <w:rFonts w:eastAsia="Times New Roman" w:cs="Calibri"/>
                <w:szCs w:val="18"/>
              </w:rPr>
            </w:pPr>
            <w:r w:rsidRPr="003B54C1">
              <w:rPr>
                <w:rFonts w:eastAsia="Times New Roman" w:cs="Calibri"/>
                <w:b/>
                <w:szCs w:val="18"/>
              </w:rPr>
              <w:t>2.</w:t>
            </w:r>
            <w:r w:rsidRPr="003B54C1">
              <w:rPr>
                <w:rFonts w:eastAsia="Times New Roman" w:cs="Calibri"/>
                <w:szCs w:val="18"/>
              </w:rPr>
              <w:t xml:space="preserve"> Możliwość wykorzystywania 64 procesorów wirtualnych oraz 1TB pamięci RAM i dysku o pojemności do 64TB przez każdy wirtualny serwerowy system operacyjny.</w:t>
            </w:r>
          </w:p>
          <w:p w14:paraId="649E49BA" w14:textId="77777777" w:rsidR="00247F0D" w:rsidRPr="003B54C1" w:rsidRDefault="00247F0D" w:rsidP="00247F0D">
            <w:pPr>
              <w:spacing w:after="0" w:line="240" w:lineRule="auto"/>
              <w:rPr>
                <w:rFonts w:eastAsia="Times New Roman" w:cs="Calibri"/>
                <w:szCs w:val="18"/>
              </w:rPr>
            </w:pPr>
            <w:r w:rsidRPr="003B54C1">
              <w:rPr>
                <w:rFonts w:eastAsia="Times New Roman" w:cs="Calibri"/>
                <w:b/>
                <w:szCs w:val="18"/>
              </w:rPr>
              <w:t>3.</w:t>
            </w:r>
            <w:r w:rsidRPr="003B54C1">
              <w:rPr>
                <w:rFonts w:eastAsia="Times New Roman" w:cs="Calibri"/>
                <w:szCs w:val="18"/>
              </w:rPr>
              <w:t xml:space="preserve"> Możliwość budowania klastrów składających się z 64 węzłów, z możliwością uruchamiania 7000 maszyn wirtualnych. </w:t>
            </w:r>
          </w:p>
          <w:p w14:paraId="277F6081" w14:textId="77777777" w:rsidR="00247F0D" w:rsidRPr="003B54C1" w:rsidRDefault="00247F0D" w:rsidP="00247F0D">
            <w:pPr>
              <w:spacing w:after="0" w:line="240" w:lineRule="auto"/>
              <w:rPr>
                <w:rFonts w:eastAsia="Times New Roman" w:cs="Calibri"/>
                <w:szCs w:val="18"/>
              </w:rPr>
            </w:pPr>
            <w:r w:rsidRPr="003B54C1">
              <w:rPr>
                <w:rFonts w:eastAsia="Times New Roman" w:cs="Calibri"/>
                <w:b/>
                <w:szCs w:val="18"/>
              </w:rPr>
              <w:t>4.</w:t>
            </w:r>
            <w:r w:rsidRPr="003B54C1">
              <w:rPr>
                <w:rFonts w:eastAsia="Times New Roman" w:cs="Calibri"/>
                <w:szCs w:val="18"/>
              </w:rPr>
              <w:t xml:space="preserve"> Możliwość migracji maszyn wirtualnych bez zatrzymywania ich pracy między fizycznymi serwerami z uruchomionym mechanizmem wirtualizacji (</w:t>
            </w:r>
            <w:proofErr w:type="spellStart"/>
            <w:r w:rsidRPr="003B54C1">
              <w:rPr>
                <w:rFonts w:eastAsia="Times New Roman" w:cs="Calibri"/>
                <w:szCs w:val="18"/>
              </w:rPr>
              <w:t>hypervisor</w:t>
            </w:r>
            <w:proofErr w:type="spellEnd"/>
            <w:r w:rsidRPr="003B54C1">
              <w:rPr>
                <w:rFonts w:eastAsia="Times New Roman" w:cs="Calibri"/>
                <w:szCs w:val="18"/>
              </w:rPr>
              <w:t>) przez sieć Ethernet, bez konieczności stosowania dodatkowych mechanizmów współdzielenia pamięci.</w:t>
            </w:r>
          </w:p>
          <w:p w14:paraId="5CA5F8F9" w14:textId="77777777" w:rsidR="00247F0D" w:rsidRPr="003B54C1" w:rsidRDefault="00247F0D" w:rsidP="00247F0D">
            <w:pPr>
              <w:spacing w:after="0" w:line="240" w:lineRule="auto"/>
              <w:rPr>
                <w:rFonts w:eastAsia="Times New Roman" w:cs="Calibri"/>
                <w:szCs w:val="18"/>
              </w:rPr>
            </w:pPr>
            <w:r w:rsidRPr="003B54C1">
              <w:rPr>
                <w:rFonts w:eastAsia="Times New Roman" w:cs="Calibri"/>
                <w:b/>
                <w:szCs w:val="18"/>
              </w:rPr>
              <w:t>5.</w:t>
            </w:r>
            <w:r w:rsidRPr="003B54C1">
              <w:rPr>
                <w:rFonts w:eastAsia="Times New Roman" w:cs="Calibri"/>
                <w:szCs w:val="18"/>
              </w:rPr>
              <w:t xml:space="preserve"> Wsparcie (na umożliwiającym to sprzęcie) dodawania i wymiany pamięci RAM bez przerywania pracy.</w:t>
            </w:r>
          </w:p>
          <w:p w14:paraId="664D4691" w14:textId="77777777" w:rsidR="00247F0D" w:rsidRPr="003B54C1" w:rsidRDefault="00247F0D" w:rsidP="00247F0D">
            <w:pPr>
              <w:spacing w:after="0" w:line="240" w:lineRule="auto"/>
              <w:rPr>
                <w:rFonts w:eastAsia="Times New Roman" w:cs="Calibri"/>
                <w:szCs w:val="18"/>
              </w:rPr>
            </w:pPr>
            <w:r w:rsidRPr="003B54C1">
              <w:rPr>
                <w:rFonts w:eastAsia="Times New Roman" w:cs="Calibri"/>
                <w:b/>
                <w:szCs w:val="18"/>
              </w:rPr>
              <w:t>6.</w:t>
            </w:r>
            <w:r w:rsidRPr="003B54C1">
              <w:rPr>
                <w:rFonts w:eastAsia="Times New Roman" w:cs="Calibri"/>
                <w:szCs w:val="18"/>
              </w:rPr>
              <w:t xml:space="preserve"> Wsparcie (na umożliwiającym to sprzęcie) dodawania i wymiany procesorów bez przerywania pracy.</w:t>
            </w:r>
          </w:p>
          <w:p w14:paraId="3D9907E9" w14:textId="77777777" w:rsidR="00247F0D" w:rsidRPr="003B54C1" w:rsidRDefault="00247F0D" w:rsidP="00247F0D">
            <w:pPr>
              <w:spacing w:after="0" w:line="240" w:lineRule="auto"/>
              <w:rPr>
                <w:rFonts w:eastAsia="Times New Roman" w:cs="Calibri"/>
                <w:szCs w:val="18"/>
              </w:rPr>
            </w:pPr>
            <w:r w:rsidRPr="003B54C1">
              <w:rPr>
                <w:rFonts w:eastAsia="Times New Roman" w:cs="Calibri"/>
                <w:b/>
                <w:szCs w:val="18"/>
              </w:rPr>
              <w:t>7.</w:t>
            </w:r>
            <w:r w:rsidRPr="003B54C1">
              <w:rPr>
                <w:rFonts w:eastAsia="Times New Roman" w:cs="Calibri"/>
                <w:szCs w:val="18"/>
              </w:rPr>
              <w:t xml:space="preserve"> Automatyczna weryfikacja cyfrowych sygnatur sterowników w celu sprawdzenia, czy sterownik przeszedł testy jakości przeprowadzone przez producenta systemu operacyjnego.</w:t>
            </w:r>
          </w:p>
          <w:p w14:paraId="32D14A51" w14:textId="77777777" w:rsidR="00247F0D" w:rsidRPr="003B54C1" w:rsidRDefault="00247F0D" w:rsidP="00247F0D">
            <w:pPr>
              <w:spacing w:after="0" w:line="240" w:lineRule="auto"/>
              <w:rPr>
                <w:rFonts w:eastAsia="Times New Roman" w:cs="Calibri"/>
                <w:szCs w:val="18"/>
              </w:rPr>
            </w:pPr>
            <w:r w:rsidRPr="003B54C1">
              <w:rPr>
                <w:rFonts w:eastAsia="Times New Roman" w:cs="Calibri"/>
                <w:b/>
                <w:szCs w:val="18"/>
              </w:rPr>
              <w:t>8.</w:t>
            </w:r>
            <w:r w:rsidRPr="003B54C1">
              <w:rPr>
                <w:rFonts w:eastAsia="Times New Roman" w:cs="Calibri"/>
                <w:szCs w:val="18"/>
              </w:rPr>
              <w:t xml:space="preserve"> Możliwość dynamicznego obniżania poboru energii przez rdzenie procesorów niewykorzystywane w bieżącej pracy. Mechanizm ten musi uwzględniać specyfikę procesorów wyposażonych w mechanizmy </w:t>
            </w:r>
            <w:proofErr w:type="spellStart"/>
            <w:r w:rsidRPr="003B54C1">
              <w:rPr>
                <w:rFonts w:eastAsia="Times New Roman" w:cs="Calibri"/>
                <w:szCs w:val="18"/>
              </w:rPr>
              <w:t>Hyper-Threading</w:t>
            </w:r>
            <w:proofErr w:type="spellEnd"/>
            <w:r w:rsidRPr="003B54C1">
              <w:rPr>
                <w:rFonts w:eastAsia="Times New Roman" w:cs="Calibri"/>
                <w:szCs w:val="18"/>
              </w:rPr>
              <w:t>.</w:t>
            </w:r>
          </w:p>
          <w:p w14:paraId="221CC2A5" w14:textId="77777777" w:rsidR="00247F0D" w:rsidRPr="003B54C1" w:rsidRDefault="00247F0D" w:rsidP="00247F0D">
            <w:pPr>
              <w:spacing w:after="0" w:line="240" w:lineRule="auto"/>
              <w:rPr>
                <w:rFonts w:eastAsia="Times New Roman" w:cs="Calibri"/>
                <w:szCs w:val="18"/>
              </w:rPr>
            </w:pPr>
            <w:r w:rsidRPr="003B54C1">
              <w:rPr>
                <w:rFonts w:eastAsia="Times New Roman" w:cs="Calibri"/>
                <w:b/>
                <w:szCs w:val="18"/>
              </w:rPr>
              <w:t>9.</w:t>
            </w:r>
            <w:r w:rsidRPr="003B54C1">
              <w:rPr>
                <w:rFonts w:eastAsia="Times New Roman" w:cs="Calibri"/>
                <w:szCs w:val="18"/>
              </w:rPr>
              <w:t xml:space="preserve"> Wbudowane wsparcie instalacji i pracy na wolumenach, które:</w:t>
            </w:r>
          </w:p>
          <w:p w14:paraId="4463F6C7"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a) pozwalają na zmianę rozmiaru w czasie pracy systemu,</w:t>
            </w:r>
          </w:p>
          <w:p w14:paraId="49FF0B08"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b) umożliwiają tworzenie w czasie pracy systemu migawek, dających użytkownikom końcowym (lokalnym i sieciowym) prosty wgląd w poprzednie wersje plików i folderów,</w:t>
            </w:r>
          </w:p>
          <w:p w14:paraId="58570A78"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c)umożliwiają kompresję "w locie" dla wybranych plików i/lub folderów,</w:t>
            </w:r>
          </w:p>
          <w:p w14:paraId="1E399242"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d) umożliwiają zdefiniowanie list kontroli dostępu (ACL).</w:t>
            </w:r>
          </w:p>
          <w:p w14:paraId="21ACC0B3" w14:textId="77777777" w:rsidR="00247F0D" w:rsidRPr="003B54C1" w:rsidRDefault="00247F0D" w:rsidP="00247F0D">
            <w:pPr>
              <w:spacing w:after="0" w:line="240" w:lineRule="auto"/>
              <w:rPr>
                <w:rFonts w:eastAsia="Times New Roman" w:cs="Calibri"/>
                <w:szCs w:val="18"/>
              </w:rPr>
            </w:pPr>
            <w:r w:rsidRPr="003B54C1">
              <w:rPr>
                <w:rFonts w:eastAsia="Times New Roman" w:cs="Calibri"/>
                <w:b/>
                <w:szCs w:val="18"/>
              </w:rPr>
              <w:t>10</w:t>
            </w:r>
            <w:r w:rsidRPr="003B54C1">
              <w:rPr>
                <w:rFonts w:eastAsia="Times New Roman" w:cs="Calibri"/>
                <w:szCs w:val="18"/>
              </w:rPr>
              <w:t>. Wbudowany mechanizm klasyfikowania i indeksowania plików (dokumentów) w oparciu o ich zawartość.</w:t>
            </w:r>
          </w:p>
          <w:p w14:paraId="7B695AE1" w14:textId="77777777" w:rsidR="00247F0D" w:rsidRPr="003B54C1" w:rsidRDefault="00247F0D" w:rsidP="00247F0D">
            <w:pPr>
              <w:spacing w:after="0" w:line="240" w:lineRule="auto"/>
              <w:rPr>
                <w:rFonts w:eastAsia="Times New Roman" w:cs="Calibri"/>
                <w:szCs w:val="18"/>
              </w:rPr>
            </w:pPr>
            <w:r w:rsidRPr="003B54C1">
              <w:rPr>
                <w:rFonts w:eastAsia="Times New Roman" w:cs="Calibri"/>
                <w:b/>
                <w:szCs w:val="18"/>
              </w:rPr>
              <w:t>11.</w:t>
            </w:r>
            <w:r w:rsidRPr="003B54C1">
              <w:rPr>
                <w:rFonts w:eastAsia="Times New Roman" w:cs="Calibri"/>
                <w:szCs w:val="18"/>
              </w:rPr>
              <w:t xml:space="preserve"> Wbudowane szyfrowanie dysków przy pomocy mechanizmów posiadających certyfikat FIPS 140-2 lub równoważny wydany przez NIST lub inną agendę rządową zajmującą się bezpieczeństwem informacji.</w:t>
            </w:r>
          </w:p>
          <w:p w14:paraId="13D0715D" w14:textId="77777777" w:rsidR="00247F0D" w:rsidRPr="003B54C1" w:rsidRDefault="00247F0D" w:rsidP="00247F0D">
            <w:pPr>
              <w:spacing w:after="0" w:line="240" w:lineRule="auto"/>
              <w:rPr>
                <w:rFonts w:eastAsia="Times New Roman" w:cs="Calibri"/>
                <w:szCs w:val="18"/>
              </w:rPr>
            </w:pPr>
            <w:r w:rsidRPr="003B54C1">
              <w:rPr>
                <w:rFonts w:eastAsia="Times New Roman" w:cs="Calibri"/>
                <w:b/>
                <w:szCs w:val="18"/>
              </w:rPr>
              <w:t>12.</w:t>
            </w:r>
            <w:r w:rsidRPr="003B54C1">
              <w:rPr>
                <w:rFonts w:eastAsia="Times New Roman" w:cs="Calibri"/>
                <w:szCs w:val="18"/>
              </w:rPr>
              <w:t xml:space="preserve"> Możliwość uruchamianie aplikacji internetowych wykorzystujących technologię ASP.NET</w:t>
            </w:r>
          </w:p>
          <w:p w14:paraId="3E99A792" w14:textId="77777777" w:rsidR="00247F0D" w:rsidRPr="003B54C1" w:rsidRDefault="00247F0D" w:rsidP="00247F0D">
            <w:pPr>
              <w:spacing w:after="0" w:line="240" w:lineRule="auto"/>
              <w:rPr>
                <w:rFonts w:eastAsia="Times New Roman" w:cs="Calibri"/>
                <w:szCs w:val="18"/>
              </w:rPr>
            </w:pPr>
            <w:r w:rsidRPr="003B54C1">
              <w:rPr>
                <w:rFonts w:eastAsia="Times New Roman" w:cs="Calibri"/>
                <w:b/>
                <w:szCs w:val="18"/>
              </w:rPr>
              <w:t>13.</w:t>
            </w:r>
            <w:r w:rsidRPr="003B54C1">
              <w:rPr>
                <w:rFonts w:eastAsia="Times New Roman" w:cs="Calibri"/>
                <w:szCs w:val="18"/>
              </w:rPr>
              <w:t xml:space="preserve"> Możliwość dystrybucji ruchu sieciowego HTTP pomiędzy kilka serwerów.</w:t>
            </w:r>
          </w:p>
          <w:p w14:paraId="27BE5B04" w14:textId="77777777" w:rsidR="00247F0D" w:rsidRPr="003B54C1" w:rsidRDefault="00247F0D" w:rsidP="00247F0D">
            <w:pPr>
              <w:spacing w:after="0" w:line="240" w:lineRule="auto"/>
              <w:rPr>
                <w:rFonts w:eastAsia="Times New Roman" w:cs="Calibri"/>
                <w:szCs w:val="18"/>
              </w:rPr>
            </w:pPr>
            <w:r w:rsidRPr="003B54C1">
              <w:rPr>
                <w:rFonts w:eastAsia="Times New Roman" w:cs="Calibri"/>
                <w:b/>
                <w:szCs w:val="18"/>
              </w:rPr>
              <w:t>14.</w:t>
            </w:r>
            <w:r w:rsidRPr="003B54C1">
              <w:rPr>
                <w:rFonts w:eastAsia="Times New Roman" w:cs="Calibri"/>
                <w:szCs w:val="18"/>
              </w:rPr>
              <w:t xml:space="preserve"> Wbudowana zapora internetowa (firewall) z obsługą definiowanych reguł dla ochrony połączeń internetowych i intranetowych.</w:t>
            </w:r>
          </w:p>
          <w:p w14:paraId="4CB66D29" w14:textId="77777777" w:rsidR="00247F0D" w:rsidRPr="003B54C1" w:rsidRDefault="00247F0D" w:rsidP="00247F0D">
            <w:pPr>
              <w:spacing w:after="0" w:line="240" w:lineRule="auto"/>
              <w:rPr>
                <w:rFonts w:eastAsia="Times New Roman" w:cs="Calibri"/>
                <w:szCs w:val="18"/>
              </w:rPr>
            </w:pPr>
            <w:r w:rsidRPr="003B54C1">
              <w:rPr>
                <w:rFonts w:eastAsia="Times New Roman" w:cs="Calibri"/>
                <w:b/>
                <w:szCs w:val="18"/>
              </w:rPr>
              <w:t>15.</w:t>
            </w:r>
            <w:r w:rsidRPr="003B54C1">
              <w:rPr>
                <w:rFonts w:eastAsia="Times New Roman" w:cs="Calibri"/>
                <w:szCs w:val="18"/>
              </w:rPr>
              <w:t xml:space="preserve"> Dostępne dwa rodzaje graficznego interfejsu użytkownika:</w:t>
            </w:r>
          </w:p>
          <w:p w14:paraId="0D86AD64"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a) Klasyczny, umożliwiający obsługę przy pomocy klawiatury i myszy,</w:t>
            </w:r>
          </w:p>
          <w:p w14:paraId="02B69399"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b) Dotykowy umożliwiający sterowanie dotykiem na monitorach dotykowych.</w:t>
            </w:r>
          </w:p>
          <w:p w14:paraId="314905E3" w14:textId="77777777" w:rsidR="00247F0D" w:rsidRPr="003B54C1" w:rsidRDefault="00247F0D" w:rsidP="00247F0D">
            <w:pPr>
              <w:spacing w:after="0" w:line="240" w:lineRule="auto"/>
              <w:rPr>
                <w:rFonts w:eastAsia="Times New Roman" w:cs="Calibri"/>
                <w:szCs w:val="18"/>
              </w:rPr>
            </w:pPr>
            <w:r w:rsidRPr="003B54C1">
              <w:rPr>
                <w:rFonts w:eastAsia="Times New Roman" w:cs="Calibri"/>
                <w:b/>
                <w:szCs w:val="18"/>
              </w:rPr>
              <w:t>16.</w:t>
            </w:r>
            <w:r w:rsidRPr="003B54C1">
              <w:rPr>
                <w:rFonts w:eastAsia="Times New Roman" w:cs="Calibri"/>
                <w:szCs w:val="18"/>
              </w:rPr>
              <w:t xml:space="preserve"> Zlokalizowane w języku polskim, co najmniej następujące elementy: menu, przeglądarka internetowa, pomoc, komunikaty systemowe.</w:t>
            </w:r>
          </w:p>
          <w:p w14:paraId="59739CDF" w14:textId="77777777" w:rsidR="00247F0D" w:rsidRPr="003B54C1" w:rsidRDefault="00247F0D" w:rsidP="00247F0D">
            <w:pPr>
              <w:spacing w:after="0" w:line="240" w:lineRule="auto"/>
              <w:rPr>
                <w:rFonts w:eastAsia="Times New Roman" w:cs="Calibri"/>
                <w:szCs w:val="18"/>
              </w:rPr>
            </w:pPr>
            <w:r w:rsidRPr="003B54C1">
              <w:rPr>
                <w:rFonts w:eastAsia="Times New Roman" w:cs="Calibri"/>
                <w:b/>
                <w:szCs w:val="18"/>
              </w:rPr>
              <w:t>17.</w:t>
            </w:r>
            <w:r w:rsidRPr="003B54C1">
              <w:rPr>
                <w:rFonts w:eastAsia="Times New Roman" w:cs="Calibri"/>
                <w:szCs w:val="18"/>
              </w:rPr>
              <w:t xml:space="preserve"> Możliwość zmiany języka interfejsu po zainstalowaniu systemu, dla co najmniej 10 języków poprzez wybór z listy dostępnych lokalizacji.</w:t>
            </w:r>
          </w:p>
          <w:p w14:paraId="43560BD3" w14:textId="77777777" w:rsidR="00247F0D" w:rsidRPr="003B54C1" w:rsidRDefault="00247F0D" w:rsidP="00247F0D">
            <w:pPr>
              <w:spacing w:after="0" w:line="240" w:lineRule="auto"/>
              <w:rPr>
                <w:rFonts w:eastAsia="Times New Roman" w:cs="Calibri"/>
                <w:szCs w:val="18"/>
              </w:rPr>
            </w:pPr>
            <w:r w:rsidRPr="003B54C1">
              <w:rPr>
                <w:rFonts w:eastAsia="Times New Roman" w:cs="Calibri"/>
                <w:b/>
                <w:szCs w:val="18"/>
              </w:rPr>
              <w:t>18.</w:t>
            </w:r>
            <w:r w:rsidRPr="003B54C1">
              <w:rPr>
                <w:rFonts w:eastAsia="Times New Roman" w:cs="Calibri"/>
                <w:szCs w:val="18"/>
              </w:rPr>
              <w:t xml:space="preserve"> Mechanizmy logowania w oparciu o:</w:t>
            </w:r>
          </w:p>
          <w:p w14:paraId="57107E4F"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a) Login i hasło,</w:t>
            </w:r>
          </w:p>
          <w:p w14:paraId="2ECA82AE"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b) Karty z certyfikatami (</w:t>
            </w:r>
            <w:proofErr w:type="spellStart"/>
            <w:r w:rsidRPr="003B54C1">
              <w:rPr>
                <w:rFonts w:eastAsia="Times New Roman" w:cs="Calibri"/>
                <w:szCs w:val="18"/>
              </w:rPr>
              <w:t>smartcard</w:t>
            </w:r>
            <w:proofErr w:type="spellEnd"/>
            <w:r w:rsidRPr="003B54C1">
              <w:rPr>
                <w:rFonts w:eastAsia="Times New Roman" w:cs="Calibri"/>
                <w:szCs w:val="18"/>
              </w:rPr>
              <w:t>),</w:t>
            </w:r>
          </w:p>
          <w:p w14:paraId="2A0408DB"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c) Wirtualne karty (logowanie w oparciu o certyfikat chroniony poprzez moduł TPM),</w:t>
            </w:r>
          </w:p>
          <w:p w14:paraId="77D48382" w14:textId="77777777" w:rsidR="00247F0D" w:rsidRPr="003B54C1" w:rsidRDefault="00247F0D" w:rsidP="00247F0D">
            <w:pPr>
              <w:spacing w:after="0" w:line="240" w:lineRule="auto"/>
              <w:rPr>
                <w:rFonts w:eastAsia="Times New Roman" w:cs="Calibri"/>
                <w:szCs w:val="18"/>
              </w:rPr>
            </w:pPr>
            <w:r w:rsidRPr="003B54C1">
              <w:rPr>
                <w:rFonts w:eastAsia="Times New Roman" w:cs="Calibri"/>
                <w:b/>
                <w:szCs w:val="18"/>
              </w:rPr>
              <w:t>19.</w:t>
            </w:r>
            <w:r w:rsidRPr="003B54C1">
              <w:rPr>
                <w:rFonts w:eastAsia="Times New Roman" w:cs="Calibri"/>
                <w:szCs w:val="18"/>
              </w:rPr>
              <w:t xml:space="preserve"> Możliwość wymuszania wieloelementowej dynamicznej kontroli dostępu dla: określonych grup użytkowników, zastosowanej klasyfikacji danych, centralnych polityk dostępu w sieci, centralnych polityk audytowych oraz narzuconych dla grup użytkowników praw do wykorzystywania szyfrowanych danych..</w:t>
            </w:r>
          </w:p>
          <w:p w14:paraId="2EC61D25" w14:textId="77777777" w:rsidR="00247F0D" w:rsidRPr="003B54C1" w:rsidRDefault="00247F0D" w:rsidP="00247F0D">
            <w:pPr>
              <w:spacing w:after="0" w:line="240" w:lineRule="auto"/>
              <w:rPr>
                <w:rFonts w:eastAsia="Times New Roman" w:cs="Calibri"/>
                <w:szCs w:val="18"/>
              </w:rPr>
            </w:pPr>
            <w:r w:rsidRPr="003B54C1">
              <w:rPr>
                <w:rFonts w:eastAsia="Times New Roman" w:cs="Calibri"/>
                <w:b/>
                <w:szCs w:val="18"/>
              </w:rPr>
              <w:t>20.</w:t>
            </w:r>
            <w:r w:rsidRPr="003B54C1">
              <w:rPr>
                <w:rFonts w:eastAsia="Times New Roman" w:cs="Calibri"/>
                <w:szCs w:val="18"/>
              </w:rPr>
              <w:t xml:space="preserve"> Wsparcie dla większości powszechnie używanych urządzeń peryferyjnych (drukarek, urządzeń sieciowych, standardów USB, </w:t>
            </w:r>
            <w:proofErr w:type="spellStart"/>
            <w:r w:rsidRPr="003B54C1">
              <w:rPr>
                <w:rFonts w:eastAsia="Times New Roman" w:cs="Calibri"/>
                <w:szCs w:val="18"/>
              </w:rPr>
              <w:t>Plug&amp;Play</w:t>
            </w:r>
            <w:proofErr w:type="spellEnd"/>
            <w:r w:rsidRPr="003B54C1">
              <w:rPr>
                <w:rFonts w:eastAsia="Times New Roman" w:cs="Calibri"/>
                <w:szCs w:val="18"/>
              </w:rPr>
              <w:t>).</w:t>
            </w:r>
          </w:p>
          <w:p w14:paraId="0158E54B" w14:textId="77777777" w:rsidR="00247F0D" w:rsidRPr="003B54C1" w:rsidRDefault="00247F0D" w:rsidP="00247F0D">
            <w:pPr>
              <w:spacing w:after="0" w:line="240" w:lineRule="auto"/>
              <w:rPr>
                <w:rFonts w:eastAsia="Times New Roman" w:cs="Calibri"/>
                <w:szCs w:val="18"/>
              </w:rPr>
            </w:pPr>
            <w:r w:rsidRPr="003B54C1">
              <w:rPr>
                <w:rFonts w:eastAsia="Times New Roman" w:cs="Calibri"/>
                <w:b/>
                <w:szCs w:val="18"/>
              </w:rPr>
              <w:t>21</w:t>
            </w:r>
            <w:r w:rsidRPr="003B54C1">
              <w:rPr>
                <w:rFonts w:eastAsia="Times New Roman" w:cs="Calibri"/>
                <w:szCs w:val="18"/>
              </w:rPr>
              <w:t>. Możliwość zdalnej konfiguracji, administrowania oraz aktualizowania systemu.</w:t>
            </w:r>
          </w:p>
          <w:p w14:paraId="4A612159" w14:textId="77777777" w:rsidR="00247F0D" w:rsidRPr="003B54C1" w:rsidRDefault="00247F0D" w:rsidP="00247F0D">
            <w:pPr>
              <w:spacing w:after="0" w:line="240" w:lineRule="auto"/>
              <w:rPr>
                <w:rFonts w:eastAsia="Times New Roman" w:cs="Calibri"/>
                <w:szCs w:val="18"/>
              </w:rPr>
            </w:pPr>
            <w:r w:rsidRPr="003B54C1">
              <w:rPr>
                <w:rFonts w:eastAsia="Times New Roman" w:cs="Calibri"/>
                <w:b/>
                <w:szCs w:val="18"/>
              </w:rPr>
              <w:t>22.</w:t>
            </w:r>
            <w:r w:rsidRPr="003B54C1">
              <w:rPr>
                <w:rFonts w:eastAsia="Times New Roman" w:cs="Calibri"/>
                <w:szCs w:val="18"/>
              </w:rPr>
              <w:t xml:space="preserve"> Dostępność bezpłatnych narzędzi producenta systemu umożliwiających badanie i wdrażanie zdefiniowanego zestawu polityk bezpieczeństwa.</w:t>
            </w:r>
          </w:p>
          <w:p w14:paraId="0B492888" w14:textId="77777777" w:rsidR="00247F0D" w:rsidRPr="003B54C1" w:rsidRDefault="00247F0D" w:rsidP="00247F0D">
            <w:pPr>
              <w:spacing w:after="0" w:line="240" w:lineRule="auto"/>
              <w:rPr>
                <w:rFonts w:eastAsia="Times New Roman" w:cs="Calibri"/>
                <w:szCs w:val="18"/>
              </w:rPr>
            </w:pPr>
            <w:r w:rsidRPr="003B54C1">
              <w:rPr>
                <w:rFonts w:eastAsia="Times New Roman" w:cs="Calibri"/>
                <w:b/>
                <w:szCs w:val="18"/>
              </w:rPr>
              <w:t>23.</w:t>
            </w:r>
            <w:r w:rsidRPr="003B54C1">
              <w:rPr>
                <w:rFonts w:eastAsia="Times New Roman" w:cs="Calibri"/>
                <w:szCs w:val="18"/>
              </w:rPr>
              <w:t xml:space="preserve"> Pochodzący od producenta systemu serwis zarządzania polityką dostępu do informacji w dokumentach (Digital </w:t>
            </w:r>
            <w:proofErr w:type="spellStart"/>
            <w:r w:rsidRPr="003B54C1">
              <w:rPr>
                <w:rFonts w:eastAsia="Times New Roman" w:cs="Calibri"/>
                <w:szCs w:val="18"/>
              </w:rPr>
              <w:t>Rights</w:t>
            </w:r>
            <w:proofErr w:type="spellEnd"/>
            <w:r w:rsidRPr="003B54C1">
              <w:rPr>
                <w:rFonts w:eastAsia="Times New Roman" w:cs="Calibri"/>
                <w:szCs w:val="18"/>
              </w:rPr>
              <w:t xml:space="preserve"> Management).</w:t>
            </w:r>
          </w:p>
          <w:p w14:paraId="10A49624" w14:textId="77777777" w:rsidR="00247F0D" w:rsidRPr="003B54C1" w:rsidRDefault="00247F0D" w:rsidP="00247F0D">
            <w:pPr>
              <w:spacing w:after="0" w:line="240" w:lineRule="auto"/>
              <w:rPr>
                <w:rFonts w:eastAsia="Times New Roman" w:cs="Calibri"/>
                <w:szCs w:val="18"/>
              </w:rPr>
            </w:pPr>
            <w:r w:rsidRPr="003B54C1">
              <w:rPr>
                <w:rFonts w:eastAsia="Times New Roman" w:cs="Calibri"/>
                <w:b/>
                <w:szCs w:val="18"/>
              </w:rPr>
              <w:t>24.</w:t>
            </w:r>
            <w:r w:rsidRPr="003B54C1">
              <w:rPr>
                <w:rFonts w:eastAsia="Times New Roman" w:cs="Calibri"/>
                <w:szCs w:val="18"/>
              </w:rPr>
              <w:t xml:space="preserve"> Wsparcie dla środowisk Java i .NET Framework 4.x – możliwość uruchomienia aplikacji działających we wskazanych środowiskach.</w:t>
            </w:r>
          </w:p>
          <w:p w14:paraId="1520A76A" w14:textId="77777777" w:rsidR="00247F0D" w:rsidRPr="003B54C1" w:rsidRDefault="00247F0D" w:rsidP="00247F0D">
            <w:pPr>
              <w:spacing w:after="0" w:line="240" w:lineRule="auto"/>
              <w:rPr>
                <w:rFonts w:eastAsia="Times New Roman" w:cs="Calibri"/>
                <w:szCs w:val="18"/>
              </w:rPr>
            </w:pPr>
            <w:r w:rsidRPr="003B54C1">
              <w:rPr>
                <w:rFonts w:eastAsia="Times New Roman" w:cs="Calibri"/>
                <w:b/>
                <w:szCs w:val="18"/>
              </w:rPr>
              <w:t>25.</w:t>
            </w:r>
            <w:r w:rsidRPr="003B54C1">
              <w:rPr>
                <w:rFonts w:eastAsia="Times New Roman" w:cs="Calibri"/>
                <w:szCs w:val="18"/>
              </w:rPr>
              <w:t xml:space="preserve"> Możliwość implementacji następujących funkcjonalności bez potrzeby instalowania dodatkowych produktów (oprogramowania) innych producentów wymagających dodatkowych licencji:</w:t>
            </w:r>
          </w:p>
          <w:p w14:paraId="20C35A29"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a) Podstawowe usługi sieciowe: DHCP oraz DNS wspierający DNSSEC,</w:t>
            </w:r>
          </w:p>
          <w:p w14:paraId="0166A9C5"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b) 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w:t>
            </w:r>
          </w:p>
          <w:p w14:paraId="5A8B99FF"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 Podłączenie do domeny w trybie offline – bez dostępnego połączenia sieciowego z domeną,</w:t>
            </w:r>
          </w:p>
          <w:p w14:paraId="389FA4A7"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 Ustanawianie praw dostępu do zasobów domeny na bazie sposobu logowania użytkownika – na przykład typu certyfikatu użytego do logowania,</w:t>
            </w:r>
          </w:p>
          <w:p w14:paraId="5F7C77E1"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 xml:space="preserve">- Odzyskiwanie przypadkowo skasowanych obiektów usługi katalogowej z mechanizmu kosza. </w:t>
            </w:r>
          </w:p>
          <w:p w14:paraId="450FCB14"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lastRenderedPageBreak/>
              <w:t xml:space="preserve">- Bezpieczny mechanizm dołączania do domeny uprawnionych użytkowników prywatnych urządzeń mobilnych opartych o systemy operacyjne. </w:t>
            </w:r>
          </w:p>
          <w:p w14:paraId="09EE9E07"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c) Zdalna dystrybucja oprogramowania na stacje robocze.</w:t>
            </w:r>
          </w:p>
          <w:p w14:paraId="22312B44"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d) Praca zdalna na serwerze z wykorzystaniem terminala (cienkiego klienta) lub odpowiednio skonfigurowanej stacji roboczej</w:t>
            </w:r>
          </w:p>
          <w:p w14:paraId="5355966F"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e) Centrum Certyfikatów (CA), obsługa klucza publicznego i prywatnego) umożliwiające:</w:t>
            </w:r>
          </w:p>
          <w:p w14:paraId="15790C26"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 Dystrybucję certyfikatów poprzez http</w:t>
            </w:r>
          </w:p>
          <w:p w14:paraId="5FD3CFE4"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 Konsolidację CA dla wielu lasów domeny,</w:t>
            </w:r>
          </w:p>
          <w:p w14:paraId="5BDB3F9C"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 Automatyczne rejestrowania certyfikatów pomiędzy różnymi lasami domen,</w:t>
            </w:r>
          </w:p>
          <w:p w14:paraId="05241F17"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 Automatyczne występowanie i używanie (wystawianie) certyfikatów PKI X.509.</w:t>
            </w:r>
          </w:p>
          <w:p w14:paraId="55C9598B"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f) Szyfrowanie plików i folderów.</w:t>
            </w:r>
          </w:p>
          <w:p w14:paraId="287D1F6F"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g) Szyfrowanie połączeń sieciowych pomiędzy serwerami oraz serwerami i stacjami roboczymi (</w:t>
            </w:r>
            <w:proofErr w:type="spellStart"/>
            <w:r w:rsidRPr="003B54C1">
              <w:rPr>
                <w:rFonts w:eastAsia="Times New Roman" w:cs="Calibri"/>
                <w:szCs w:val="18"/>
              </w:rPr>
              <w:t>IPSec</w:t>
            </w:r>
            <w:proofErr w:type="spellEnd"/>
            <w:r w:rsidRPr="003B54C1">
              <w:rPr>
                <w:rFonts w:eastAsia="Times New Roman" w:cs="Calibri"/>
                <w:szCs w:val="18"/>
              </w:rPr>
              <w:t>).</w:t>
            </w:r>
          </w:p>
          <w:p w14:paraId="632BBB6A"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 xml:space="preserve">h) Możliwość tworzenia systemów wysokiej dostępności (klastry typu </w:t>
            </w:r>
            <w:proofErr w:type="spellStart"/>
            <w:r w:rsidRPr="003B54C1">
              <w:rPr>
                <w:rFonts w:eastAsia="Times New Roman" w:cs="Calibri"/>
                <w:szCs w:val="18"/>
              </w:rPr>
              <w:t>fail-over</w:t>
            </w:r>
            <w:proofErr w:type="spellEnd"/>
            <w:r w:rsidRPr="003B54C1">
              <w:rPr>
                <w:rFonts w:eastAsia="Times New Roman" w:cs="Calibri"/>
                <w:szCs w:val="18"/>
              </w:rPr>
              <w:t>) oraz rozłożenia obciążenia serwerów.</w:t>
            </w:r>
          </w:p>
          <w:p w14:paraId="1FC1C666"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i) Serwis udostępniania stron WWW.</w:t>
            </w:r>
          </w:p>
          <w:p w14:paraId="67E4F851"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j) Wsparcie dla protokołu IP w wersji 6 (IPv6),</w:t>
            </w:r>
          </w:p>
          <w:p w14:paraId="56171D48"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k) Wsparcie dla algorytmów Suite B (RFC 4869),</w:t>
            </w:r>
          </w:p>
          <w:p w14:paraId="4FCB3589"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l) Wbudowane usługi VPN pozwalające na zestawienie nielimitowanej liczby równoczesnych połączeń i niewymagające instalacji dodatkowego oprogramowania na komputerach z systemem operacyjnym,</w:t>
            </w:r>
          </w:p>
          <w:p w14:paraId="41D1B591"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ł) Wbudowane mechanizmy wirtualizacji (</w:t>
            </w:r>
            <w:proofErr w:type="spellStart"/>
            <w:r w:rsidRPr="003B54C1">
              <w:rPr>
                <w:rFonts w:eastAsia="Times New Roman" w:cs="Calibri"/>
                <w:szCs w:val="18"/>
              </w:rPr>
              <w:t>Hypervisor</w:t>
            </w:r>
            <w:proofErr w:type="spellEnd"/>
            <w:r w:rsidRPr="003B54C1">
              <w:rPr>
                <w:rFonts w:eastAsia="Times New Roman" w:cs="Calibri"/>
                <w:szCs w:val="18"/>
              </w:rPr>
              <w:t xml:space="preserve">) pozwalające na uruchamianie do 1000 aktywnych środowisk wirtualnych systemów operacyjnych. Wirtualne maszyny w trakcie pracy i bez zauważalnego zmniejszenia ich dostępności mogą być przenoszone pomiędzy serwerami klastra typu </w:t>
            </w:r>
            <w:proofErr w:type="spellStart"/>
            <w:r w:rsidRPr="003B54C1">
              <w:rPr>
                <w:rFonts w:eastAsia="Times New Roman" w:cs="Calibri"/>
                <w:szCs w:val="18"/>
              </w:rPr>
              <w:t>failover</w:t>
            </w:r>
            <w:proofErr w:type="spellEnd"/>
            <w:r w:rsidRPr="003B54C1">
              <w:rPr>
                <w:rFonts w:eastAsia="Times New Roman" w:cs="Calibri"/>
                <w:szCs w:val="18"/>
              </w:rPr>
              <w:t xml:space="preserve"> z jednoczesnym zachowaniem pozostałej funkcjonalności. Mechanizmy wirtualizacji mają zapewnić wsparcie dla:</w:t>
            </w:r>
          </w:p>
          <w:p w14:paraId="252F4BA0"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 Dynamicznego podłączania zasobów dyskowych typu hot-plug do maszyn wirtualnych,</w:t>
            </w:r>
          </w:p>
          <w:p w14:paraId="22750BB3"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 xml:space="preserve">- Obsługi ramek typu jumbo </w:t>
            </w:r>
            <w:proofErr w:type="spellStart"/>
            <w:r w:rsidRPr="003B54C1">
              <w:rPr>
                <w:rFonts w:eastAsia="Times New Roman" w:cs="Calibri"/>
                <w:szCs w:val="18"/>
              </w:rPr>
              <w:t>frames</w:t>
            </w:r>
            <w:proofErr w:type="spellEnd"/>
            <w:r w:rsidRPr="003B54C1">
              <w:rPr>
                <w:rFonts w:eastAsia="Times New Roman" w:cs="Calibri"/>
                <w:szCs w:val="18"/>
              </w:rPr>
              <w:t xml:space="preserve"> dla maszyn wirtualnych.</w:t>
            </w:r>
          </w:p>
          <w:p w14:paraId="7F4E8BF2"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 xml:space="preserve">- Obsługi 4-KB sektorów dysków </w:t>
            </w:r>
          </w:p>
          <w:p w14:paraId="035BAC6B"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 Nielimitowanej liczby jednocześnie przenoszonych maszyn wirtualnych pomiędzy węzłami klastra</w:t>
            </w:r>
          </w:p>
          <w:p w14:paraId="6EF22EC1"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 Możliwości wirtualizacji sieci z zastosowaniem przełącznika, którego funkcjonalność może być rozszerzana jednocześnie poprzez oprogramowanie kilku innych dostawców poprzez otwarty interfejs API.</w:t>
            </w:r>
          </w:p>
          <w:p w14:paraId="5BF8908E"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 xml:space="preserve">- Możliwości kierowania ruchu sieciowego z wielu sieci VLAN bezpośrednio do pojedynczej karty sieciowej maszyny wirtualnej (tzw. </w:t>
            </w:r>
            <w:proofErr w:type="spellStart"/>
            <w:r w:rsidRPr="003B54C1">
              <w:rPr>
                <w:rFonts w:eastAsia="Times New Roman" w:cs="Calibri"/>
                <w:szCs w:val="18"/>
              </w:rPr>
              <w:t>trunk</w:t>
            </w:r>
            <w:proofErr w:type="spellEnd"/>
            <w:r w:rsidRPr="003B54C1">
              <w:rPr>
                <w:rFonts w:eastAsia="Times New Roman" w:cs="Calibri"/>
                <w:szCs w:val="18"/>
              </w:rPr>
              <w:t xml:space="preserve"> </w:t>
            </w:r>
            <w:proofErr w:type="spellStart"/>
            <w:r w:rsidRPr="003B54C1">
              <w:rPr>
                <w:rFonts w:eastAsia="Times New Roman" w:cs="Calibri"/>
                <w:szCs w:val="18"/>
              </w:rPr>
              <w:t>mode</w:t>
            </w:r>
            <w:proofErr w:type="spellEnd"/>
            <w:r w:rsidRPr="003B54C1">
              <w:rPr>
                <w:rFonts w:eastAsia="Times New Roman" w:cs="Calibri"/>
                <w:szCs w:val="18"/>
              </w:rPr>
              <w:t>).</w:t>
            </w:r>
          </w:p>
          <w:p w14:paraId="69CE8DE5" w14:textId="77777777" w:rsidR="00247F0D" w:rsidRPr="003B54C1" w:rsidRDefault="00247F0D" w:rsidP="00247F0D">
            <w:pPr>
              <w:spacing w:after="0" w:line="240" w:lineRule="auto"/>
              <w:rPr>
                <w:rFonts w:eastAsia="Times New Roman" w:cs="Calibri"/>
                <w:szCs w:val="18"/>
              </w:rPr>
            </w:pPr>
            <w:r w:rsidRPr="003B54C1">
              <w:rPr>
                <w:rFonts w:eastAsia="Times New Roman" w:cs="Calibri"/>
                <w:b/>
                <w:szCs w:val="18"/>
              </w:rPr>
              <w:t>26.</w:t>
            </w:r>
            <w:r w:rsidRPr="003B54C1">
              <w:rPr>
                <w:rFonts w:eastAsia="Times New Roman" w:cs="Calibri"/>
                <w:szCs w:val="18"/>
              </w:rPr>
              <w:t xml:space="preserve"> Możliwość automatycznej aktualizacji w oparciu o poprawki publikowane przez producenta wraz z dostępnością bezpłatnego rozwiązania producenta serwerowego systemu operacyjnego umożliwiającego lokalną dystrybucję poprawek zatwierdzonych przez administratora, bez połączenia z siecią Internet.</w:t>
            </w:r>
          </w:p>
          <w:p w14:paraId="34268320" w14:textId="77777777" w:rsidR="00247F0D" w:rsidRPr="003B54C1" w:rsidRDefault="00247F0D" w:rsidP="00247F0D">
            <w:pPr>
              <w:spacing w:after="0" w:line="240" w:lineRule="auto"/>
              <w:rPr>
                <w:rFonts w:eastAsia="Times New Roman" w:cs="Calibri"/>
                <w:szCs w:val="18"/>
              </w:rPr>
            </w:pPr>
            <w:r w:rsidRPr="003B54C1">
              <w:rPr>
                <w:rFonts w:eastAsia="Times New Roman" w:cs="Calibri"/>
                <w:b/>
                <w:szCs w:val="18"/>
              </w:rPr>
              <w:t>27.</w:t>
            </w:r>
            <w:r w:rsidRPr="003B54C1">
              <w:rPr>
                <w:rFonts w:eastAsia="Times New Roman" w:cs="Calibri"/>
                <w:szCs w:val="18"/>
              </w:rPr>
              <w:t xml:space="preserve"> Wsparcie dostępu do zasobu dyskowego poprzez wiele ścieżek (</w:t>
            </w:r>
            <w:proofErr w:type="spellStart"/>
            <w:r w:rsidRPr="003B54C1">
              <w:rPr>
                <w:rFonts w:eastAsia="Times New Roman" w:cs="Calibri"/>
                <w:szCs w:val="18"/>
              </w:rPr>
              <w:t>Multipath</w:t>
            </w:r>
            <w:proofErr w:type="spellEnd"/>
            <w:r w:rsidRPr="003B54C1">
              <w:rPr>
                <w:rFonts w:eastAsia="Times New Roman" w:cs="Calibri"/>
                <w:szCs w:val="18"/>
              </w:rPr>
              <w:t>).</w:t>
            </w:r>
          </w:p>
          <w:p w14:paraId="448142E8" w14:textId="77777777" w:rsidR="00247F0D" w:rsidRPr="003B54C1" w:rsidRDefault="00247F0D" w:rsidP="00247F0D">
            <w:pPr>
              <w:spacing w:after="0" w:line="240" w:lineRule="auto"/>
              <w:rPr>
                <w:rFonts w:eastAsia="Times New Roman" w:cs="Calibri"/>
                <w:szCs w:val="18"/>
              </w:rPr>
            </w:pPr>
            <w:r w:rsidRPr="003B54C1">
              <w:rPr>
                <w:rFonts w:eastAsia="Times New Roman" w:cs="Calibri"/>
                <w:b/>
                <w:szCs w:val="18"/>
              </w:rPr>
              <w:t>28.</w:t>
            </w:r>
            <w:r w:rsidRPr="003B54C1">
              <w:rPr>
                <w:rFonts w:eastAsia="Times New Roman" w:cs="Calibri"/>
                <w:szCs w:val="18"/>
              </w:rPr>
              <w:t xml:space="preserve"> Możliwość instalacji poprawek poprzez wgranie ich do obrazu instalacyjnego.</w:t>
            </w:r>
          </w:p>
          <w:p w14:paraId="2DF0A7C8" w14:textId="77777777" w:rsidR="00247F0D" w:rsidRPr="003B54C1" w:rsidRDefault="00247F0D" w:rsidP="00247F0D">
            <w:pPr>
              <w:spacing w:after="0" w:line="240" w:lineRule="auto"/>
              <w:rPr>
                <w:rFonts w:eastAsia="Times New Roman" w:cs="Calibri"/>
                <w:szCs w:val="18"/>
              </w:rPr>
            </w:pPr>
            <w:r w:rsidRPr="003B54C1">
              <w:rPr>
                <w:rFonts w:eastAsia="Times New Roman" w:cs="Calibri"/>
                <w:b/>
                <w:szCs w:val="18"/>
              </w:rPr>
              <w:t>29.</w:t>
            </w:r>
            <w:r w:rsidRPr="003B54C1">
              <w:rPr>
                <w:rFonts w:eastAsia="Times New Roman" w:cs="Calibri"/>
                <w:szCs w:val="18"/>
              </w:rPr>
              <w:t xml:space="preserve"> Mechanizmy zdalnej administracji oraz mechanizmy (również działające zdalnie) administracji przez skrypty.</w:t>
            </w:r>
          </w:p>
          <w:p w14:paraId="046173E9" w14:textId="77777777" w:rsidR="00247F0D" w:rsidRPr="003B54C1" w:rsidRDefault="00247F0D" w:rsidP="00247F0D">
            <w:pPr>
              <w:spacing w:after="0" w:line="240" w:lineRule="auto"/>
              <w:rPr>
                <w:rFonts w:eastAsia="Times New Roman" w:cs="Calibri"/>
                <w:szCs w:val="18"/>
              </w:rPr>
            </w:pPr>
            <w:r w:rsidRPr="003B54C1">
              <w:rPr>
                <w:rFonts w:eastAsia="Times New Roman" w:cs="Calibri"/>
                <w:b/>
                <w:szCs w:val="18"/>
              </w:rPr>
              <w:t>30.</w:t>
            </w:r>
            <w:r w:rsidRPr="003B54C1">
              <w:rPr>
                <w:rFonts w:eastAsia="Times New Roman" w:cs="Calibri"/>
                <w:szCs w:val="18"/>
              </w:rPr>
              <w:t xml:space="preserve"> Możliwość zarządzania przez wbudowane mechanizmy zgodne ze standardami WBEM oraz WS-Management organizacji DMTF.</w:t>
            </w:r>
          </w:p>
          <w:p w14:paraId="29A8535D" w14:textId="77777777" w:rsidR="00247F0D" w:rsidRDefault="00247F0D" w:rsidP="00247F0D">
            <w:pPr>
              <w:spacing w:after="0" w:line="240" w:lineRule="auto"/>
              <w:jc w:val="left"/>
              <w:rPr>
                <w:rFonts w:eastAsia="Times New Roman" w:cs="Calibri"/>
                <w:szCs w:val="18"/>
              </w:rPr>
            </w:pPr>
            <w:r w:rsidRPr="00C9249F">
              <w:rPr>
                <w:rFonts w:eastAsia="Times New Roman" w:cs="Calibri"/>
                <w:b/>
                <w:szCs w:val="18"/>
              </w:rPr>
              <w:t>31.</w:t>
            </w:r>
            <w:r w:rsidRPr="00C9249F">
              <w:rPr>
                <w:rFonts w:eastAsia="Times New Roman" w:cs="Calibri"/>
                <w:szCs w:val="18"/>
              </w:rPr>
              <w:t xml:space="preserve"> Zorganizowany system szkoleń i materiały edukacyjne w języku polskim.</w:t>
            </w:r>
          </w:p>
          <w:p w14:paraId="3992E696" w14:textId="77777777" w:rsidR="00247F0D" w:rsidRPr="00C9249F" w:rsidRDefault="00247F0D" w:rsidP="00247F0D">
            <w:pPr>
              <w:spacing w:after="0" w:line="240" w:lineRule="auto"/>
              <w:jc w:val="left"/>
              <w:rPr>
                <w:rFonts w:eastAsia="Times New Roman" w:cs="Calibri"/>
                <w:szCs w:val="18"/>
              </w:rPr>
            </w:pPr>
          </w:p>
          <w:p w14:paraId="53A4CD20" w14:textId="77777777" w:rsidR="00247F0D" w:rsidRPr="003B54C1" w:rsidRDefault="00247F0D" w:rsidP="00247F0D">
            <w:pPr>
              <w:spacing w:after="0" w:line="240" w:lineRule="auto"/>
              <w:jc w:val="left"/>
              <w:rPr>
                <w:rFonts w:eastAsia="Times New Roman" w:cs="Calibri"/>
                <w:b/>
                <w:szCs w:val="18"/>
              </w:rPr>
            </w:pPr>
            <w:r w:rsidRPr="003B54C1">
              <w:rPr>
                <w:rFonts w:eastAsia="Times New Roman" w:cs="Calibri"/>
                <w:b/>
                <w:szCs w:val="18"/>
              </w:rPr>
              <w:t>Serwer będzie posiadał zainstalowane i skonfigurowane oprogramowanie do filtrowania treści o parametrach nie gorszych niż :</w:t>
            </w:r>
          </w:p>
          <w:p w14:paraId="745E2D26" w14:textId="77777777" w:rsidR="00247F0D" w:rsidRPr="003B54C1" w:rsidRDefault="00247F0D" w:rsidP="00E03C1E">
            <w:pPr>
              <w:numPr>
                <w:ilvl w:val="0"/>
                <w:numId w:val="98"/>
              </w:numPr>
              <w:spacing w:after="0" w:line="240" w:lineRule="auto"/>
              <w:rPr>
                <w:rFonts w:eastAsia="Times New Roman" w:cs="Arial"/>
                <w:szCs w:val="18"/>
              </w:rPr>
            </w:pPr>
            <w:r w:rsidRPr="003B54C1">
              <w:rPr>
                <w:rFonts w:eastAsia="Times New Roman" w:cs="Arial"/>
                <w:szCs w:val="18"/>
              </w:rPr>
              <w:t>Oprogramowanie musi mieć polską wersję językową.</w:t>
            </w:r>
          </w:p>
          <w:p w14:paraId="5BF6F38E" w14:textId="77777777" w:rsidR="00247F0D" w:rsidRPr="003B54C1" w:rsidRDefault="00247F0D" w:rsidP="00E03C1E">
            <w:pPr>
              <w:numPr>
                <w:ilvl w:val="0"/>
                <w:numId w:val="98"/>
              </w:numPr>
              <w:spacing w:after="0" w:line="240" w:lineRule="auto"/>
              <w:rPr>
                <w:rFonts w:eastAsia="Times New Roman" w:cs="Arial"/>
                <w:szCs w:val="18"/>
              </w:rPr>
            </w:pPr>
            <w:r w:rsidRPr="003B54C1">
              <w:rPr>
                <w:rFonts w:eastAsia="Times New Roman" w:cs="Arial"/>
                <w:szCs w:val="18"/>
              </w:rPr>
              <w:t>Oprogramowanie musi spełniać wymagania Ustawy - Prawo oświatowe w zakresie wymogu instalacji i aktualizacji w szkole oprogramowania do zabezpieczeń.</w:t>
            </w:r>
          </w:p>
          <w:p w14:paraId="2BEA6607" w14:textId="77777777" w:rsidR="00247F0D" w:rsidRPr="003B54C1" w:rsidRDefault="00247F0D" w:rsidP="00247F0D">
            <w:pPr>
              <w:rPr>
                <w:rFonts w:eastAsiaTheme="minorHAnsi" w:cs="Arial"/>
                <w:szCs w:val="18"/>
              </w:rPr>
            </w:pPr>
            <w:r w:rsidRPr="003B54C1">
              <w:rPr>
                <w:rFonts w:cs="Arial"/>
                <w:szCs w:val="18"/>
              </w:rPr>
              <w:br/>
              <w:t>KONTROLA TREŚCI</w:t>
            </w:r>
          </w:p>
          <w:p w14:paraId="5A58F368" w14:textId="77777777" w:rsidR="00247F0D" w:rsidRPr="003B54C1" w:rsidRDefault="00247F0D" w:rsidP="00E03C1E">
            <w:pPr>
              <w:numPr>
                <w:ilvl w:val="0"/>
                <w:numId w:val="99"/>
              </w:numPr>
              <w:spacing w:after="0" w:line="240" w:lineRule="auto"/>
              <w:rPr>
                <w:rFonts w:eastAsia="Times New Roman" w:cs="Arial"/>
                <w:szCs w:val="18"/>
              </w:rPr>
            </w:pPr>
            <w:r w:rsidRPr="003B54C1">
              <w:rPr>
                <w:rFonts w:eastAsia="Times New Roman" w:cs="Arial"/>
                <w:szCs w:val="18"/>
              </w:rPr>
              <w:t>Oprogramowanie musi mieć możliwość kontrolowania treści stron WWW, oglądanych przez uczniów oraz uniemożliwiać dostęp do treści niepożądanych, jak erotyka, pornografia, hazard, narkotyki</w:t>
            </w:r>
          </w:p>
          <w:p w14:paraId="217EC6F5" w14:textId="77777777" w:rsidR="00247F0D" w:rsidRPr="003B54C1" w:rsidRDefault="00247F0D" w:rsidP="00E03C1E">
            <w:pPr>
              <w:numPr>
                <w:ilvl w:val="0"/>
                <w:numId w:val="99"/>
              </w:numPr>
              <w:spacing w:after="0" w:line="240" w:lineRule="auto"/>
              <w:rPr>
                <w:rFonts w:eastAsia="Times New Roman" w:cs="Arial"/>
                <w:szCs w:val="18"/>
              </w:rPr>
            </w:pPr>
            <w:r w:rsidRPr="003B54C1">
              <w:rPr>
                <w:rFonts w:eastAsia="Times New Roman" w:cs="Arial"/>
                <w:szCs w:val="18"/>
              </w:rPr>
              <w:t>Dostawca lub producent oprogramowania musi dostarczać możliwość automatycznej aktualizacji listy blokowanych treści.</w:t>
            </w:r>
          </w:p>
          <w:p w14:paraId="17A3673E" w14:textId="77777777" w:rsidR="00247F0D" w:rsidRPr="003B54C1" w:rsidRDefault="00247F0D" w:rsidP="00E03C1E">
            <w:pPr>
              <w:numPr>
                <w:ilvl w:val="0"/>
                <w:numId w:val="99"/>
              </w:numPr>
              <w:spacing w:after="0" w:line="240" w:lineRule="auto"/>
              <w:rPr>
                <w:rFonts w:eastAsia="Times New Roman" w:cs="Arial"/>
                <w:szCs w:val="18"/>
              </w:rPr>
            </w:pPr>
            <w:r w:rsidRPr="003B54C1">
              <w:rPr>
                <w:rFonts w:eastAsia="Times New Roman" w:cs="Arial"/>
                <w:szCs w:val="18"/>
              </w:rPr>
              <w:t>Oprogramowanie musi mieć możliwość kontrolowania (tj. ewentualnego zablokowania) zaszyfrowanych stron WWW (</w:t>
            </w:r>
            <w:proofErr w:type="spellStart"/>
            <w:r w:rsidRPr="003B54C1">
              <w:rPr>
                <w:rFonts w:eastAsia="Times New Roman" w:cs="Arial"/>
                <w:szCs w:val="18"/>
              </w:rPr>
              <w:t>https</w:t>
            </w:r>
            <w:proofErr w:type="spellEnd"/>
            <w:r w:rsidRPr="003B54C1">
              <w:rPr>
                <w:rFonts w:eastAsia="Times New Roman" w:cs="Arial"/>
                <w:szCs w:val="18"/>
              </w:rPr>
              <w:t>). Kontrolowanie musi być możliwe na poziomie adresu URL, jak i samej treści zaszyfrowanej strony WWW. W tym zakresie - możliwość blokowania zaszyfrowanych stron społecznościowych, jak Facebook, Twitter, Instagram.</w:t>
            </w:r>
          </w:p>
          <w:p w14:paraId="72BC7EE0" w14:textId="77777777" w:rsidR="00247F0D" w:rsidRPr="003B54C1" w:rsidRDefault="00247F0D" w:rsidP="00E03C1E">
            <w:pPr>
              <w:numPr>
                <w:ilvl w:val="0"/>
                <w:numId w:val="99"/>
              </w:numPr>
              <w:spacing w:after="0" w:line="240" w:lineRule="auto"/>
              <w:rPr>
                <w:rFonts w:eastAsia="Times New Roman" w:cs="Arial"/>
                <w:szCs w:val="18"/>
              </w:rPr>
            </w:pPr>
            <w:r w:rsidRPr="003B54C1">
              <w:rPr>
                <w:rFonts w:eastAsia="Times New Roman" w:cs="Arial"/>
                <w:szCs w:val="18"/>
              </w:rPr>
              <w:t xml:space="preserve">Oprogramowanie musi mieć możliwość kontrolowania wpisywanych w wyszukiwarkę Google słów i musi mieć możliwość blokowania wyników wyszukiwania, jeśli wpisana fraza zawiera blokowane (np. wulgarne) słowo. </w:t>
            </w:r>
          </w:p>
          <w:p w14:paraId="445C50E9" w14:textId="77777777" w:rsidR="00247F0D" w:rsidRPr="003B54C1" w:rsidRDefault="00247F0D" w:rsidP="00E03C1E">
            <w:pPr>
              <w:numPr>
                <w:ilvl w:val="0"/>
                <w:numId w:val="99"/>
              </w:numPr>
              <w:spacing w:after="0" w:line="240" w:lineRule="auto"/>
              <w:rPr>
                <w:rFonts w:eastAsia="Times New Roman" w:cs="Arial"/>
                <w:szCs w:val="18"/>
              </w:rPr>
            </w:pPr>
            <w:r w:rsidRPr="003B54C1">
              <w:rPr>
                <w:rFonts w:eastAsia="Times New Roman" w:cs="Arial"/>
                <w:szCs w:val="18"/>
              </w:rPr>
              <w:t>Oprogramowanie musi mieć możliwość wymuszania bezpiecznego trybu wyszukiwania (</w:t>
            </w:r>
            <w:proofErr w:type="spellStart"/>
            <w:r w:rsidRPr="003B54C1">
              <w:rPr>
                <w:rFonts w:eastAsia="Times New Roman" w:cs="Arial"/>
                <w:szCs w:val="18"/>
              </w:rPr>
              <w:t>safe</w:t>
            </w:r>
            <w:proofErr w:type="spellEnd"/>
            <w:r w:rsidRPr="003B54C1">
              <w:rPr>
                <w:rFonts w:eastAsia="Times New Roman" w:cs="Arial"/>
                <w:szCs w:val="18"/>
              </w:rPr>
              <w:t xml:space="preserve"> </w:t>
            </w:r>
            <w:proofErr w:type="spellStart"/>
            <w:r w:rsidRPr="003B54C1">
              <w:rPr>
                <w:rFonts w:eastAsia="Times New Roman" w:cs="Arial"/>
                <w:szCs w:val="18"/>
              </w:rPr>
              <w:t>search</w:t>
            </w:r>
            <w:proofErr w:type="spellEnd"/>
            <w:r w:rsidRPr="003B54C1">
              <w:rPr>
                <w:rFonts w:eastAsia="Times New Roman" w:cs="Arial"/>
                <w:szCs w:val="18"/>
              </w:rPr>
              <w:t>) w produktach Google tj. wyszukiwarce Google i portalu YouTube.</w:t>
            </w:r>
          </w:p>
          <w:p w14:paraId="2498C619" w14:textId="77777777" w:rsidR="00247F0D" w:rsidRPr="003B54C1" w:rsidRDefault="00247F0D" w:rsidP="00E03C1E">
            <w:pPr>
              <w:numPr>
                <w:ilvl w:val="0"/>
                <w:numId w:val="99"/>
              </w:numPr>
              <w:spacing w:after="0" w:line="240" w:lineRule="auto"/>
              <w:rPr>
                <w:rFonts w:eastAsia="Times New Roman" w:cs="Arial"/>
                <w:szCs w:val="18"/>
              </w:rPr>
            </w:pPr>
            <w:r w:rsidRPr="003B54C1">
              <w:rPr>
                <w:rFonts w:eastAsia="Times New Roman" w:cs="Arial"/>
                <w:szCs w:val="18"/>
              </w:rPr>
              <w:t>Oprogramowanie musi mieć możliwość zdefiniowania przez administratora pracowni:</w:t>
            </w:r>
          </w:p>
          <w:p w14:paraId="13F4838D" w14:textId="77777777" w:rsidR="00247F0D" w:rsidRPr="003B54C1" w:rsidRDefault="00247F0D" w:rsidP="00E03C1E">
            <w:pPr>
              <w:numPr>
                <w:ilvl w:val="1"/>
                <w:numId w:val="99"/>
              </w:numPr>
              <w:spacing w:after="0" w:line="240" w:lineRule="auto"/>
              <w:rPr>
                <w:rFonts w:eastAsia="Times New Roman" w:cs="Arial"/>
                <w:szCs w:val="18"/>
              </w:rPr>
            </w:pPr>
            <w:r w:rsidRPr="003B54C1">
              <w:rPr>
                <w:rFonts w:eastAsia="Times New Roman" w:cs="Arial"/>
                <w:szCs w:val="18"/>
              </w:rPr>
              <w:lastRenderedPageBreak/>
              <w:t>Wpisania własnych słów i stron, które mają być blokowane lub które blokowane być nie powinny.</w:t>
            </w:r>
          </w:p>
          <w:p w14:paraId="2667833A" w14:textId="77777777" w:rsidR="00247F0D" w:rsidRPr="003B54C1" w:rsidRDefault="00247F0D" w:rsidP="00E03C1E">
            <w:pPr>
              <w:numPr>
                <w:ilvl w:val="1"/>
                <w:numId w:val="99"/>
              </w:numPr>
              <w:spacing w:after="0" w:line="240" w:lineRule="auto"/>
              <w:rPr>
                <w:rFonts w:eastAsia="Times New Roman" w:cs="Arial"/>
                <w:szCs w:val="18"/>
              </w:rPr>
            </w:pPr>
            <w:r w:rsidRPr="003B54C1">
              <w:rPr>
                <w:rFonts w:eastAsia="Times New Roman" w:cs="Arial"/>
                <w:szCs w:val="18"/>
              </w:rPr>
              <w:t>Określenia, jakie kategorie stron mają być blokowane, jakie nie mają być blokowane oraz jakie słowa, kategorie stron, mają być rozpoznawane po występującej w nich treści.</w:t>
            </w:r>
          </w:p>
          <w:p w14:paraId="6C221B17" w14:textId="77777777" w:rsidR="00247F0D" w:rsidRPr="003B54C1" w:rsidRDefault="00247F0D" w:rsidP="00E03C1E">
            <w:pPr>
              <w:numPr>
                <w:ilvl w:val="1"/>
                <w:numId w:val="99"/>
              </w:numPr>
              <w:spacing w:after="0" w:line="240" w:lineRule="auto"/>
              <w:rPr>
                <w:rFonts w:eastAsia="Times New Roman" w:cs="Arial"/>
                <w:szCs w:val="18"/>
              </w:rPr>
            </w:pPr>
            <w:r w:rsidRPr="003B54C1">
              <w:rPr>
                <w:rFonts w:eastAsia="Times New Roman" w:cs="Arial"/>
                <w:szCs w:val="18"/>
              </w:rPr>
              <w:t>Oprogramowanie musi mieć możliwość zdefiniowania adresów zaszyfrowanych stron WWW (</w:t>
            </w:r>
            <w:proofErr w:type="spellStart"/>
            <w:r w:rsidRPr="003B54C1">
              <w:rPr>
                <w:rFonts w:eastAsia="Times New Roman" w:cs="Arial"/>
                <w:szCs w:val="18"/>
              </w:rPr>
              <w:t>https</w:t>
            </w:r>
            <w:proofErr w:type="spellEnd"/>
            <w:r w:rsidRPr="003B54C1">
              <w:rPr>
                <w:rFonts w:eastAsia="Times New Roman" w:cs="Arial"/>
                <w:szCs w:val="18"/>
              </w:rPr>
              <w:t>), w których treści oprogramowanie nie będzie śledzić ani próbować rozszyfrować.</w:t>
            </w:r>
          </w:p>
          <w:p w14:paraId="73762515" w14:textId="77777777" w:rsidR="00247F0D" w:rsidRPr="003B54C1" w:rsidRDefault="00247F0D" w:rsidP="00247F0D">
            <w:pPr>
              <w:rPr>
                <w:rFonts w:eastAsiaTheme="minorHAnsi" w:cs="Arial"/>
                <w:szCs w:val="18"/>
              </w:rPr>
            </w:pPr>
          </w:p>
          <w:p w14:paraId="16798DD8" w14:textId="77777777" w:rsidR="00247F0D" w:rsidRPr="003B54C1" w:rsidRDefault="00247F0D" w:rsidP="00247F0D">
            <w:pPr>
              <w:rPr>
                <w:rFonts w:cs="Arial"/>
                <w:szCs w:val="18"/>
              </w:rPr>
            </w:pPr>
            <w:r w:rsidRPr="003B54C1">
              <w:rPr>
                <w:rFonts w:cs="Arial"/>
                <w:szCs w:val="18"/>
              </w:rPr>
              <w:t>DZIAŁANIA INTERAKTYWNE</w:t>
            </w:r>
          </w:p>
          <w:p w14:paraId="50434AA5" w14:textId="77777777" w:rsidR="00247F0D" w:rsidRPr="003B54C1" w:rsidRDefault="00247F0D" w:rsidP="00247F0D">
            <w:pPr>
              <w:rPr>
                <w:rFonts w:cs="Arial"/>
                <w:szCs w:val="18"/>
              </w:rPr>
            </w:pPr>
            <w:r w:rsidRPr="003B54C1">
              <w:rPr>
                <w:rFonts w:cs="Arial"/>
                <w:szCs w:val="18"/>
              </w:rPr>
              <w:t>Oprogramowanie musi umożliwiać administratorowi pracowni lub nauczycielowi, podczas lekcji, dokonanie interaktywnych działań z poziomu komputera/laptopa nauczyciela.</w:t>
            </w:r>
          </w:p>
          <w:p w14:paraId="4093781A" w14:textId="77777777" w:rsidR="00247F0D" w:rsidRPr="003B54C1" w:rsidRDefault="00247F0D" w:rsidP="00247F0D">
            <w:pPr>
              <w:rPr>
                <w:rFonts w:cs="Arial"/>
                <w:szCs w:val="18"/>
              </w:rPr>
            </w:pPr>
          </w:p>
          <w:p w14:paraId="74736751" w14:textId="77777777" w:rsidR="00247F0D" w:rsidRPr="003B54C1" w:rsidRDefault="00247F0D" w:rsidP="00E03C1E">
            <w:pPr>
              <w:numPr>
                <w:ilvl w:val="0"/>
                <w:numId w:val="100"/>
              </w:numPr>
              <w:spacing w:after="0" w:line="240" w:lineRule="auto"/>
              <w:rPr>
                <w:rFonts w:eastAsia="Times New Roman" w:cs="Arial"/>
                <w:szCs w:val="18"/>
              </w:rPr>
            </w:pPr>
            <w:r w:rsidRPr="003B54C1">
              <w:rPr>
                <w:rFonts w:eastAsia="Times New Roman" w:cs="Arial"/>
                <w:szCs w:val="18"/>
              </w:rPr>
              <w:t>Możliwość zdalnego - z poziomu komputera nauczyciela: włączenia, wyłączenia, restartowania, zalogowania się, wylogowania się jednego lub więcej komputerów uczniów.</w:t>
            </w:r>
          </w:p>
          <w:p w14:paraId="0A4F8185" w14:textId="77777777" w:rsidR="00247F0D" w:rsidRPr="003B54C1" w:rsidRDefault="00247F0D" w:rsidP="00E03C1E">
            <w:pPr>
              <w:numPr>
                <w:ilvl w:val="0"/>
                <w:numId w:val="100"/>
              </w:numPr>
              <w:spacing w:after="0" w:line="240" w:lineRule="auto"/>
              <w:rPr>
                <w:rFonts w:eastAsia="Times New Roman" w:cs="Arial"/>
                <w:szCs w:val="18"/>
              </w:rPr>
            </w:pPr>
            <w:r w:rsidRPr="003B54C1">
              <w:rPr>
                <w:rFonts w:eastAsia="Times New Roman" w:cs="Arial"/>
                <w:szCs w:val="18"/>
              </w:rPr>
              <w:t>Możliwość bieżącego podglądu ekranów uczniów (np. podczas lekcji).</w:t>
            </w:r>
          </w:p>
          <w:p w14:paraId="27287ECB" w14:textId="77777777" w:rsidR="00247F0D" w:rsidRPr="003B54C1" w:rsidRDefault="00247F0D" w:rsidP="00E03C1E">
            <w:pPr>
              <w:numPr>
                <w:ilvl w:val="0"/>
                <w:numId w:val="100"/>
              </w:numPr>
              <w:spacing w:after="0" w:line="240" w:lineRule="auto"/>
              <w:rPr>
                <w:rFonts w:eastAsia="Times New Roman" w:cs="Arial"/>
                <w:szCs w:val="18"/>
              </w:rPr>
            </w:pPr>
            <w:r w:rsidRPr="003B54C1">
              <w:rPr>
                <w:rFonts w:eastAsia="Times New Roman" w:cs="Arial"/>
                <w:szCs w:val="18"/>
              </w:rPr>
              <w:t>Możliwość zablokowana komputera ucznia, tj. zablokowania ekranu, myszki, klawiatury; możliwość zablokowania Internetu, a także tymczasowego włączenia pełnego dostępu do Internetu z pominięciem kontroli.</w:t>
            </w:r>
          </w:p>
          <w:p w14:paraId="5795036B" w14:textId="77777777" w:rsidR="00247F0D" w:rsidRPr="003B54C1" w:rsidRDefault="00247F0D" w:rsidP="00E03C1E">
            <w:pPr>
              <w:numPr>
                <w:ilvl w:val="0"/>
                <w:numId w:val="100"/>
              </w:numPr>
              <w:spacing w:after="0" w:line="240" w:lineRule="auto"/>
              <w:rPr>
                <w:rFonts w:eastAsia="Times New Roman" w:cs="Arial"/>
                <w:szCs w:val="18"/>
              </w:rPr>
            </w:pPr>
            <w:r w:rsidRPr="003B54C1">
              <w:rPr>
                <w:rFonts w:eastAsia="Times New Roman" w:cs="Arial"/>
                <w:szCs w:val="18"/>
              </w:rPr>
              <w:t>Możliwość przesyłania na komputer ucznia komunikatów, plików; wysłania zestawu plików (np. katalogu) na wybrane komputery uczniów.</w:t>
            </w:r>
          </w:p>
          <w:p w14:paraId="0AB0F944" w14:textId="77777777" w:rsidR="00247F0D" w:rsidRPr="003B54C1" w:rsidRDefault="00247F0D" w:rsidP="00E03C1E">
            <w:pPr>
              <w:numPr>
                <w:ilvl w:val="0"/>
                <w:numId w:val="100"/>
              </w:numPr>
              <w:spacing w:after="0" w:line="240" w:lineRule="auto"/>
              <w:rPr>
                <w:rFonts w:eastAsia="Times New Roman" w:cs="Arial"/>
                <w:szCs w:val="18"/>
              </w:rPr>
            </w:pPr>
            <w:r w:rsidRPr="003B54C1">
              <w:rPr>
                <w:rFonts w:eastAsia="Times New Roman" w:cs="Arial"/>
                <w:szCs w:val="18"/>
              </w:rPr>
              <w:t>Możliwość uruchomienia zdalnego pulpitu komputera uczniowskiego, celem dokonania czynności administracyjnych (np. zainstalowania oprogramowania) oraz w celu bieżącej pomocy uczniowi podczas lekcji (np. wpisanie poprawnej formuły w kratkę Excela).</w:t>
            </w:r>
          </w:p>
          <w:p w14:paraId="42574D91" w14:textId="77777777" w:rsidR="00247F0D" w:rsidRPr="003B54C1" w:rsidRDefault="00247F0D" w:rsidP="00247F0D">
            <w:pPr>
              <w:rPr>
                <w:rFonts w:eastAsiaTheme="minorHAnsi" w:cs="Arial"/>
                <w:szCs w:val="18"/>
              </w:rPr>
            </w:pPr>
            <w:r w:rsidRPr="003B54C1">
              <w:rPr>
                <w:rFonts w:cs="Arial"/>
                <w:szCs w:val="18"/>
              </w:rPr>
              <w:br/>
              <w:t>DZIAŁANIA ADMINISTRACYJNE</w:t>
            </w:r>
          </w:p>
          <w:p w14:paraId="2A477F6E" w14:textId="77777777" w:rsidR="00247F0D" w:rsidRPr="003B54C1" w:rsidRDefault="00247F0D" w:rsidP="00247F0D">
            <w:pPr>
              <w:rPr>
                <w:rFonts w:cs="Arial"/>
                <w:szCs w:val="18"/>
              </w:rPr>
            </w:pPr>
            <w:r w:rsidRPr="003B54C1">
              <w:rPr>
                <w:rFonts w:cs="Arial"/>
                <w:szCs w:val="18"/>
              </w:rPr>
              <w:t>Oprogramowanie musi mieć możliwość:</w:t>
            </w:r>
          </w:p>
          <w:p w14:paraId="13F06AF1" w14:textId="77777777" w:rsidR="00247F0D" w:rsidRPr="003B54C1" w:rsidRDefault="00247F0D" w:rsidP="00E03C1E">
            <w:pPr>
              <w:numPr>
                <w:ilvl w:val="0"/>
                <w:numId w:val="101"/>
              </w:numPr>
              <w:spacing w:after="0" w:line="240" w:lineRule="auto"/>
              <w:rPr>
                <w:rFonts w:eastAsia="Times New Roman" w:cs="Arial"/>
                <w:szCs w:val="18"/>
              </w:rPr>
            </w:pPr>
            <w:r w:rsidRPr="003B54C1">
              <w:rPr>
                <w:rFonts w:eastAsia="Times New Roman" w:cs="Arial"/>
                <w:szCs w:val="18"/>
              </w:rPr>
              <w:t xml:space="preserve">Wyświetlenia listy komputerów uczniów, zalogowanego do Windows użytkowania, statusu dostępu do Internetu, listy podstawowych parametrów komputerów: numer IP, wersja Windows, ilość pamięci operacyjnej i dyskowej oraz rozdzielczość ekranu – celem dostrzeżenia w pracowni, składającej się z jednakowych komputerów, ewentualnej kradzieży/podmianie podzespołów na jednym z komputerów. </w:t>
            </w:r>
          </w:p>
          <w:p w14:paraId="09435A13" w14:textId="77777777" w:rsidR="00247F0D" w:rsidRPr="003B54C1" w:rsidRDefault="00247F0D" w:rsidP="00E03C1E">
            <w:pPr>
              <w:numPr>
                <w:ilvl w:val="0"/>
                <w:numId w:val="101"/>
              </w:numPr>
              <w:spacing w:after="0" w:line="240" w:lineRule="auto"/>
              <w:rPr>
                <w:rFonts w:eastAsia="Times New Roman" w:cs="Arial"/>
                <w:szCs w:val="18"/>
              </w:rPr>
            </w:pPr>
            <w:r w:rsidRPr="003B54C1">
              <w:rPr>
                <w:rFonts w:eastAsia="Times New Roman" w:cs="Arial"/>
                <w:szCs w:val="18"/>
              </w:rPr>
              <w:t>Oprogramowanie musi mieć możliwość zapisywania odwiedzanych przez uczniów stron WWW, z możliwością wyświetlenia wszystkich stron odwiedzonych w zadanym okresie oraz tych, które zostały zablokowane</w:t>
            </w:r>
          </w:p>
          <w:p w14:paraId="77E3390E" w14:textId="77777777" w:rsidR="00247F0D" w:rsidRPr="003B54C1" w:rsidRDefault="00247F0D" w:rsidP="00E03C1E">
            <w:pPr>
              <w:numPr>
                <w:ilvl w:val="0"/>
                <w:numId w:val="101"/>
              </w:numPr>
              <w:spacing w:after="0" w:line="240" w:lineRule="auto"/>
              <w:rPr>
                <w:rFonts w:eastAsia="Times New Roman" w:cs="Arial"/>
                <w:szCs w:val="18"/>
              </w:rPr>
            </w:pPr>
            <w:r w:rsidRPr="003B54C1">
              <w:rPr>
                <w:rFonts w:eastAsia="Times New Roman" w:cs="Arial"/>
                <w:szCs w:val="18"/>
              </w:rPr>
              <w:t>Możliwość przeglądania listy procesów na komputerach uczniów z możliwością zakończenia danego procesu (np. uruchomionej gry).</w:t>
            </w:r>
          </w:p>
          <w:p w14:paraId="6310CA17" w14:textId="77777777" w:rsidR="00247F0D" w:rsidRPr="003B54C1" w:rsidRDefault="00247F0D" w:rsidP="00247F0D">
            <w:pPr>
              <w:rPr>
                <w:rFonts w:eastAsiaTheme="minorHAnsi" w:cs="Calibri"/>
                <w:szCs w:val="18"/>
              </w:rPr>
            </w:pPr>
            <w:r w:rsidRPr="003B54C1">
              <w:rPr>
                <w:rFonts w:eastAsiaTheme="minorHAnsi" w:cs="Calibri"/>
                <w:szCs w:val="18"/>
              </w:rPr>
              <w:t>Licencja na oprogramowanie do filtrowania treści musi posiadać licencję na min 1 rok.</w:t>
            </w:r>
          </w:p>
          <w:p w14:paraId="1625C5E0" w14:textId="77777777" w:rsidR="00247F0D" w:rsidRPr="003B54C1" w:rsidRDefault="00247F0D" w:rsidP="00247F0D">
            <w:pPr>
              <w:pStyle w:val="Akapitzlist"/>
              <w:spacing w:after="0" w:line="240" w:lineRule="auto"/>
              <w:ind w:left="253" w:firstLine="0"/>
              <w:jc w:val="left"/>
              <w:rPr>
                <w:rFonts w:eastAsia="Calibri" w:cstheme="minorBidi"/>
                <w:b/>
                <w:szCs w:val="18"/>
              </w:rPr>
            </w:pPr>
          </w:p>
          <w:p w14:paraId="4224DCF8" w14:textId="77777777" w:rsidR="00247F0D" w:rsidRDefault="00247F0D" w:rsidP="00247F0D">
            <w:pPr>
              <w:spacing w:after="0" w:line="240" w:lineRule="auto"/>
              <w:rPr>
                <w:rFonts w:eastAsia="Times New Roman" w:cs="Calibri"/>
                <w:b/>
                <w:szCs w:val="18"/>
              </w:rPr>
            </w:pPr>
            <w:r>
              <w:rPr>
                <w:rFonts w:eastAsia="Times New Roman" w:cs="Calibri"/>
                <w:b/>
                <w:szCs w:val="18"/>
              </w:rPr>
              <w:t>Szafa RACK</w:t>
            </w:r>
          </w:p>
          <w:p w14:paraId="1B3DF195" w14:textId="77777777" w:rsidR="00247F0D" w:rsidRPr="00E71FE3" w:rsidRDefault="00247F0D" w:rsidP="00247F0D">
            <w:pPr>
              <w:spacing w:after="0" w:line="240" w:lineRule="auto"/>
              <w:rPr>
                <w:rFonts w:eastAsia="Times New Roman" w:cs="Calibri"/>
                <w:szCs w:val="18"/>
                <w:lang w:eastAsia="en-US"/>
              </w:rPr>
            </w:pPr>
            <w:r w:rsidRPr="00E71FE3">
              <w:rPr>
                <w:rFonts w:eastAsia="Times New Roman" w:cs="Calibri"/>
                <w:b/>
                <w:szCs w:val="18"/>
              </w:rPr>
              <w:t xml:space="preserve">Szafa </w:t>
            </w:r>
            <w:proofErr w:type="spellStart"/>
            <w:r w:rsidRPr="00E71FE3">
              <w:rPr>
                <w:rFonts w:eastAsia="Times New Roman" w:cs="Calibri"/>
                <w:b/>
                <w:szCs w:val="18"/>
              </w:rPr>
              <w:t>rack</w:t>
            </w:r>
            <w:proofErr w:type="spellEnd"/>
            <w:r w:rsidRPr="00E71FE3">
              <w:rPr>
                <w:rFonts w:eastAsia="Times New Roman" w:cs="Calibri"/>
                <w:b/>
                <w:szCs w:val="18"/>
              </w:rPr>
              <w:t xml:space="preserve"> o nie gorszych parametrach niż</w:t>
            </w:r>
            <w:r w:rsidRPr="00E71FE3">
              <w:rPr>
                <w:rFonts w:eastAsia="Times New Roman" w:cs="Calibri"/>
                <w:szCs w:val="18"/>
              </w:rPr>
              <w:t>:</w:t>
            </w:r>
          </w:p>
          <w:p w14:paraId="3269B2A7" w14:textId="77777777" w:rsidR="00247F0D" w:rsidRPr="00E71FE3" w:rsidRDefault="00247F0D" w:rsidP="00247F0D">
            <w:pPr>
              <w:pStyle w:val="Akapitzlist"/>
              <w:numPr>
                <w:ilvl w:val="0"/>
                <w:numId w:val="74"/>
              </w:numPr>
              <w:spacing w:after="0" w:line="240" w:lineRule="auto"/>
              <w:ind w:left="111" w:hanging="111"/>
              <w:jc w:val="left"/>
              <w:rPr>
                <w:rFonts w:eastAsia="Times New Roman" w:cs="Calibri"/>
                <w:szCs w:val="18"/>
              </w:rPr>
            </w:pPr>
            <w:r w:rsidRPr="00E71FE3">
              <w:rPr>
                <w:rFonts w:eastAsia="Times New Roman" w:cs="Calibri"/>
                <w:szCs w:val="18"/>
              </w:rPr>
              <w:t xml:space="preserve"> Wysokość wewnętrzna </w:t>
            </w:r>
            <w:r>
              <w:rPr>
                <w:rFonts w:eastAsia="Times New Roman" w:cs="Calibri"/>
                <w:szCs w:val="18"/>
              </w:rPr>
              <w:t>2</w:t>
            </w:r>
            <w:r w:rsidRPr="00E71FE3">
              <w:rPr>
                <w:rFonts w:eastAsia="Times New Roman" w:cs="Calibri"/>
                <w:szCs w:val="18"/>
              </w:rPr>
              <w:t>2U</w:t>
            </w:r>
          </w:p>
          <w:p w14:paraId="1BF77C20" w14:textId="77777777" w:rsidR="00247F0D" w:rsidRPr="00E71FE3" w:rsidRDefault="00247F0D" w:rsidP="00247F0D">
            <w:pPr>
              <w:pStyle w:val="Akapitzlist"/>
              <w:numPr>
                <w:ilvl w:val="0"/>
                <w:numId w:val="74"/>
              </w:numPr>
              <w:spacing w:after="0" w:line="240" w:lineRule="auto"/>
              <w:ind w:left="111" w:hanging="111"/>
              <w:jc w:val="left"/>
              <w:rPr>
                <w:rFonts w:eastAsia="Times New Roman" w:cs="Calibri"/>
                <w:szCs w:val="18"/>
              </w:rPr>
            </w:pPr>
            <w:r>
              <w:rPr>
                <w:rFonts w:eastAsia="Times New Roman" w:cs="Calibri"/>
                <w:szCs w:val="18"/>
              </w:rPr>
              <w:t xml:space="preserve"> </w:t>
            </w:r>
            <w:r w:rsidRPr="00E71FE3">
              <w:rPr>
                <w:rFonts w:eastAsia="Times New Roman" w:cs="Calibri"/>
                <w:szCs w:val="18"/>
              </w:rPr>
              <w:t xml:space="preserve">Wysokość </w:t>
            </w:r>
            <w:r>
              <w:rPr>
                <w:rFonts w:eastAsia="Times New Roman" w:cs="Calibri"/>
                <w:szCs w:val="18"/>
              </w:rPr>
              <w:t>min 1160</w:t>
            </w:r>
            <w:r w:rsidRPr="00E71FE3">
              <w:rPr>
                <w:rFonts w:eastAsia="Times New Roman" w:cs="Calibri"/>
                <w:szCs w:val="18"/>
              </w:rPr>
              <w:t xml:space="preserve"> mm</w:t>
            </w:r>
          </w:p>
          <w:p w14:paraId="006187BC" w14:textId="77777777" w:rsidR="00247F0D" w:rsidRPr="00E71FE3" w:rsidRDefault="00247F0D" w:rsidP="00247F0D">
            <w:pPr>
              <w:pStyle w:val="Akapitzlist"/>
              <w:numPr>
                <w:ilvl w:val="0"/>
                <w:numId w:val="74"/>
              </w:numPr>
              <w:spacing w:after="0" w:line="240" w:lineRule="auto"/>
              <w:ind w:left="111" w:hanging="111"/>
              <w:jc w:val="left"/>
              <w:rPr>
                <w:rFonts w:eastAsia="Times New Roman" w:cs="Calibri"/>
                <w:szCs w:val="18"/>
              </w:rPr>
            </w:pPr>
            <w:r>
              <w:rPr>
                <w:rFonts w:eastAsia="Times New Roman" w:cs="Calibri"/>
                <w:szCs w:val="18"/>
              </w:rPr>
              <w:t xml:space="preserve"> </w:t>
            </w:r>
            <w:r w:rsidRPr="00E71FE3">
              <w:rPr>
                <w:rFonts w:eastAsia="Times New Roman" w:cs="Calibri"/>
                <w:szCs w:val="18"/>
              </w:rPr>
              <w:t xml:space="preserve">Głębokość </w:t>
            </w:r>
            <w:r>
              <w:rPr>
                <w:rFonts w:eastAsia="Times New Roman" w:cs="Calibri"/>
                <w:szCs w:val="18"/>
              </w:rPr>
              <w:t>min 8</w:t>
            </w:r>
            <w:r w:rsidRPr="00E71FE3">
              <w:rPr>
                <w:rFonts w:eastAsia="Times New Roman" w:cs="Calibri"/>
                <w:szCs w:val="18"/>
              </w:rPr>
              <w:t>00 mm</w:t>
            </w:r>
          </w:p>
          <w:p w14:paraId="38A0DBF0" w14:textId="77777777" w:rsidR="00247F0D" w:rsidRPr="00E71FE3" w:rsidRDefault="00247F0D" w:rsidP="00247F0D">
            <w:pPr>
              <w:pStyle w:val="Akapitzlist"/>
              <w:numPr>
                <w:ilvl w:val="0"/>
                <w:numId w:val="74"/>
              </w:numPr>
              <w:spacing w:after="0" w:line="240" w:lineRule="auto"/>
              <w:ind w:left="111" w:hanging="111"/>
              <w:jc w:val="left"/>
              <w:rPr>
                <w:rFonts w:eastAsia="Times New Roman" w:cs="Calibri"/>
                <w:szCs w:val="18"/>
              </w:rPr>
            </w:pPr>
            <w:r>
              <w:rPr>
                <w:rFonts w:eastAsia="Times New Roman" w:cs="Calibri"/>
                <w:szCs w:val="18"/>
              </w:rPr>
              <w:t xml:space="preserve"> </w:t>
            </w:r>
            <w:r w:rsidRPr="00E71FE3">
              <w:rPr>
                <w:rFonts w:eastAsia="Times New Roman" w:cs="Calibri"/>
                <w:szCs w:val="18"/>
              </w:rPr>
              <w:t xml:space="preserve">Szerokość </w:t>
            </w:r>
            <w:r>
              <w:rPr>
                <w:rFonts w:eastAsia="Times New Roman" w:cs="Calibri"/>
                <w:szCs w:val="18"/>
              </w:rPr>
              <w:t xml:space="preserve">min </w:t>
            </w:r>
            <w:r w:rsidRPr="00E71FE3">
              <w:rPr>
                <w:rFonts w:eastAsia="Times New Roman" w:cs="Calibri"/>
                <w:szCs w:val="18"/>
              </w:rPr>
              <w:t>600 mm</w:t>
            </w:r>
          </w:p>
          <w:p w14:paraId="0E225936" w14:textId="77777777" w:rsidR="00247F0D" w:rsidRPr="00E71FE3" w:rsidRDefault="00247F0D" w:rsidP="00247F0D">
            <w:pPr>
              <w:pStyle w:val="Akapitzlist"/>
              <w:numPr>
                <w:ilvl w:val="0"/>
                <w:numId w:val="74"/>
              </w:numPr>
              <w:spacing w:after="0" w:line="240" w:lineRule="auto"/>
              <w:ind w:left="111" w:hanging="111"/>
              <w:jc w:val="left"/>
              <w:rPr>
                <w:rFonts w:eastAsia="Times New Roman" w:cs="Calibri"/>
                <w:szCs w:val="18"/>
              </w:rPr>
            </w:pPr>
            <w:r>
              <w:rPr>
                <w:rFonts w:eastAsia="Times New Roman" w:cs="Calibri"/>
                <w:szCs w:val="18"/>
              </w:rPr>
              <w:t xml:space="preserve"> </w:t>
            </w:r>
            <w:r w:rsidRPr="00E71FE3">
              <w:rPr>
                <w:rFonts w:eastAsia="Times New Roman" w:cs="Calibri"/>
                <w:szCs w:val="18"/>
              </w:rPr>
              <w:t xml:space="preserve">Maksymalne obciążenie </w:t>
            </w:r>
            <w:r>
              <w:rPr>
                <w:rFonts w:eastAsia="Times New Roman" w:cs="Calibri"/>
                <w:szCs w:val="18"/>
              </w:rPr>
              <w:t>min 8</w:t>
            </w:r>
            <w:r w:rsidRPr="00E71FE3">
              <w:rPr>
                <w:rFonts w:eastAsia="Times New Roman" w:cs="Calibri"/>
                <w:szCs w:val="18"/>
              </w:rPr>
              <w:t>00 kg</w:t>
            </w:r>
          </w:p>
          <w:p w14:paraId="56C5385E" w14:textId="77777777" w:rsidR="00247F0D" w:rsidRDefault="00247F0D" w:rsidP="00247F0D">
            <w:pPr>
              <w:pStyle w:val="Akapitzlist"/>
              <w:numPr>
                <w:ilvl w:val="0"/>
                <w:numId w:val="74"/>
              </w:numPr>
              <w:spacing w:after="0" w:line="240" w:lineRule="auto"/>
              <w:ind w:left="111" w:hanging="111"/>
              <w:jc w:val="left"/>
              <w:rPr>
                <w:rFonts w:eastAsia="Times New Roman" w:cs="Calibri"/>
                <w:szCs w:val="18"/>
              </w:rPr>
            </w:pPr>
            <w:r>
              <w:rPr>
                <w:rFonts w:eastAsia="Times New Roman" w:cs="Calibri"/>
                <w:szCs w:val="18"/>
              </w:rPr>
              <w:t xml:space="preserve"> </w:t>
            </w:r>
            <w:r w:rsidRPr="000A0B7A">
              <w:rPr>
                <w:rFonts w:eastAsia="Times New Roman" w:cs="Calibri"/>
                <w:szCs w:val="18"/>
              </w:rPr>
              <w:t>Dwa przepusty kablowe – sufitowy i podłogowy</w:t>
            </w:r>
            <w:r w:rsidRPr="00E71FE3">
              <w:rPr>
                <w:rFonts w:eastAsia="Times New Roman" w:cs="Calibri"/>
                <w:szCs w:val="18"/>
              </w:rPr>
              <w:t xml:space="preserve"> </w:t>
            </w:r>
          </w:p>
          <w:p w14:paraId="6710607D" w14:textId="77777777" w:rsidR="00247F0D" w:rsidRDefault="00247F0D" w:rsidP="00247F0D">
            <w:pPr>
              <w:pStyle w:val="Akapitzlist"/>
              <w:numPr>
                <w:ilvl w:val="0"/>
                <w:numId w:val="74"/>
              </w:numPr>
              <w:spacing w:after="0" w:line="240" w:lineRule="auto"/>
              <w:ind w:left="111" w:hanging="111"/>
              <w:jc w:val="left"/>
              <w:rPr>
                <w:rFonts w:eastAsia="Times New Roman" w:cs="Calibri"/>
                <w:szCs w:val="18"/>
              </w:rPr>
            </w:pPr>
            <w:r>
              <w:rPr>
                <w:rFonts w:eastAsia="Times New Roman" w:cs="Calibri"/>
                <w:szCs w:val="18"/>
              </w:rPr>
              <w:t xml:space="preserve"> </w:t>
            </w:r>
            <w:r w:rsidRPr="00E71FE3">
              <w:rPr>
                <w:rFonts w:eastAsia="Times New Roman" w:cs="Calibri"/>
                <w:szCs w:val="18"/>
              </w:rPr>
              <w:t xml:space="preserve">Drzwi </w:t>
            </w:r>
            <w:r>
              <w:rPr>
                <w:rFonts w:eastAsia="Times New Roman" w:cs="Calibri"/>
                <w:szCs w:val="18"/>
              </w:rPr>
              <w:t xml:space="preserve">przednie przeszklone </w:t>
            </w:r>
          </w:p>
          <w:p w14:paraId="7A527C4A" w14:textId="77777777" w:rsidR="00247F0D" w:rsidRPr="00E71FE3" w:rsidRDefault="00247F0D" w:rsidP="00247F0D">
            <w:pPr>
              <w:pStyle w:val="Akapitzlist"/>
              <w:numPr>
                <w:ilvl w:val="0"/>
                <w:numId w:val="74"/>
              </w:numPr>
              <w:spacing w:after="0" w:line="240" w:lineRule="auto"/>
              <w:ind w:left="111" w:hanging="111"/>
              <w:jc w:val="left"/>
              <w:rPr>
                <w:rFonts w:eastAsia="Times New Roman" w:cs="Calibri"/>
                <w:szCs w:val="18"/>
              </w:rPr>
            </w:pPr>
            <w:r>
              <w:rPr>
                <w:rFonts w:eastAsia="Times New Roman" w:cs="Calibri"/>
                <w:szCs w:val="18"/>
              </w:rPr>
              <w:t xml:space="preserve"> </w:t>
            </w:r>
            <w:r w:rsidRPr="000A0B7A">
              <w:rPr>
                <w:rFonts w:eastAsia="Times New Roman" w:cs="Calibri"/>
                <w:szCs w:val="18"/>
              </w:rPr>
              <w:t>Stopień ochrony IP20</w:t>
            </w:r>
          </w:p>
          <w:p w14:paraId="49771DC4" w14:textId="77777777" w:rsidR="00247F0D" w:rsidRPr="00B54CE2" w:rsidRDefault="00247F0D" w:rsidP="00247F0D">
            <w:pPr>
              <w:pStyle w:val="Akapitzlist"/>
              <w:numPr>
                <w:ilvl w:val="0"/>
                <w:numId w:val="74"/>
              </w:numPr>
              <w:spacing w:after="0" w:line="240" w:lineRule="auto"/>
              <w:ind w:left="111" w:hanging="111"/>
              <w:jc w:val="left"/>
              <w:rPr>
                <w:rFonts w:eastAsia="Times New Roman" w:cs="Calibri"/>
                <w:szCs w:val="18"/>
              </w:rPr>
            </w:pPr>
            <w:r>
              <w:rPr>
                <w:rFonts w:eastAsia="Times New Roman" w:cs="Calibri"/>
                <w:szCs w:val="18"/>
              </w:rPr>
              <w:t xml:space="preserve"> </w:t>
            </w:r>
            <w:r w:rsidRPr="000A0B7A">
              <w:rPr>
                <w:rFonts w:eastAsia="Times New Roman" w:cs="Calibri"/>
                <w:szCs w:val="18"/>
              </w:rPr>
              <w:t>Kompatybilność ze standardami: metrycznym ETSI oraz międzynarodowym 19”</w:t>
            </w:r>
          </w:p>
          <w:p w14:paraId="79BDBDD8" w14:textId="77777777" w:rsidR="00247F0D" w:rsidRDefault="00247F0D" w:rsidP="00247F0D">
            <w:pPr>
              <w:pStyle w:val="Akapitzlist"/>
              <w:numPr>
                <w:ilvl w:val="0"/>
                <w:numId w:val="74"/>
              </w:numPr>
              <w:spacing w:after="0" w:line="240" w:lineRule="auto"/>
              <w:ind w:left="111" w:hanging="111"/>
              <w:jc w:val="left"/>
              <w:rPr>
                <w:rFonts w:eastAsia="Times New Roman" w:cs="Calibri"/>
                <w:szCs w:val="18"/>
              </w:rPr>
            </w:pPr>
            <w:r w:rsidRPr="00AE2639">
              <w:rPr>
                <w:rFonts w:eastAsia="Times New Roman" w:cs="Calibri"/>
                <w:szCs w:val="18"/>
              </w:rPr>
              <w:t xml:space="preserve"> Szafa musi posiadać </w:t>
            </w:r>
            <w:proofErr w:type="spellStart"/>
            <w:r w:rsidRPr="00AE2639">
              <w:rPr>
                <w:rFonts w:eastAsia="Times New Roman" w:cs="Calibri"/>
                <w:szCs w:val="18"/>
              </w:rPr>
              <w:t>Patchpanel</w:t>
            </w:r>
            <w:proofErr w:type="spellEnd"/>
            <w:r w:rsidRPr="00AE2639">
              <w:rPr>
                <w:rFonts w:eastAsia="Times New Roman" w:cs="Calibri"/>
                <w:szCs w:val="18"/>
              </w:rPr>
              <w:t xml:space="preserve"> kat. min 5e na 48 portów w standardzie 19”</w:t>
            </w:r>
          </w:p>
          <w:p w14:paraId="57DE1980" w14:textId="74F31378" w:rsidR="00247F0D" w:rsidRPr="004C2572" w:rsidRDefault="00247F0D" w:rsidP="00247F0D">
            <w:pPr>
              <w:spacing w:after="0" w:line="240" w:lineRule="auto"/>
              <w:ind w:left="0" w:firstLine="0"/>
              <w:jc w:val="left"/>
              <w:rPr>
                <w:b/>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C606239" w14:textId="77777777" w:rsidR="00247F0D" w:rsidRPr="003D323A" w:rsidRDefault="00247F0D" w:rsidP="00247F0D">
            <w:pPr>
              <w:ind w:left="0" w:firstLine="0"/>
              <w:jc w:val="center"/>
              <w:rPr>
                <w:b/>
                <w:szCs w:val="18"/>
              </w:rPr>
            </w:pPr>
            <w:r w:rsidRPr="003D323A">
              <w:rPr>
                <w:b/>
                <w:szCs w:val="18"/>
              </w:rPr>
              <w:lastRenderedPageBreak/>
              <w:t xml:space="preserve">1 kpl. </w:t>
            </w:r>
          </w:p>
          <w:p w14:paraId="08A4E141" w14:textId="77777777" w:rsidR="00247F0D" w:rsidRDefault="00247F0D" w:rsidP="00247F0D">
            <w:pPr>
              <w:ind w:left="0" w:firstLine="0"/>
              <w:jc w:val="center"/>
              <w:rPr>
                <w:szCs w:val="18"/>
              </w:rPr>
            </w:pPr>
          </w:p>
          <w:p w14:paraId="38622519" w14:textId="77777777" w:rsidR="00247F0D" w:rsidRPr="009F64F2" w:rsidRDefault="00247F0D" w:rsidP="00247F0D">
            <w:pPr>
              <w:ind w:left="0" w:firstLine="0"/>
              <w:jc w:val="center"/>
              <w:rPr>
                <w:sz w:val="10"/>
                <w:szCs w:val="10"/>
              </w:rPr>
            </w:pPr>
            <w:r w:rsidRPr="009F64F2">
              <w:rPr>
                <w:sz w:val="10"/>
                <w:szCs w:val="10"/>
              </w:rPr>
              <w:t>na który składa się:</w:t>
            </w:r>
          </w:p>
          <w:p w14:paraId="2836098C" w14:textId="19758DF6" w:rsidR="00247F0D" w:rsidRPr="009F64F2" w:rsidRDefault="00247F0D" w:rsidP="00247F0D">
            <w:pPr>
              <w:ind w:left="0" w:firstLine="0"/>
              <w:jc w:val="center"/>
              <w:rPr>
                <w:sz w:val="10"/>
                <w:szCs w:val="10"/>
              </w:rPr>
            </w:pPr>
            <w:r w:rsidRPr="009F64F2">
              <w:rPr>
                <w:sz w:val="10"/>
                <w:szCs w:val="10"/>
              </w:rPr>
              <w:t xml:space="preserve">serwer </w:t>
            </w:r>
            <w:r w:rsidR="00015A99">
              <w:rPr>
                <w:sz w:val="10"/>
                <w:szCs w:val="10"/>
              </w:rPr>
              <w:t>w tym</w:t>
            </w:r>
            <w:r w:rsidRPr="009F64F2">
              <w:rPr>
                <w:sz w:val="10"/>
                <w:szCs w:val="10"/>
              </w:rPr>
              <w:t xml:space="preserve"> UPS</w:t>
            </w:r>
            <w:r>
              <w:rPr>
                <w:sz w:val="10"/>
                <w:szCs w:val="10"/>
              </w:rPr>
              <w:t xml:space="preserve"> </w:t>
            </w:r>
            <w:r w:rsidRPr="009F64F2">
              <w:rPr>
                <w:sz w:val="10"/>
                <w:szCs w:val="10"/>
              </w:rPr>
              <w:t>+ oprogramowanie serwerowe</w:t>
            </w:r>
          </w:p>
          <w:p w14:paraId="5683A497" w14:textId="199CB88B" w:rsidR="00247F0D" w:rsidRPr="00E71FE3" w:rsidRDefault="00247F0D" w:rsidP="00247F0D">
            <w:pPr>
              <w:jc w:val="center"/>
              <w:rPr>
                <w:szCs w:val="18"/>
              </w:rPr>
            </w:pPr>
          </w:p>
        </w:tc>
      </w:tr>
      <w:tr w:rsidR="00247F0D" w:rsidRPr="00E71FE3" w14:paraId="3DF0AD8E" w14:textId="77777777" w:rsidTr="00B51EC8">
        <w:trPr>
          <w:jc w:val="center"/>
        </w:trPr>
        <w:tc>
          <w:tcPr>
            <w:tcW w:w="9918" w:type="dxa"/>
            <w:tcBorders>
              <w:top w:val="single" w:sz="4" w:space="0" w:color="auto"/>
              <w:left w:val="single" w:sz="4" w:space="0" w:color="auto"/>
              <w:bottom w:val="single" w:sz="4" w:space="0" w:color="auto"/>
              <w:right w:val="single" w:sz="4" w:space="0" w:color="auto"/>
            </w:tcBorders>
          </w:tcPr>
          <w:p w14:paraId="61E1DCC8" w14:textId="77777777" w:rsidR="00247F0D" w:rsidRPr="003B54C1" w:rsidRDefault="00247F0D" w:rsidP="00247F0D">
            <w:pPr>
              <w:rPr>
                <w:b/>
                <w:szCs w:val="18"/>
                <w:lang w:bidi="pl-PL"/>
              </w:rPr>
            </w:pPr>
            <w:r>
              <w:rPr>
                <w:b/>
                <w:szCs w:val="18"/>
                <w:lang w:bidi="pl-PL"/>
              </w:rPr>
              <w:lastRenderedPageBreak/>
              <w:t xml:space="preserve">2. </w:t>
            </w:r>
            <w:r w:rsidRPr="003B54C1">
              <w:rPr>
                <w:b/>
                <w:szCs w:val="18"/>
                <w:lang w:bidi="pl-PL"/>
              </w:rPr>
              <w:t>Terminal</w:t>
            </w:r>
          </w:p>
          <w:p w14:paraId="30DFD247"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 xml:space="preserve">Urządzenia dostępowe typu terminalowego o następujących parametrach minimalnych : </w:t>
            </w:r>
          </w:p>
          <w:p w14:paraId="1592BDAB" w14:textId="77777777" w:rsidR="00247F0D" w:rsidRPr="003B54C1" w:rsidRDefault="00247F0D" w:rsidP="00247F0D">
            <w:pPr>
              <w:pStyle w:val="Akapitzlist"/>
              <w:numPr>
                <w:ilvl w:val="0"/>
                <w:numId w:val="75"/>
              </w:numPr>
              <w:spacing w:after="160" w:line="256" w:lineRule="auto"/>
              <w:ind w:left="322" w:hanging="322"/>
              <w:rPr>
                <w:rFonts w:eastAsia="Calibri" w:cs="Times New Roman"/>
                <w:szCs w:val="18"/>
              </w:rPr>
            </w:pPr>
            <w:r w:rsidRPr="003B54C1">
              <w:rPr>
                <w:szCs w:val="18"/>
              </w:rPr>
              <w:t xml:space="preserve">Architektura sprzętowa - </w:t>
            </w:r>
            <w:proofErr w:type="spellStart"/>
            <w:r w:rsidRPr="003B54C1">
              <w:rPr>
                <w:szCs w:val="18"/>
              </w:rPr>
              <w:t>SoC</w:t>
            </w:r>
            <w:proofErr w:type="spellEnd"/>
            <w:r w:rsidRPr="003B54C1">
              <w:rPr>
                <w:szCs w:val="18"/>
              </w:rPr>
              <w:t xml:space="preserve"> zaprojektowany przez producenta urządzenia, wbudowane oprogramowanie operacyjne do zarządzania i administrowania. Oprogramowanie producenta terminala zapewnia elastyczne wsparcie systemu operacyjnego oraz bezpieczny </w:t>
            </w:r>
            <w:proofErr w:type="spellStart"/>
            <w:r w:rsidRPr="003B54C1">
              <w:rPr>
                <w:szCs w:val="18"/>
              </w:rPr>
              <w:t>roaming</w:t>
            </w:r>
            <w:proofErr w:type="spellEnd"/>
            <w:r w:rsidRPr="003B54C1">
              <w:rPr>
                <w:szCs w:val="18"/>
              </w:rPr>
              <w:t xml:space="preserve"> pulpitu</w:t>
            </w:r>
          </w:p>
          <w:p w14:paraId="398314B9" w14:textId="77777777" w:rsidR="00247F0D" w:rsidRPr="003B54C1" w:rsidRDefault="00247F0D" w:rsidP="00247F0D">
            <w:pPr>
              <w:pStyle w:val="Akapitzlist"/>
              <w:numPr>
                <w:ilvl w:val="0"/>
                <w:numId w:val="75"/>
              </w:numPr>
              <w:spacing w:after="160" w:line="256" w:lineRule="auto"/>
              <w:ind w:left="322" w:hanging="322"/>
              <w:rPr>
                <w:szCs w:val="18"/>
              </w:rPr>
            </w:pPr>
            <w:r w:rsidRPr="003B54C1">
              <w:rPr>
                <w:szCs w:val="18"/>
              </w:rPr>
              <w:t>Dedykowane oprogramowanie terminala (dołączone przez producenta terminala) daje takie funkcjonalności jak:</w:t>
            </w:r>
          </w:p>
          <w:p w14:paraId="74BEE19C" w14:textId="77777777" w:rsidR="00247F0D" w:rsidRPr="003B54C1" w:rsidRDefault="00247F0D" w:rsidP="00E03C1E">
            <w:pPr>
              <w:pStyle w:val="Akapitzlist"/>
              <w:numPr>
                <w:ilvl w:val="0"/>
                <w:numId w:val="87"/>
              </w:numPr>
              <w:spacing w:after="160" w:line="256" w:lineRule="auto"/>
              <w:ind w:left="746" w:hanging="425"/>
              <w:rPr>
                <w:szCs w:val="18"/>
              </w:rPr>
            </w:pPr>
            <w:r w:rsidRPr="003B54C1">
              <w:rPr>
                <w:szCs w:val="18"/>
              </w:rPr>
              <w:t>Wgląd w działanie systemu operacyjnego, procesora, pamięci, w przechowywanie danych, połączenie z siecią oraz inne znaczące parametry pracy serwera;</w:t>
            </w:r>
          </w:p>
          <w:p w14:paraId="59E206CC" w14:textId="77777777" w:rsidR="00247F0D" w:rsidRPr="003B54C1" w:rsidRDefault="00247F0D" w:rsidP="00E03C1E">
            <w:pPr>
              <w:pStyle w:val="Akapitzlist"/>
              <w:numPr>
                <w:ilvl w:val="0"/>
                <w:numId w:val="87"/>
              </w:numPr>
              <w:spacing w:after="160" w:line="256" w:lineRule="auto"/>
              <w:ind w:left="746" w:hanging="425"/>
              <w:rPr>
                <w:szCs w:val="18"/>
              </w:rPr>
            </w:pPr>
            <w:r w:rsidRPr="003B54C1">
              <w:rPr>
                <w:szCs w:val="18"/>
              </w:rPr>
              <w:t>Tworzenie kont użytkowników i zarządzanie nimi – np. nadawanie haseł;</w:t>
            </w:r>
          </w:p>
          <w:p w14:paraId="4F2B93F4" w14:textId="77777777" w:rsidR="00247F0D" w:rsidRPr="003B54C1" w:rsidRDefault="00247F0D" w:rsidP="00E03C1E">
            <w:pPr>
              <w:pStyle w:val="Akapitzlist"/>
              <w:numPr>
                <w:ilvl w:val="0"/>
                <w:numId w:val="87"/>
              </w:numPr>
              <w:spacing w:after="160" w:line="256" w:lineRule="auto"/>
              <w:ind w:left="746" w:hanging="425"/>
              <w:rPr>
                <w:szCs w:val="18"/>
              </w:rPr>
            </w:pPr>
            <w:r w:rsidRPr="003B54C1">
              <w:rPr>
                <w:szCs w:val="18"/>
              </w:rPr>
              <w:t>Autoryzacja użytkowników – nadawanie uprawnień dostępu do poszczególnych zasobów na serwerze;</w:t>
            </w:r>
          </w:p>
          <w:p w14:paraId="55D7DB4B" w14:textId="77777777" w:rsidR="00247F0D" w:rsidRPr="003B54C1" w:rsidRDefault="00247F0D" w:rsidP="00E03C1E">
            <w:pPr>
              <w:pStyle w:val="Akapitzlist"/>
              <w:numPr>
                <w:ilvl w:val="0"/>
                <w:numId w:val="87"/>
              </w:numPr>
              <w:spacing w:after="160" w:line="256" w:lineRule="auto"/>
              <w:ind w:left="746" w:hanging="425"/>
              <w:rPr>
                <w:szCs w:val="18"/>
              </w:rPr>
            </w:pPr>
            <w:r w:rsidRPr="003B54C1">
              <w:rPr>
                <w:szCs w:val="18"/>
              </w:rPr>
              <w:t>Wykrywanie terminali oraz peryferii USB w sieci;</w:t>
            </w:r>
          </w:p>
          <w:p w14:paraId="5504BC6A" w14:textId="77777777" w:rsidR="00247F0D" w:rsidRPr="003B54C1" w:rsidRDefault="00247F0D" w:rsidP="00E03C1E">
            <w:pPr>
              <w:pStyle w:val="Akapitzlist"/>
              <w:numPr>
                <w:ilvl w:val="0"/>
                <w:numId w:val="87"/>
              </w:numPr>
              <w:spacing w:after="160" w:line="256" w:lineRule="auto"/>
              <w:ind w:left="746" w:hanging="425"/>
              <w:rPr>
                <w:szCs w:val="18"/>
              </w:rPr>
            </w:pPr>
            <w:r w:rsidRPr="003B54C1">
              <w:rPr>
                <w:szCs w:val="18"/>
              </w:rPr>
              <w:lastRenderedPageBreak/>
              <w:t>Monitorowanie i kontrola stanowisk użytkowników końcowych;</w:t>
            </w:r>
          </w:p>
          <w:p w14:paraId="31BD0520" w14:textId="77777777" w:rsidR="00247F0D" w:rsidRPr="003B54C1" w:rsidRDefault="00247F0D" w:rsidP="00E03C1E">
            <w:pPr>
              <w:pStyle w:val="Akapitzlist"/>
              <w:numPr>
                <w:ilvl w:val="0"/>
                <w:numId w:val="87"/>
              </w:numPr>
              <w:spacing w:after="160" w:line="256" w:lineRule="auto"/>
              <w:ind w:left="746" w:hanging="425"/>
              <w:jc w:val="left"/>
              <w:rPr>
                <w:szCs w:val="18"/>
              </w:rPr>
            </w:pPr>
            <w:r w:rsidRPr="003B54C1">
              <w:rPr>
                <w:szCs w:val="18"/>
              </w:rPr>
              <w:t>Konfigurowanie dźwięku, rozdzielczości, obrazu itp.;</w:t>
            </w:r>
          </w:p>
          <w:p w14:paraId="3B7A7591" w14:textId="77777777" w:rsidR="00247F0D" w:rsidRPr="003B54C1" w:rsidRDefault="00247F0D" w:rsidP="00E03C1E">
            <w:pPr>
              <w:pStyle w:val="Akapitzlist"/>
              <w:numPr>
                <w:ilvl w:val="0"/>
                <w:numId w:val="87"/>
              </w:numPr>
              <w:spacing w:after="160" w:line="256" w:lineRule="auto"/>
              <w:ind w:left="746" w:hanging="425"/>
              <w:jc w:val="left"/>
              <w:rPr>
                <w:szCs w:val="18"/>
              </w:rPr>
            </w:pPr>
            <w:r w:rsidRPr="003B54C1">
              <w:rPr>
                <w:szCs w:val="18"/>
              </w:rPr>
              <w:t>Udostępnianie pulpitu użytkownikom;</w:t>
            </w:r>
          </w:p>
          <w:p w14:paraId="63FD0674" w14:textId="77777777" w:rsidR="00247F0D" w:rsidRPr="003B54C1" w:rsidRDefault="00247F0D" w:rsidP="00E03C1E">
            <w:pPr>
              <w:pStyle w:val="Akapitzlist"/>
              <w:numPr>
                <w:ilvl w:val="0"/>
                <w:numId w:val="87"/>
              </w:numPr>
              <w:spacing w:after="160" w:line="256" w:lineRule="auto"/>
              <w:ind w:left="746" w:hanging="425"/>
              <w:jc w:val="left"/>
              <w:rPr>
                <w:szCs w:val="18"/>
              </w:rPr>
            </w:pPr>
            <w:r w:rsidRPr="003B54C1">
              <w:rPr>
                <w:szCs w:val="18"/>
              </w:rPr>
              <w:t>Kontrola prywatności zasobów dla poszczególnych użytkowników;</w:t>
            </w:r>
          </w:p>
          <w:p w14:paraId="7CED749E" w14:textId="77777777" w:rsidR="00247F0D" w:rsidRPr="003B54C1" w:rsidRDefault="00247F0D" w:rsidP="00E03C1E">
            <w:pPr>
              <w:pStyle w:val="Akapitzlist"/>
              <w:numPr>
                <w:ilvl w:val="0"/>
                <w:numId w:val="87"/>
              </w:numPr>
              <w:spacing w:after="160" w:line="256" w:lineRule="auto"/>
              <w:ind w:left="746" w:hanging="425"/>
              <w:jc w:val="left"/>
              <w:rPr>
                <w:szCs w:val="18"/>
              </w:rPr>
            </w:pPr>
            <w:r w:rsidRPr="003B54C1">
              <w:rPr>
                <w:szCs w:val="18"/>
              </w:rPr>
              <w:t>Umożliwienie komunikacji między administratorem a użytkownikiem końcowym – czat;</w:t>
            </w:r>
          </w:p>
          <w:p w14:paraId="3C9FC17E" w14:textId="77777777" w:rsidR="00247F0D" w:rsidRPr="003B54C1" w:rsidRDefault="00247F0D" w:rsidP="00E03C1E">
            <w:pPr>
              <w:pStyle w:val="Akapitzlist"/>
              <w:numPr>
                <w:ilvl w:val="0"/>
                <w:numId w:val="87"/>
              </w:numPr>
              <w:spacing w:after="160" w:line="256" w:lineRule="auto"/>
              <w:ind w:left="746" w:hanging="425"/>
              <w:jc w:val="left"/>
              <w:rPr>
                <w:szCs w:val="18"/>
              </w:rPr>
            </w:pPr>
            <w:r w:rsidRPr="003B54C1">
              <w:rPr>
                <w:szCs w:val="18"/>
              </w:rPr>
              <w:t>Monitoring działań administratorów i użytkowników;</w:t>
            </w:r>
          </w:p>
          <w:p w14:paraId="57CECE6C" w14:textId="77777777" w:rsidR="00247F0D" w:rsidRPr="003B54C1" w:rsidRDefault="00247F0D" w:rsidP="00247F0D">
            <w:pPr>
              <w:pStyle w:val="Akapitzlist"/>
              <w:numPr>
                <w:ilvl w:val="0"/>
                <w:numId w:val="75"/>
              </w:numPr>
              <w:spacing w:after="160" w:line="256" w:lineRule="auto"/>
              <w:ind w:left="322" w:hanging="280"/>
              <w:rPr>
                <w:szCs w:val="18"/>
              </w:rPr>
            </w:pPr>
            <w:r w:rsidRPr="003B54C1">
              <w:rPr>
                <w:szCs w:val="18"/>
              </w:rPr>
              <w:t xml:space="preserve">Pobór energii Tryb </w:t>
            </w:r>
            <w:proofErr w:type="spellStart"/>
            <w:r w:rsidRPr="003B54C1">
              <w:rPr>
                <w:szCs w:val="18"/>
              </w:rPr>
              <w:t>standby</w:t>
            </w:r>
            <w:proofErr w:type="spellEnd"/>
            <w:r w:rsidRPr="003B54C1">
              <w:rPr>
                <w:szCs w:val="18"/>
              </w:rPr>
              <w:t xml:space="preserve">: 0.2w; praca: 5W (niezależnie od zewnętrznych urządzeń USB) </w:t>
            </w:r>
          </w:p>
          <w:p w14:paraId="33D1E24C" w14:textId="77777777" w:rsidR="00247F0D" w:rsidRPr="003B54C1" w:rsidRDefault="00247F0D" w:rsidP="00247F0D">
            <w:pPr>
              <w:pStyle w:val="Akapitzlist"/>
              <w:numPr>
                <w:ilvl w:val="0"/>
                <w:numId w:val="75"/>
              </w:numPr>
              <w:spacing w:after="160" w:line="256" w:lineRule="auto"/>
              <w:ind w:left="322" w:hanging="280"/>
              <w:rPr>
                <w:szCs w:val="18"/>
              </w:rPr>
            </w:pPr>
            <w:r w:rsidRPr="003B54C1">
              <w:rPr>
                <w:szCs w:val="18"/>
              </w:rPr>
              <w:t xml:space="preserve">Złącza Video: 1xHDMI, 1xVGA, 4xUSB 2.0, Sieć: 1xRJ45, Audio: 1x 3,5mm audio </w:t>
            </w:r>
            <w:proofErr w:type="spellStart"/>
            <w:r w:rsidRPr="003B54C1">
              <w:rPr>
                <w:szCs w:val="18"/>
              </w:rPr>
              <w:t>input</w:t>
            </w:r>
            <w:proofErr w:type="spellEnd"/>
            <w:r w:rsidRPr="003B54C1">
              <w:rPr>
                <w:szCs w:val="18"/>
              </w:rPr>
              <w:t xml:space="preserve">, 1x3.5mm audio </w:t>
            </w:r>
            <w:proofErr w:type="spellStart"/>
            <w:r w:rsidRPr="003B54C1">
              <w:rPr>
                <w:szCs w:val="18"/>
              </w:rPr>
              <w:t>output</w:t>
            </w:r>
            <w:proofErr w:type="spellEnd"/>
            <w:r w:rsidRPr="003B54C1">
              <w:rPr>
                <w:szCs w:val="18"/>
              </w:rPr>
              <w:t xml:space="preserve"> </w:t>
            </w:r>
          </w:p>
          <w:p w14:paraId="15E34804" w14:textId="77777777" w:rsidR="00247F0D" w:rsidRPr="003B54C1" w:rsidRDefault="00247F0D" w:rsidP="00247F0D">
            <w:pPr>
              <w:pStyle w:val="Akapitzlist"/>
              <w:numPr>
                <w:ilvl w:val="0"/>
                <w:numId w:val="75"/>
              </w:numPr>
              <w:spacing w:after="160" w:line="256" w:lineRule="auto"/>
              <w:ind w:left="322"/>
              <w:rPr>
                <w:szCs w:val="18"/>
              </w:rPr>
            </w:pPr>
            <w:r w:rsidRPr="003B54C1">
              <w:rPr>
                <w:szCs w:val="18"/>
              </w:rPr>
              <w:t xml:space="preserve">1× 5V zasilanie DC in, 1× włącznik/reset </w:t>
            </w:r>
          </w:p>
          <w:p w14:paraId="4B4E8317" w14:textId="77777777" w:rsidR="00247F0D" w:rsidRPr="003B54C1" w:rsidRDefault="00247F0D" w:rsidP="00247F0D">
            <w:pPr>
              <w:pStyle w:val="Akapitzlist"/>
              <w:numPr>
                <w:ilvl w:val="0"/>
                <w:numId w:val="75"/>
              </w:numPr>
              <w:spacing w:after="160" w:line="256" w:lineRule="auto"/>
              <w:ind w:left="322" w:hanging="284"/>
              <w:rPr>
                <w:szCs w:val="18"/>
              </w:rPr>
            </w:pPr>
            <w:r w:rsidRPr="003B54C1">
              <w:rPr>
                <w:szCs w:val="18"/>
              </w:rPr>
              <w:t xml:space="preserve">Rozdzielczości Normalne rozdzielczości wyświetlacza (32 bity @ 60Hz): 640×480, 800×600, 1024×768,1280×1024, and 1600×1200 </w:t>
            </w:r>
          </w:p>
          <w:p w14:paraId="1E07E7B1" w14:textId="77777777" w:rsidR="00247F0D" w:rsidRPr="003B54C1" w:rsidRDefault="00247F0D" w:rsidP="00247F0D">
            <w:pPr>
              <w:pStyle w:val="Akapitzlist"/>
              <w:numPr>
                <w:ilvl w:val="0"/>
                <w:numId w:val="75"/>
              </w:numPr>
              <w:spacing w:after="160" w:line="256" w:lineRule="auto"/>
              <w:ind w:left="322" w:hanging="280"/>
              <w:rPr>
                <w:szCs w:val="18"/>
              </w:rPr>
            </w:pPr>
            <w:r w:rsidRPr="003B54C1">
              <w:rPr>
                <w:szCs w:val="18"/>
              </w:rPr>
              <w:t>Rozdzielczości wyświetlacza panoramicznego (</w:t>
            </w:r>
            <w:proofErr w:type="spellStart"/>
            <w:r w:rsidRPr="003B54C1">
              <w:rPr>
                <w:szCs w:val="18"/>
              </w:rPr>
              <w:t>wide</w:t>
            </w:r>
            <w:proofErr w:type="spellEnd"/>
            <w:r w:rsidRPr="003B54C1">
              <w:rPr>
                <w:szCs w:val="18"/>
              </w:rPr>
              <w:t xml:space="preserve">) (32 bity @ 60Hz): 1360×768, 1366×768, 1440×900, 1600×900,1680×1050, and 1920×1080 </w:t>
            </w:r>
          </w:p>
          <w:p w14:paraId="30503F14" w14:textId="77777777" w:rsidR="00247F0D" w:rsidRPr="003B54C1" w:rsidRDefault="00247F0D" w:rsidP="00247F0D">
            <w:pPr>
              <w:pStyle w:val="Akapitzlist"/>
              <w:numPr>
                <w:ilvl w:val="0"/>
                <w:numId w:val="75"/>
              </w:numPr>
              <w:spacing w:after="160" w:line="256" w:lineRule="auto"/>
              <w:ind w:left="322" w:hanging="284"/>
              <w:rPr>
                <w:szCs w:val="18"/>
              </w:rPr>
            </w:pPr>
            <w:r w:rsidRPr="003B54C1">
              <w:rPr>
                <w:szCs w:val="18"/>
              </w:rPr>
              <w:t xml:space="preserve">Dźwięk 16 bity, 44.1Khz/ 48Khz audio wejście / wyjście przez 3.5mm stereo </w:t>
            </w:r>
            <w:proofErr w:type="spellStart"/>
            <w:r w:rsidRPr="003B54C1">
              <w:rPr>
                <w:szCs w:val="18"/>
              </w:rPr>
              <w:t>jack</w:t>
            </w:r>
            <w:proofErr w:type="spellEnd"/>
            <w:r w:rsidRPr="003B54C1">
              <w:rPr>
                <w:szCs w:val="18"/>
              </w:rPr>
              <w:t xml:space="preserve"> lub porty USB </w:t>
            </w:r>
          </w:p>
          <w:p w14:paraId="1190AA93" w14:textId="77777777" w:rsidR="00247F0D" w:rsidRPr="003B54C1" w:rsidRDefault="00247F0D" w:rsidP="00247F0D">
            <w:pPr>
              <w:pStyle w:val="Akapitzlist"/>
              <w:numPr>
                <w:ilvl w:val="0"/>
                <w:numId w:val="75"/>
              </w:numPr>
              <w:spacing w:after="160" w:line="256" w:lineRule="auto"/>
              <w:ind w:left="322" w:hanging="280"/>
              <w:rPr>
                <w:szCs w:val="18"/>
              </w:rPr>
            </w:pPr>
            <w:proofErr w:type="spellStart"/>
            <w:r w:rsidRPr="003B54C1">
              <w:rPr>
                <w:szCs w:val="18"/>
              </w:rPr>
              <w:t>Anti-theft</w:t>
            </w:r>
            <w:proofErr w:type="spellEnd"/>
            <w:r w:rsidRPr="003B54C1">
              <w:rPr>
                <w:szCs w:val="18"/>
              </w:rPr>
              <w:t xml:space="preserve"> TAK Obraz HDMI/VGA - Full HD 1080p dla wszystkich formatów medialnych (Rendering po stronie serwera – dla lokalnych i osadzonych w Internecie filmów, na większości odtwarzaczy wideo; </w:t>
            </w:r>
            <w:proofErr w:type="spellStart"/>
            <w:r w:rsidRPr="003B54C1">
              <w:rPr>
                <w:szCs w:val="18"/>
              </w:rPr>
              <w:t>renderowanie</w:t>
            </w:r>
            <w:proofErr w:type="spellEnd"/>
            <w:r w:rsidRPr="003B54C1">
              <w:rPr>
                <w:szCs w:val="18"/>
              </w:rPr>
              <w:t xml:space="preserve"> po stronie użytkownika dla filmów lokalnych z odtwarzacza VLC w wersji 2.1.5 lub nowszej.) </w:t>
            </w:r>
          </w:p>
          <w:p w14:paraId="75EC87BD" w14:textId="77777777" w:rsidR="00247F0D" w:rsidRPr="003B54C1" w:rsidRDefault="00247F0D" w:rsidP="00247F0D">
            <w:pPr>
              <w:pStyle w:val="Akapitzlist"/>
              <w:numPr>
                <w:ilvl w:val="0"/>
                <w:numId w:val="75"/>
              </w:numPr>
              <w:spacing w:after="160" w:line="256" w:lineRule="auto"/>
              <w:ind w:left="322" w:hanging="280"/>
              <w:rPr>
                <w:szCs w:val="18"/>
              </w:rPr>
            </w:pPr>
            <w:r w:rsidRPr="003B54C1">
              <w:rPr>
                <w:szCs w:val="18"/>
              </w:rPr>
              <w:t xml:space="preserve">Sieci 10/100/1000 </w:t>
            </w:r>
            <w:proofErr w:type="spellStart"/>
            <w:r w:rsidRPr="003B54C1">
              <w:rPr>
                <w:szCs w:val="18"/>
              </w:rPr>
              <w:t>Mbps</w:t>
            </w:r>
            <w:proofErr w:type="spellEnd"/>
            <w:r w:rsidRPr="003B54C1">
              <w:rPr>
                <w:szCs w:val="18"/>
              </w:rPr>
              <w:t xml:space="preserve"> Ethernet (RJ45), opcjonalnie antena z technologią bezprzewodową: 802.11b/g/n (wbudowana lub zewnętrzna) </w:t>
            </w:r>
          </w:p>
          <w:p w14:paraId="0E2062A9" w14:textId="77777777" w:rsidR="00247F0D" w:rsidRPr="003B54C1" w:rsidRDefault="00247F0D" w:rsidP="00247F0D">
            <w:pPr>
              <w:pStyle w:val="Akapitzlist"/>
              <w:numPr>
                <w:ilvl w:val="0"/>
                <w:numId w:val="75"/>
              </w:numPr>
              <w:spacing w:after="160" w:line="256" w:lineRule="auto"/>
              <w:ind w:left="322" w:hanging="280"/>
              <w:rPr>
                <w:szCs w:val="18"/>
              </w:rPr>
            </w:pPr>
            <w:r w:rsidRPr="003B54C1">
              <w:rPr>
                <w:szCs w:val="18"/>
              </w:rPr>
              <w:t>Niezawodność (MTBF) &gt;100,000 godzin</w:t>
            </w:r>
          </w:p>
          <w:p w14:paraId="0B75B0C2" w14:textId="77777777" w:rsidR="00247F0D" w:rsidRPr="003B54C1" w:rsidRDefault="00247F0D" w:rsidP="00247F0D">
            <w:pPr>
              <w:pStyle w:val="Akapitzlist"/>
              <w:numPr>
                <w:ilvl w:val="0"/>
                <w:numId w:val="75"/>
              </w:numPr>
              <w:spacing w:after="160" w:line="256" w:lineRule="auto"/>
              <w:ind w:left="322" w:hanging="284"/>
              <w:rPr>
                <w:szCs w:val="18"/>
              </w:rPr>
            </w:pPr>
            <w:r w:rsidRPr="003B54C1">
              <w:rPr>
                <w:szCs w:val="18"/>
              </w:rPr>
              <w:t>Środowisko pracy Temperatura od 0° C do 40° C. Wilgotność od 10 do 85% (bez kondensacji).</w:t>
            </w:r>
          </w:p>
          <w:p w14:paraId="3D0AC144" w14:textId="77777777" w:rsidR="00247F0D" w:rsidRPr="003B54C1" w:rsidRDefault="00247F0D" w:rsidP="00247F0D">
            <w:pPr>
              <w:pStyle w:val="Akapitzlist"/>
              <w:numPr>
                <w:ilvl w:val="0"/>
                <w:numId w:val="75"/>
              </w:numPr>
              <w:spacing w:after="160" w:line="256" w:lineRule="auto"/>
              <w:ind w:left="322" w:hanging="280"/>
              <w:rPr>
                <w:szCs w:val="18"/>
              </w:rPr>
            </w:pPr>
            <w:r w:rsidRPr="003B54C1">
              <w:rPr>
                <w:szCs w:val="18"/>
              </w:rPr>
              <w:t xml:space="preserve">Możliwość działania na systemach operacyjnych Microsoft Windows XP SP3 Pro 32bits, 7, 8 ,8.1&amp; 10 (nie licząc licencji Starter, Home Basic i edycje </w:t>
            </w:r>
            <w:proofErr w:type="spellStart"/>
            <w:r w:rsidRPr="003B54C1">
              <w:rPr>
                <w:szCs w:val="18"/>
              </w:rPr>
              <w:t>Insider</w:t>
            </w:r>
            <w:proofErr w:type="spellEnd"/>
            <w:r w:rsidRPr="003B54C1">
              <w:rPr>
                <w:szCs w:val="18"/>
              </w:rPr>
              <w:t xml:space="preserve">),Windows Server Standard 2003 32 </w:t>
            </w:r>
            <w:proofErr w:type="spellStart"/>
            <w:r w:rsidRPr="003B54C1">
              <w:rPr>
                <w:szCs w:val="18"/>
              </w:rPr>
              <w:t>bits</w:t>
            </w:r>
            <w:proofErr w:type="spellEnd"/>
            <w:r w:rsidRPr="003B54C1">
              <w:rPr>
                <w:szCs w:val="18"/>
              </w:rPr>
              <w:t xml:space="preserve">, 2008R2, 2012, 2012R2, 2016, </w:t>
            </w:r>
            <w:proofErr w:type="spellStart"/>
            <w:r w:rsidRPr="003B54C1">
              <w:rPr>
                <w:szCs w:val="18"/>
              </w:rPr>
              <w:t>Multipoint</w:t>
            </w:r>
            <w:proofErr w:type="spellEnd"/>
            <w:r w:rsidRPr="003B54C1">
              <w:rPr>
                <w:szCs w:val="18"/>
              </w:rPr>
              <w:t xml:space="preserve"> Server2011, 2012, 2016</w:t>
            </w:r>
          </w:p>
          <w:p w14:paraId="60A52FC8" w14:textId="77777777" w:rsidR="00247F0D" w:rsidRPr="003B54C1" w:rsidRDefault="00247F0D" w:rsidP="00247F0D">
            <w:pPr>
              <w:pStyle w:val="Akapitzlist"/>
              <w:numPr>
                <w:ilvl w:val="0"/>
                <w:numId w:val="75"/>
              </w:numPr>
              <w:spacing w:after="160" w:line="256" w:lineRule="auto"/>
              <w:ind w:left="322" w:hanging="280"/>
              <w:rPr>
                <w:szCs w:val="18"/>
              </w:rPr>
            </w:pPr>
            <w:r w:rsidRPr="003B54C1">
              <w:rPr>
                <w:szCs w:val="18"/>
              </w:rPr>
              <w:t xml:space="preserve">Certyfikaty FCC Class A&amp;B, CE, CCC, </w:t>
            </w:r>
            <w:proofErr w:type="spellStart"/>
            <w:r w:rsidRPr="003B54C1">
              <w:rPr>
                <w:szCs w:val="18"/>
              </w:rPr>
              <w:t>RoHS</w:t>
            </w:r>
            <w:proofErr w:type="spellEnd"/>
            <w:r w:rsidRPr="003B54C1">
              <w:rPr>
                <w:szCs w:val="18"/>
              </w:rPr>
              <w:t xml:space="preserve"> </w:t>
            </w:r>
            <w:proofErr w:type="spellStart"/>
            <w:r w:rsidRPr="003B54C1">
              <w:rPr>
                <w:szCs w:val="18"/>
              </w:rPr>
              <w:t>compliant</w:t>
            </w:r>
            <w:proofErr w:type="spellEnd"/>
            <w:r w:rsidRPr="003B54C1">
              <w:rPr>
                <w:szCs w:val="18"/>
              </w:rPr>
              <w:t xml:space="preserve">, BIS, NOM, ISO 9001:2015, ISO 14001:2015, </w:t>
            </w:r>
          </w:p>
          <w:p w14:paraId="3C2702F1" w14:textId="77777777" w:rsidR="00247F0D" w:rsidRPr="003B54C1" w:rsidRDefault="00247F0D" w:rsidP="00247F0D">
            <w:pPr>
              <w:pStyle w:val="Akapitzlist"/>
              <w:numPr>
                <w:ilvl w:val="0"/>
                <w:numId w:val="75"/>
              </w:numPr>
              <w:spacing w:after="160" w:line="256" w:lineRule="auto"/>
              <w:ind w:left="322" w:hanging="280"/>
              <w:jc w:val="left"/>
              <w:rPr>
                <w:rFonts w:eastAsia="Times New Roman" w:cs="Calibri"/>
                <w:b/>
                <w:szCs w:val="18"/>
              </w:rPr>
            </w:pPr>
            <w:r w:rsidRPr="003B54C1">
              <w:rPr>
                <w:szCs w:val="18"/>
              </w:rPr>
              <w:t xml:space="preserve">Oprogramowanie użytkownika obsługujący </w:t>
            </w:r>
            <w:proofErr w:type="spellStart"/>
            <w:r w:rsidRPr="003B54C1">
              <w:rPr>
                <w:szCs w:val="18"/>
              </w:rPr>
              <w:t>Dynamic</w:t>
            </w:r>
            <w:proofErr w:type="spellEnd"/>
            <w:r w:rsidRPr="003B54C1">
              <w:rPr>
                <w:szCs w:val="18"/>
              </w:rPr>
              <w:t xml:space="preserve"> Desktop </w:t>
            </w:r>
            <w:proofErr w:type="spellStart"/>
            <w:r w:rsidRPr="003B54C1">
              <w:rPr>
                <w:szCs w:val="18"/>
              </w:rPr>
              <w:t>Protocol</w:t>
            </w:r>
            <w:proofErr w:type="spellEnd"/>
            <w:r w:rsidRPr="003B54C1">
              <w:rPr>
                <w:szCs w:val="18"/>
              </w:rPr>
              <w:t xml:space="preserve"> (DDP).</w:t>
            </w:r>
          </w:p>
          <w:p w14:paraId="3FA8B7FC" w14:textId="77777777" w:rsidR="00247F0D" w:rsidRPr="003B54C1" w:rsidRDefault="00247F0D" w:rsidP="00247F0D">
            <w:pPr>
              <w:rPr>
                <w:szCs w:val="18"/>
                <w:lang w:bidi="pl-PL"/>
              </w:rPr>
            </w:pPr>
            <w:r w:rsidRPr="003B54C1">
              <w:rPr>
                <w:b/>
                <w:szCs w:val="18"/>
                <w:lang w:bidi="pl-PL"/>
              </w:rPr>
              <w:t>W skład stanowiska terminalowego muszą wchodzić:</w:t>
            </w:r>
            <w:r>
              <w:rPr>
                <w:b/>
                <w:szCs w:val="18"/>
                <w:lang w:bidi="pl-PL"/>
              </w:rPr>
              <w:t xml:space="preserve"> </w:t>
            </w:r>
            <w:r w:rsidRPr="003B54C1">
              <w:rPr>
                <w:b/>
                <w:szCs w:val="18"/>
                <w:lang w:bidi="pl-PL"/>
              </w:rPr>
              <w:t>Klawiatura, mysz z podkładką ,</w:t>
            </w:r>
            <w:r w:rsidRPr="003B54C1">
              <w:rPr>
                <w:szCs w:val="18"/>
                <w:lang w:bidi="pl-PL"/>
              </w:rPr>
              <w:t xml:space="preserve"> </w:t>
            </w:r>
            <w:r w:rsidRPr="003B54C1">
              <w:rPr>
                <w:b/>
                <w:szCs w:val="18"/>
                <w:lang w:bidi="pl-PL"/>
              </w:rPr>
              <w:t>słuchawki</w:t>
            </w:r>
          </w:p>
          <w:p w14:paraId="46A70F9F" w14:textId="77777777" w:rsidR="00247F0D" w:rsidRPr="003B54C1" w:rsidRDefault="00247F0D" w:rsidP="00247F0D">
            <w:pPr>
              <w:spacing w:after="0" w:line="240" w:lineRule="auto"/>
              <w:rPr>
                <w:rFonts w:eastAsia="Times New Roman" w:cs="Calibri"/>
                <w:b/>
                <w:szCs w:val="18"/>
              </w:rPr>
            </w:pPr>
            <w:r w:rsidRPr="003B54C1">
              <w:rPr>
                <w:rFonts w:eastAsia="Times New Roman" w:cs="Calibri"/>
                <w:b/>
                <w:szCs w:val="18"/>
              </w:rPr>
              <w:t xml:space="preserve">Klawiatura </w:t>
            </w:r>
          </w:p>
          <w:p w14:paraId="120F0EC5"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Interfejs: USB</w:t>
            </w:r>
          </w:p>
          <w:p w14:paraId="66B66465"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 xml:space="preserve">Sposób połączenia Kabel USB </w:t>
            </w:r>
          </w:p>
          <w:p w14:paraId="7E3665CE"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Kolor Czarny</w:t>
            </w:r>
          </w:p>
          <w:p w14:paraId="07EC9E5A" w14:textId="77777777" w:rsidR="00247F0D" w:rsidRPr="003B54C1" w:rsidRDefault="00247F0D" w:rsidP="00247F0D">
            <w:pPr>
              <w:spacing w:after="0" w:line="240" w:lineRule="auto"/>
              <w:rPr>
                <w:rFonts w:eastAsia="Times New Roman" w:cs="Calibri"/>
                <w:szCs w:val="18"/>
              </w:rPr>
            </w:pPr>
            <w:r w:rsidRPr="003B54C1">
              <w:rPr>
                <w:rFonts w:eastAsia="Times New Roman" w:cs="Calibri"/>
                <w:b/>
                <w:szCs w:val="18"/>
              </w:rPr>
              <w:t>Klawiatura musi być kompatybilna z urządzeniem terminalowym i prawidłowo z nim współpracować</w:t>
            </w:r>
            <w:r w:rsidRPr="003B54C1">
              <w:rPr>
                <w:rFonts w:eastAsia="Times New Roman" w:cs="Calibri"/>
                <w:szCs w:val="18"/>
              </w:rPr>
              <w:t xml:space="preserve">. </w:t>
            </w:r>
          </w:p>
          <w:p w14:paraId="1B83A8C1" w14:textId="77777777" w:rsidR="00247F0D" w:rsidRPr="003B54C1" w:rsidRDefault="00247F0D" w:rsidP="00247F0D">
            <w:pPr>
              <w:spacing w:after="0" w:line="240" w:lineRule="auto"/>
              <w:rPr>
                <w:rFonts w:eastAsia="Times New Roman" w:cs="Calibri"/>
                <w:b/>
                <w:szCs w:val="18"/>
              </w:rPr>
            </w:pPr>
            <w:r w:rsidRPr="003B54C1">
              <w:rPr>
                <w:rFonts w:eastAsia="Times New Roman" w:cs="Calibri"/>
                <w:b/>
                <w:szCs w:val="18"/>
              </w:rPr>
              <w:t xml:space="preserve">Mysz Optyczna wraz z podkładką </w:t>
            </w:r>
          </w:p>
          <w:p w14:paraId="24EDC796"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Ilość przycisków 2</w:t>
            </w:r>
          </w:p>
          <w:p w14:paraId="510E864E"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Ilość rolek 1</w:t>
            </w:r>
          </w:p>
          <w:p w14:paraId="35433CBF"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Sposób połączenia: kabel</w:t>
            </w:r>
          </w:p>
          <w:p w14:paraId="6F7E4021"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Interfejs USB, kolor czarny</w:t>
            </w:r>
          </w:p>
          <w:p w14:paraId="596F1C89" w14:textId="77777777" w:rsidR="00247F0D" w:rsidRPr="003B54C1" w:rsidRDefault="00247F0D" w:rsidP="00247F0D">
            <w:pPr>
              <w:spacing w:after="0" w:line="240" w:lineRule="auto"/>
              <w:rPr>
                <w:rFonts w:eastAsia="Times New Roman" w:cs="Calibri"/>
                <w:szCs w:val="18"/>
              </w:rPr>
            </w:pPr>
            <w:r w:rsidRPr="003B54C1">
              <w:rPr>
                <w:rFonts w:eastAsia="Times New Roman" w:cs="Calibri"/>
                <w:b/>
                <w:szCs w:val="18"/>
              </w:rPr>
              <w:t>Mysz musi być kompatybilna z urządzeniem terminalowym i prawidłowo z nim współpracować</w:t>
            </w:r>
            <w:r w:rsidRPr="003B54C1">
              <w:rPr>
                <w:rFonts w:eastAsia="Times New Roman" w:cs="Calibri"/>
                <w:szCs w:val="18"/>
              </w:rPr>
              <w:t>.</w:t>
            </w:r>
          </w:p>
          <w:p w14:paraId="16A69900" w14:textId="77777777" w:rsidR="00247F0D" w:rsidRPr="003B54C1" w:rsidRDefault="00247F0D" w:rsidP="00247F0D">
            <w:pPr>
              <w:pStyle w:val="Akapitzlist"/>
              <w:spacing w:after="0" w:line="240" w:lineRule="auto"/>
              <w:ind w:left="0"/>
              <w:rPr>
                <w:rFonts w:eastAsia="Times New Roman" w:cs="Calibri"/>
                <w:b/>
                <w:bCs/>
                <w:szCs w:val="18"/>
              </w:rPr>
            </w:pPr>
          </w:p>
          <w:p w14:paraId="104857B0" w14:textId="77777777" w:rsidR="00247F0D" w:rsidRPr="003B54C1" w:rsidRDefault="00247F0D" w:rsidP="00247F0D">
            <w:pPr>
              <w:spacing w:after="0" w:line="240" w:lineRule="auto"/>
              <w:rPr>
                <w:rFonts w:eastAsia="Calibri" w:cs="Times New Roman"/>
                <w:b/>
                <w:szCs w:val="18"/>
              </w:rPr>
            </w:pPr>
            <w:r w:rsidRPr="003B54C1">
              <w:rPr>
                <w:rFonts w:eastAsia="Times New Roman" w:cs="Calibri"/>
                <w:b/>
                <w:szCs w:val="18"/>
              </w:rPr>
              <w:t>Słuchawki</w:t>
            </w:r>
            <w:r w:rsidRPr="003B54C1">
              <w:rPr>
                <w:b/>
                <w:szCs w:val="18"/>
              </w:rPr>
              <w:t xml:space="preserve"> Stereo</w:t>
            </w:r>
          </w:p>
          <w:p w14:paraId="4258C7BD" w14:textId="77777777" w:rsidR="00247F0D" w:rsidRPr="003B54C1" w:rsidRDefault="00247F0D" w:rsidP="00247F0D">
            <w:pPr>
              <w:spacing w:after="0" w:line="240" w:lineRule="auto"/>
              <w:rPr>
                <w:szCs w:val="18"/>
              </w:rPr>
            </w:pPr>
            <w:r w:rsidRPr="003B54C1">
              <w:rPr>
                <w:szCs w:val="18"/>
              </w:rPr>
              <w:t xml:space="preserve">Słuchawki - regulowany pałąk na głowę </w:t>
            </w:r>
          </w:p>
          <w:p w14:paraId="62F37E77" w14:textId="77777777" w:rsidR="00247F0D" w:rsidRPr="003B54C1" w:rsidRDefault="00247F0D" w:rsidP="00247F0D">
            <w:pPr>
              <w:spacing w:after="0" w:line="240" w:lineRule="auto"/>
              <w:rPr>
                <w:szCs w:val="18"/>
              </w:rPr>
            </w:pPr>
            <w:r w:rsidRPr="003B54C1">
              <w:rPr>
                <w:szCs w:val="18"/>
              </w:rPr>
              <w:t>Kompatybilne ze sprzętem posiadającym wyjście typu Jack 3,5 mm</w:t>
            </w:r>
          </w:p>
          <w:p w14:paraId="32478F25" w14:textId="77777777" w:rsidR="00247F0D" w:rsidRPr="003B54C1" w:rsidRDefault="00247F0D" w:rsidP="00247F0D">
            <w:pPr>
              <w:spacing w:after="0" w:line="240" w:lineRule="auto"/>
              <w:rPr>
                <w:szCs w:val="18"/>
              </w:rPr>
            </w:pPr>
            <w:r w:rsidRPr="003B54C1">
              <w:rPr>
                <w:szCs w:val="18"/>
              </w:rPr>
              <w:t>Wbudowany mikrofon na regulowanym i elastycznym wysięgniku</w:t>
            </w:r>
          </w:p>
          <w:p w14:paraId="7E4B5834" w14:textId="77777777" w:rsidR="00247F0D" w:rsidRPr="003B54C1" w:rsidRDefault="00247F0D" w:rsidP="00247F0D">
            <w:pPr>
              <w:spacing w:after="0" w:line="240" w:lineRule="auto"/>
              <w:rPr>
                <w:szCs w:val="18"/>
              </w:rPr>
            </w:pPr>
            <w:r w:rsidRPr="003B54C1">
              <w:rPr>
                <w:szCs w:val="18"/>
              </w:rPr>
              <w:t xml:space="preserve">Regulacja głośności scalona z przewodem od słuchawek </w:t>
            </w:r>
          </w:p>
          <w:p w14:paraId="2B83B3F6" w14:textId="77777777" w:rsidR="00247F0D" w:rsidRPr="003B54C1" w:rsidRDefault="00247F0D" w:rsidP="00247F0D">
            <w:pPr>
              <w:spacing w:after="0" w:line="240" w:lineRule="auto"/>
              <w:rPr>
                <w:szCs w:val="18"/>
              </w:rPr>
            </w:pPr>
            <w:r w:rsidRPr="003B54C1">
              <w:rPr>
                <w:szCs w:val="18"/>
              </w:rPr>
              <w:t xml:space="preserve">Oznaczenie wtyczek odrębnymi kolorami słuchawki mikrofon </w:t>
            </w:r>
          </w:p>
          <w:p w14:paraId="769B9B96" w14:textId="77777777" w:rsidR="00247F0D" w:rsidRPr="003B54C1" w:rsidRDefault="00247F0D" w:rsidP="00247F0D">
            <w:pPr>
              <w:spacing w:after="0" w:line="240" w:lineRule="auto"/>
              <w:rPr>
                <w:szCs w:val="18"/>
              </w:rPr>
            </w:pPr>
            <w:r w:rsidRPr="003B54C1">
              <w:rPr>
                <w:szCs w:val="18"/>
              </w:rPr>
              <w:t>Długość przewodu min. 2m. Kolor czarny</w:t>
            </w:r>
          </w:p>
          <w:p w14:paraId="4AACC4AD" w14:textId="77777777" w:rsidR="00247F0D" w:rsidRPr="003B54C1" w:rsidRDefault="00247F0D" w:rsidP="00247F0D">
            <w:pPr>
              <w:spacing w:after="0" w:line="240" w:lineRule="auto"/>
              <w:rPr>
                <w:rFonts w:eastAsia="Times New Roman" w:cs="Calibri"/>
                <w:szCs w:val="18"/>
              </w:rPr>
            </w:pPr>
            <w:r w:rsidRPr="003B54C1">
              <w:rPr>
                <w:rFonts w:eastAsia="Times New Roman" w:cs="Calibri"/>
                <w:b/>
                <w:szCs w:val="18"/>
              </w:rPr>
              <w:t>Słuchawki muszą być kompatybilne z urządzeniem terminalowym i prawidłowo z nim współpracować</w:t>
            </w:r>
            <w:r w:rsidRPr="003B54C1">
              <w:rPr>
                <w:rFonts w:eastAsia="Times New Roman" w:cs="Calibri"/>
                <w:szCs w:val="18"/>
              </w:rPr>
              <w:t>.</w:t>
            </w:r>
          </w:p>
          <w:p w14:paraId="6101EC00" w14:textId="77777777" w:rsidR="00247F0D" w:rsidRDefault="00247F0D" w:rsidP="00247F0D">
            <w:pPr>
              <w:spacing w:after="0" w:line="240" w:lineRule="auto"/>
              <w:rPr>
                <w:szCs w:val="18"/>
              </w:rPr>
            </w:pPr>
            <w:r>
              <w:rPr>
                <w:szCs w:val="18"/>
              </w:rPr>
              <w:t>oraz</w:t>
            </w:r>
          </w:p>
          <w:p w14:paraId="21C79CF6" w14:textId="77777777" w:rsidR="00247F0D" w:rsidRDefault="00247F0D" w:rsidP="00247F0D">
            <w:pPr>
              <w:spacing w:after="0" w:line="240" w:lineRule="auto"/>
              <w:rPr>
                <w:szCs w:val="18"/>
              </w:rPr>
            </w:pPr>
          </w:p>
          <w:p w14:paraId="01DD3E7F" w14:textId="77777777" w:rsidR="00247F0D" w:rsidRPr="003B54C1" w:rsidRDefault="00247F0D" w:rsidP="00247F0D">
            <w:pPr>
              <w:spacing w:after="0" w:line="240" w:lineRule="auto"/>
              <w:rPr>
                <w:b/>
                <w:szCs w:val="18"/>
              </w:rPr>
            </w:pPr>
            <w:r w:rsidRPr="003B54C1">
              <w:rPr>
                <w:b/>
                <w:szCs w:val="18"/>
              </w:rPr>
              <w:t xml:space="preserve">Jednostka centralna AIO (komputer nauczyciela) </w:t>
            </w:r>
          </w:p>
          <w:p w14:paraId="1FB3394C" w14:textId="77777777" w:rsidR="00247F0D" w:rsidRPr="003B54C1" w:rsidRDefault="00247F0D" w:rsidP="00247F0D">
            <w:pPr>
              <w:spacing w:after="0" w:line="240" w:lineRule="auto"/>
              <w:rPr>
                <w:b/>
                <w:szCs w:val="18"/>
              </w:rPr>
            </w:pPr>
            <w:r w:rsidRPr="003B54C1">
              <w:rPr>
                <w:b/>
                <w:szCs w:val="18"/>
              </w:rPr>
              <w:t>W skład wchodzą poniższe elementy:</w:t>
            </w:r>
          </w:p>
          <w:p w14:paraId="39A9E411" w14:textId="77777777" w:rsidR="00247F0D" w:rsidRPr="003B54C1" w:rsidRDefault="00247F0D" w:rsidP="00247F0D">
            <w:pPr>
              <w:spacing w:after="0" w:line="240" w:lineRule="auto"/>
              <w:rPr>
                <w:b/>
                <w:szCs w:val="18"/>
              </w:rPr>
            </w:pPr>
            <w:r w:rsidRPr="003B54C1">
              <w:rPr>
                <w:b/>
                <w:szCs w:val="18"/>
              </w:rPr>
              <w:t>Ekran</w:t>
            </w:r>
          </w:p>
          <w:p w14:paraId="459F2748" w14:textId="77777777" w:rsidR="00247F0D" w:rsidRPr="003B54C1" w:rsidRDefault="00247F0D" w:rsidP="00247F0D">
            <w:pPr>
              <w:spacing w:after="0" w:line="240" w:lineRule="auto"/>
              <w:rPr>
                <w:szCs w:val="18"/>
              </w:rPr>
            </w:pPr>
            <w:r w:rsidRPr="003B54C1">
              <w:rPr>
                <w:szCs w:val="18"/>
              </w:rPr>
              <w:t>Przekątna: min 21,5” cali</w:t>
            </w:r>
          </w:p>
          <w:p w14:paraId="05B2DD76" w14:textId="77777777" w:rsidR="00247F0D" w:rsidRPr="003B54C1" w:rsidRDefault="00247F0D" w:rsidP="00247F0D">
            <w:pPr>
              <w:spacing w:after="0" w:line="240" w:lineRule="auto"/>
              <w:rPr>
                <w:szCs w:val="18"/>
                <w:lang w:val="en-US"/>
              </w:rPr>
            </w:pPr>
            <w:r w:rsidRPr="003B54C1">
              <w:rPr>
                <w:szCs w:val="18"/>
              </w:rPr>
              <w:t xml:space="preserve">Rozdzielczość: min. </w:t>
            </w:r>
            <w:r w:rsidRPr="003B54C1">
              <w:rPr>
                <w:szCs w:val="18"/>
                <w:lang w:val="en-US"/>
              </w:rPr>
              <w:t>FULL HD 1920 x 1080 LED,.</w:t>
            </w:r>
          </w:p>
          <w:p w14:paraId="39E6A559" w14:textId="77777777" w:rsidR="00247F0D" w:rsidRPr="003B54C1" w:rsidRDefault="00247F0D" w:rsidP="00247F0D">
            <w:pPr>
              <w:spacing w:after="0" w:line="240" w:lineRule="auto"/>
              <w:rPr>
                <w:b/>
                <w:szCs w:val="18"/>
              </w:rPr>
            </w:pPr>
            <w:r w:rsidRPr="003B54C1">
              <w:rPr>
                <w:b/>
                <w:szCs w:val="18"/>
              </w:rPr>
              <w:t>Procesor</w:t>
            </w:r>
          </w:p>
          <w:p w14:paraId="60622AFC" w14:textId="77777777" w:rsidR="00247F0D" w:rsidRPr="003B54C1" w:rsidRDefault="00247F0D" w:rsidP="00247F0D">
            <w:pPr>
              <w:spacing w:after="0" w:line="240" w:lineRule="auto"/>
              <w:rPr>
                <w:color w:val="000000" w:themeColor="text1"/>
                <w:szCs w:val="18"/>
              </w:rPr>
            </w:pPr>
            <w:r w:rsidRPr="003B54C1">
              <w:rPr>
                <w:color w:val="000000" w:themeColor="text1"/>
                <w:szCs w:val="18"/>
              </w:rPr>
              <w:t xml:space="preserve">Procesor </w:t>
            </w:r>
            <w:r w:rsidRPr="003B54C1">
              <w:rPr>
                <w:szCs w:val="18"/>
              </w:rPr>
              <w:t xml:space="preserve">64 bit, min. dwurdzeniowy, taktowany zegarem co najmniej 2,50 GHz, uzyskujący co najmniej 4660 Punktów w teście </w:t>
            </w:r>
            <w:proofErr w:type="spellStart"/>
            <w:r w:rsidRPr="003B54C1">
              <w:rPr>
                <w:szCs w:val="18"/>
              </w:rPr>
              <w:t>Passmark</w:t>
            </w:r>
            <w:proofErr w:type="spellEnd"/>
            <w:r w:rsidRPr="003B54C1">
              <w:rPr>
                <w:szCs w:val="18"/>
              </w:rPr>
              <w:t xml:space="preserve"> – CPU Mark wg wyników procesorów publikowanych na stronie:</w:t>
            </w:r>
          </w:p>
          <w:p w14:paraId="3117F5B7" w14:textId="77777777" w:rsidR="00247F0D" w:rsidRPr="003B54C1" w:rsidRDefault="004A099C" w:rsidP="00247F0D">
            <w:pPr>
              <w:pStyle w:val="Akapitzlist"/>
              <w:spacing w:after="0" w:line="240" w:lineRule="auto"/>
              <w:ind w:firstLine="0"/>
              <w:rPr>
                <w:color w:val="000000" w:themeColor="text1"/>
                <w:szCs w:val="18"/>
              </w:rPr>
            </w:pPr>
            <w:hyperlink r:id="rId18" w:history="1">
              <w:r w:rsidR="00247F0D" w:rsidRPr="003B54C1">
                <w:rPr>
                  <w:rStyle w:val="Hipercze"/>
                  <w:szCs w:val="18"/>
                </w:rPr>
                <w:t>http://www.cpubenchmark.net/cpu_list.php</w:t>
              </w:r>
            </w:hyperlink>
            <w:r w:rsidR="00247F0D" w:rsidRPr="003B54C1">
              <w:rPr>
                <w:szCs w:val="18"/>
              </w:rPr>
              <w:t xml:space="preserve"> z dnia 26.0</w:t>
            </w:r>
            <w:r w:rsidR="00247F0D">
              <w:rPr>
                <w:szCs w:val="18"/>
              </w:rPr>
              <w:t>4</w:t>
            </w:r>
            <w:r w:rsidR="00247F0D" w:rsidRPr="003B54C1">
              <w:rPr>
                <w:szCs w:val="18"/>
              </w:rPr>
              <w:t>.2018 r.</w:t>
            </w:r>
          </w:p>
          <w:p w14:paraId="7F3A4418" w14:textId="77777777" w:rsidR="00247F0D" w:rsidRPr="003B54C1" w:rsidRDefault="00247F0D" w:rsidP="00247F0D">
            <w:pPr>
              <w:spacing w:after="0" w:line="240" w:lineRule="auto"/>
              <w:rPr>
                <w:szCs w:val="18"/>
              </w:rPr>
            </w:pPr>
          </w:p>
          <w:p w14:paraId="79534C05" w14:textId="77777777" w:rsidR="00247F0D" w:rsidRPr="003B54C1" w:rsidRDefault="00247F0D" w:rsidP="00247F0D">
            <w:pPr>
              <w:spacing w:after="0" w:line="240" w:lineRule="auto"/>
              <w:rPr>
                <w:szCs w:val="18"/>
              </w:rPr>
            </w:pPr>
            <w:r w:rsidRPr="003B54C1">
              <w:rPr>
                <w:szCs w:val="18"/>
              </w:rPr>
              <w:t>Procesor musi obsługiwać 64-bitowe systemy operacyjne.</w:t>
            </w:r>
          </w:p>
          <w:p w14:paraId="0B984D09" w14:textId="77777777" w:rsidR="00247F0D" w:rsidRPr="003B54C1" w:rsidRDefault="00247F0D" w:rsidP="00247F0D">
            <w:pPr>
              <w:spacing w:after="0" w:line="240" w:lineRule="auto"/>
              <w:rPr>
                <w:szCs w:val="18"/>
              </w:rPr>
            </w:pPr>
            <w:r w:rsidRPr="003B54C1">
              <w:rPr>
                <w:szCs w:val="18"/>
              </w:rPr>
              <w:lastRenderedPageBreak/>
              <w:t>W przypadku zaoferowania procesora nie uwzględnionego w w/w rankingu Wykonawca przeprowadzi powyżej wskazany test we własnym zakresie i załączy do oferty raport wydajnościowy oferowanego procesora (wszystkie elementy muszą pracować z parametrami określonymi przez producenta danego podzespołu).</w:t>
            </w:r>
          </w:p>
          <w:p w14:paraId="6CD0176D" w14:textId="77777777" w:rsidR="00247F0D" w:rsidRPr="003B54C1" w:rsidRDefault="00247F0D" w:rsidP="00247F0D">
            <w:pPr>
              <w:spacing w:after="0" w:line="240" w:lineRule="auto"/>
              <w:rPr>
                <w:szCs w:val="18"/>
              </w:rPr>
            </w:pPr>
            <w:r w:rsidRPr="003B54C1">
              <w:rPr>
                <w:szCs w:val="18"/>
              </w:rPr>
              <w:t xml:space="preserve">Nie dopuszcza się stosowania </w:t>
            </w:r>
            <w:proofErr w:type="spellStart"/>
            <w:r w:rsidRPr="003B54C1">
              <w:rPr>
                <w:szCs w:val="18"/>
              </w:rPr>
              <w:t>overclocking</w:t>
            </w:r>
            <w:proofErr w:type="spellEnd"/>
            <w:r w:rsidRPr="003B54C1">
              <w:rPr>
                <w:szCs w:val="18"/>
              </w:rPr>
              <w:t>-u celem uzyskania wymaganej liczby punktów.</w:t>
            </w:r>
          </w:p>
          <w:p w14:paraId="061FA38B" w14:textId="77777777" w:rsidR="00247F0D" w:rsidRPr="003B54C1" w:rsidRDefault="00247F0D" w:rsidP="00247F0D">
            <w:pPr>
              <w:spacing w:after="0" w:line="240" w:lineRule="auto"/>
              <w:rPr>
                <w:b/>
                <w:szCs w:val="18"/>
              </w:rPr>
            </w:pPr>
            <w:r w:rsidRPr="003B54C1">
              <w:rPr>
                <w:b/>
                <w:szCs w:val="18"/>
              </w:rPr>
              <w:t>Pamięć RAM</w:t>
            </w:r>
          </w:p>
          <w:p w14:paraId="06D1B130" w14:textId="77777777" w:rsidR="00247F0D" w:rsidRPr="003B54C1" w:rsidRDefault="00247F0D" w:rsidP="00247F0D">
            <w:pPr>
              <w:spacing w:after="0" w:line="240" w:lineRule="auto"/>
              <w:rPr>
                <w:szCs w:val="18"/>
              </w:rPr>
            </w:pPr>
            <w:r w:rsidRPr="003B54C1">
              <w:rPr>
                <w:szCs w:val="18"/>
              </w:rPr>
              <w:t>min. 8 GB SODIMM DDR4 2400 MHz z możliwością rozszerzenia do 16 GB - ilość wolnych banków pamięci: min. 1 szt.</w:t>
            </w:r>
          </w:p>
          <w:p w14:paraId="35873FED" w14:textId="77777777" w:rsidR="00247F0D" w:rsidRPr="003B54C1" w:rsidRDefault="00247F0D" w:rsidP="00247F0D">
            <w:pPr>
              <w:spacing w:after="0" w:line="240" w:lineRule="auto"/>
              <w:rPr>
                <w:szCs w:val="18"/>
              </w:rPr>
            </w:pPr>
            <w:r w:rsidRPr="003B54C1">
              <w:rPr>
                <w:b/>
                <w:szCs w:val="18"/>
              </w:rPr>
              <w:t xml:space="preserve">Dysk twardy </w:t>
            </w:r>
            <w:r w:rsidRPr="003B54C1">
              <w:rPr>
                <w:szCs w:val="18"/>
              </w:rPr>
              <w:t xml:space="preserve">Min. 1TB SATA 5 400 </w:t>
            </w:r>
            <w:proofErr w:type="spellStart"/>
            <w:r w:rsidRPr="003B54C1">
              <w:rPr>
                <w:szCs w:val="18"/>
              </w:rPr>
              <w:t>obr</w:t>
            </w:r>
            <w:proofErr w:type="spellEnd"/>
            <w:r w:rsidRPr="003B54C1">
              <w:rPr>
                <w:szCs w:val="18"/>
              </w:rPr>
              <w:t xml:space="preserve">/min lub SSD lub hybryda </w:t>
            </w:r>
          </w:p>
          <w:p w14:paraId="20AC377F" w14:textId="77777777" w:rsidR="00247F0D" w:rsidRPr="003B54C1" w:rsidRDefault="00247F0D" w:rsidP="00247F0D">
            <w:pPr>
              <w:spacing w:after="0" w:line="240" w:lineRule="auto"/>
              <w:rPr>
                <w:szCs w:val="18"/>
              </w:rPr>
            </w:pPr>
            <w:r w:rsidRPr="003B54C1">
              <w:rPr>
                <w:b/>
                <w:szCs w:val="18"/>
              </w:rPr>
              <w:t xml:space="preserve">Karta graficzna </w:t>
            </w:r>
            <w:r w:rsidRPr="003B54C1">
              <w:rPr>
                <w:szCs w:val="18"/>
              </w:rPr>
              <w:t>Zintegrowana</w:t>
            </w:r>
          </w:p>
          <w:p w14:paraId="09D9D928" w14:textId="77777777" w:rsidR="00247F0D" w:rsidRPr="003B54C1" w:rsidRDefault="00247F0D" w:rsidP="00247F0D">
            <w:pPr>
              <w:spacing w:after="0" w:line="240" w:lineRule="auto"/>
              <w:rPr>
                <w:szCs w:val="18"/>
              </w:rPr>
            </w:pPr>
            <w:r w:rsidRPr="003B54C1">
              <w:rPr>
                <w:b/>
                <w:szCs w:val="18"/>
              </w:rPr>
              <w:t xml:space="preserve">Karta dźwiękowa </w:t>
            </w:r>
            <w:r w:rsidRPr="003B54C1">
              <w:rPr>
                <w:szCs w:val="18"/>
              </w:rPr>
              <w:t>Zintegrowana karta dźwiękowa</w:t>
            </w:r>
          </w:p>
          <w:p w14:paraId="056C9B17" w14:textId="77777777" w:rsidR="00247F0D" w:rsidRPr="003B54C1" w:rsidRDefault="00247F0D" w:rsidP="00247F0D">
            <w:pPr>
              <w:spacing w:after="0" w:line="240" w:lineRule="auto"/>
              <w:rPr>
                <w:szCs w:val="18"/>
              </w:rPr>
            </w:pPr>
            <w:r w:rsidRPr="003B54C1">
              <w:rPr>
                <w:b/>
                <w:szCs w:val="18"/>
              </w:rPr>
              <w:t xml:space="preserve">Karta sieciowa </w:t>
            </w:r>
            <w:r w:rsidRPr="003B54C1">
              <w:rPr>
                <w:szCs w:val="18"/>
              </w:rPr>
              <w:t>karty sieciowe min. : technologia bezprzewodowa oraz LAN</w:t>
            </w:r>
          </w:p>
          <w:p w14:paraId="328686BD" w14:textId="77777777" w:rsidR="00247F0D" w:rsidRPr="003B54C1" w:rsidRDefault="00247F0D" w:rsidP="00247F0D">
            <w:pPr>
              <w:spacing w:after="0" w:line="240" w:lineRule="auto"/>
              <w:rPr>
                <w:b/>
                <w:szCs w:val="18"/>
              </w:rPr>
            </w:pPr>
            <w:r w:rsidRPr="003B54C1">
              <w:rPr>
                <w:b/>
                <w:szCs w:val="18"/>
              </w:rPr>
              <w:t>Porty</w:t>
            </w:r>
          </w:p>
          <w:p w14:paraId="6DEBE224" w14:textId="77777777" w:rsidR="00247F0D" w:rsidRPr="003B54C1" w:rsidRDefault="00247F0D" w:rsidP="00247F0D">
            <w:pPr>
              <w:spacing w:after="0" w:line="240" w:lineRule="auto"/>
              <w:rPr>
                <w:szCs w:val="18"/>
              </w:rPr>
            </w:pPr>
            <w:r w:rsidRPr="003B54C1">
              <w:rPr>
                <w:szCs w:val="18"/>
              </w:rPr>
              <w:t>Wbudowane (minimum): 1 x HDMI ,6 x USB w tym min 2 x USB 3.1, 1 x RJ 45 (LAN), 1 x Combo audio, Wymagana ilość portów nie może być osiągnięta w wyniku stosowania konwerterów, przejściówek itp.</w:t>
            </w:r>
          </w:p>
          <w:p w14:paraId="0D4F64FC" w14:textId="77777777" w:rsidR="00247F0D" w:rsidRPr="003B54C1" w:rsidRDefault="00247F0D" w:rsidP="00247F0D">
            <w:pPr>
              <w:spacing w:after="0" w:line="240" w:lineRule="auto"/>
              <w:rPr>
                <w:szCs w:val="18"/>
              </w:rPr>
            </w:pPr>
            <w:r w:rsidRPr="003B54C1">
              <w:rPr>
                <w:b/>
                <w:szCs w:val="18"/>
              </w:rPr>
              <w:t xml:space="preserve">Napęd optyczny </w:t>
            </w:r>
            <w:r w:rsidRPr="003B54C1">
              <w:rPr>
                <w:szCs w:val="18"/>
              </w:rPr>
              <w:t>Nagrywarka DVD +/-RW</w:t>
            </w:r>
          </w:p>
          <w:p w14:paraId="39E1CC39" w14:textId="77777777" w:rsidR="00247F0D" w:rsidRPr="003B54C1" w:rsidRDefault="00247F0D" w:rsidP="00247F0D">
            <w:pPr>
              <w:spacing w:after="0" w:line="240" w:lineRule="auto"/>
              <w:rPr>
                <w:b/>
                <w:szCs w:val="18"/>
              </w:rPr>
            </w:pPr>
            <w:r w:rsidRPr="003B54C1">
              <w:rPr>
                <w:b/>
                <w:szCs w:val="18"/>
              </w:rPr>
              <w:t>Obudowa</w:t>
            </w:r>
          </w:p>
          <w:p w14:paraId="266474C9" w14:textId="77777777" w:rsidR="00247F0D" w:rsidRPr="003B54C1" w:rsidRDefault="00247F0D" w:rsidP="00247F0D">
            <w:pPr>
              <w:numPr>
                <w:ilvl w:val="0"/>
                <w:numId w:val="77"/>
              </w:numPr>
              <w:tabs>
                <w:tab w:val="num" w:pos="202"/>
              </w:tabs>
              <w:spacing w:after="0" w:line="240" w:lineRule="auto"/>
              <w:jc w:val="left"/>
              <w:rPr>
                <w:szCs w:val="18"/>
              </w:rPr>
            </w:pPr>
            <w:r w:rsidRPr="003B54C1">
              <w:rPr>
                <w:szCs w:val="18"/>
              </w:rPr>
              <w:t>zintegrowana z monitorem (AIO)</w:t>
            </w:r>
          </w:p>
          <w:p w14:paraId="76E100D5" w14:textId="77777777" w:rsidR="00247F0D" w:rsidRPr="003B54C1" w:rsidRDefault="00247F0D" w:rsidP="00247F0D">
            <w:pPr>
              <w:numPr>
                <w:ilvl w:val="0"/>
                <w:numId w:val="77"/>
              </w:numPr>
              <w:tabs>
                <w:tab w:val="num" w:pos="202"/>
              </w:tabs>
              <w:spacing w:after="0" w:line="240" w:lineRule="auto"/>
              <w:jc w:val="left"/>
              <w:rPr>
                <w:szCs w:val="18"/>
              </w:rPr>
            </w:pPr>
            <w:r w:rsidRPr="003B54C1">
              <w:rPr>
                <w:szCs w:val="18"/>
              </w:rPr>
              <w:t>musi umożliwiać zastosowanie zabezpieczenia fizycznego w postaci linki metalowej (złącze blokady) lub kłódki (oczko w obudowie do założenia kłódki)</w:t>
            </w:r>
          </w:p>
          <w:p w14:paraId="30E9E5F6" w14:textId="77777777" w:rsidR="00247F0D" w:rsidRPr="003B54C1" w:rsidRDefault="00247F0D" w:rsidP="00247F0D">
            <w:pPr>
              <w:numPr>
                <w:ilvl w:val="0"/>
                <w:numId w:val="77"/>
              </w:numPr>
              <w:tabs>
                <w:tab w:val="num" w:pos="202"/>
              </w:tabs>
              <w:spacing w:after="0" w:line="240" w:lineRule="auto"/>
              <w:jc w:val="left"/>
              <w:rPr>
                <w:b/>
                <w:bCs/>
                <w:szCs w:val="18"/>
              </w:rPr>
            </w:pPr>
            <w:r w:rsidRPr="003B54C1">
              <w:rPr>
                <w:szCs w:val="18"/>
              </w:rPr>
              <w:t>Wbudowane w obudowę przyciski sterowania jasnością ekranu</w:t>
            </w:r>
          </w:p>
          <w:p w14:paraId="1827EE81" w14:textId="77777777" w:rsidR="00247F0D" w:rsidRPr="003B54C1" w:rsidRDefault="00247F0D" w:rsidP="00247F0D">
            <w:pPr>
              <w:numPr>
                <w:ilvl w:val="0"/>
                <w:numId w:val="77"/>
              </w:numPr>
              <w:tabs>
                <w:tab w:val="num" w:pos="202"/>
              </w:tabs>
              <w:spacing w:after="0" w:line="240" w:lineRule="auto"/>
              <w:jc w:val="left"/>
              <w:rPr>
                <w:szCs w:val="18"/>
              </w:rPr>
            </w:pPr>
            <w:r w:rsidRPr="003B54C1">
              <w:rPr>
                <w:szCs w:val="18"/>
              </w:rPr>
              <w:t xml:space="preserve">wbudowane głośniki 2 x 2W skierowane w stronę operatora </w:t>
            </w:r>
          </w:p>
          <w:p w14:paraId="4EF58010" w14:textId="77777777" w:rsidR="00247F0D" w:rsidRPr="003B54C1" w:rsidRDefault="00247F0D" w:rsidP="00247F0D">
            <w:pPr>
              <w:numPr>
                <w:ilvl w:val="0"/>
                <w:numId w:val="77"/>
              </w:numPr>
              <w:tabs>
                <w:tab w:val="num" w:pos="202"/>
              </w:tabs>
              <w:spacing w:after="0" w:line="240" w:lineRule="auto"/>
              <w:jc w:val="left"/>
              <w:rPr>
                <w:szCs w:val="18"/>
              </w:rPr>
            </w:pPr>
            <w:r w:rsidRPr="003B54C1">
              <w:rPr>
                <w:szCs w:val="18"/>
              </w:rPr>
              <w:t>dołączony nośnik ze sterownikami</w:t>
            </w:r>
          </w:p>
          <w:p w14:paraId="3B3EBE4E" w14:textId="77777777" w:rsidR="00247F0D" w:rsidRPr="003B54C1" w:rsidRDefault="00247F0D" w:rsidP="00247F0D">
            <w:pPr>
              <w:spacing w:after="0" w:line="240" w:lineRule="auto"/>
              <w:rPr>
                <w:szCs w:val="18"/>
              </w:rPr>
            </w:pPr>
            <w:r w:rsidRPr="003B54C1">
              <w:rPr>
                <w:b/>
                <w:szCs w:val="18"/>
              </w:rPr>
              <w:t xml:space="preserve">Kamera </w:t>
            </w:r>
            <w:r w:rsidRPr="003B54C1">
              <w:rPr>
                <w:szCs w:val="18"/>
              </w:rPr>
              <w:t>Zintegrowana z obudową, o rozdzielczości min. 1 MPIX</w:t>
            </w:r>
          </w:p>
          <w:p w14:paraId="71177DAA" w14:textId="77777777" w:rsidR="00247F0D" w:rsidRPr="003B54C1" w:rsidRDefault="00247F0D" w:rsidP="00247F0D">
            <w:pPr>
              <w:spacing w:after="0" w:line="240" w:lineRule="auto"/>
              <w:rPr>
                <w:b/>
                <w:szCs w:val="18"/>
              </w:rPr>
            </w:pPr>
          </w:p>
          <w:p w14:paraId="2D3CDFF7" w14:textId="77777777" w:rsidR="00247F0D" w:rsidRPr="003B54C1" w:rsidRDefault="00247F0D" w:rsidP="00247F0D">
            <w:pPr>
              <w:spacing w:after="0" w:line="240" w:lineRule="auto"/>
              <w:rPr>
                <w:b/>
                <w:szCs w:val="18"/>
              </w:rPr>
            </w:pPr>
            <w:r w:rsidRPr="003B54C1">
              <w:rPr>
                <w:b/>
                <w:szCs w:val="18"/>
              </w:rPr>
              <w:t>System operacyjny</w:t>
            </w:r>
          </w:p>
          <w:p w14:paraId="1368CE4A" w14:textId="77777777" w:rsidR="00247F0D" w:rsidRPr="003B54C1" w:rsidRDefault="00247F0D" w:rsidP="00247F0D">
            <w:pPr>
              <w:spacing w:after="0" w:line="240" w:lineRule="auto"/>
              <w:rPr>
                <w:szCs w:val="18"/>
              </w:rPr>
            </w:pPr>
            <w:r w:rsidRPr="003B54C1">
              <w:rPr>
                <w:szCs w:val="18"/>
              </w:rPr>
              <w:t>dostarczony z nośnikiem oprogramowania, nie wymagający aktywacji za pomocą telefonu lub Internetu. Przez równoważność rozumie się min:</w:t>
            </w:r>
          </w:p>
          <w:p w14:paraId="36BEB244" w14:textId="77777777" w:rsidR="00247F0D" w:rsidRPr="003B54C1" w:rsidRDefault="00247F0D" w:rsidP="00247F0D">
            <w:pPr>
              <w:numPr>
                <w:ilvl w:val="0"/>
                <w:numId w:val="78"/>
              </w:numPr>
              <w:spacing w:after="0" w:line="240" w:lineRule="auto"/>
              <w:jc w:val="left"/>
              <w:rPr>
                <w:szCs w:val="18"/>
              </w:rPr>
            </w:pPr>
            <w:r w:rsidRPr="003B54C1">
              <w:rPr>
                <w:szCs w:val="18"/>
              </w:rPr>
              <w:t>wbudowany mechanizm ochrony przed programami szpiegującymi i innym niepożądanym oprogramowaniem</w:t>
            </w:r>
          </w:p>
          <w:p w14:paraId="4CC9BC2F" w14:textId="77777777" w:rsidR="00247F0D" w:rsidRPr="003B54C1" w:rsidRDefault="00247F0D" w:rsidP="00247F0D">
            <w:pPr>
              <w:numPr>
                <w:ilvl w:val="0"/>
                <w:numId w:val="78"/>
              </w:numPr>
              <w:spacing w:after="0" w:line="240" w:lineRule="auto"/>
              <w:jc w:val="left"/>
              <w:rPr>
                <w:szCs w:val="18"/>
              </w:rPr>
            </w:pPr>
            <w:r w:rsidRPr="003B54C1">
              <w:rPr>
                <w:szCs w:val="18"/>
              </w:rPr>
              <w:t>wbudowaną zaporę firewall</w:t>
            </w:r>
          </w:p>
          <w:p w14:paraId="72453CF9" w14:textId="77777777" w:rsidR="00247F0D" w:rsidRPr="003B54C1" w:rsidRDefault="00247F0D" w:rsidP="00247F0D">
            <w:pPr>
              <w:numPr>
                <w:ilvl w:val="0"/>
                <w:numId w:val="78"/>
              </w:numPr>
              <w:spacing w:after="0" w:line="240" w:lineRule="auto"/>
              <w:jc w:val="left"/>
              <w:rPr>
                <w:szCs w:val="18"/>
              </w:rPr>
            </w:pPr>
            <w:r w:rsidRPr="003B54C1">
              <w:rPr>
                <w:szCs w:val="18"/>
              </w:rPr>
              <w:t>możliwość obsługi wielu monitorów</w:t>
            </w:r>
          </w:p>
          <w:p w14:paraId="65411DDB" w14:textId="77777777" w:rsidR="00247F0D" w:rsidRPr="003B54C1" w:rsidRDefault="00247F0D" w:rsidP="00247F0D">
            <w:pPr>
              <w:numPr>
                <w:ilvl w:val="0"/>
                <w:numId w:val="78"/>
              </w:numPr>
              <w:spacing w:after="0" w:line="240" w:lineRule="auto"/>
              <w:jc w:val="left"/>
              <w:rPr>
                <w:szCs w:val="18"/>
              </w:rPr>
            </w:pPr>
            <w:r w:rsidRPr="003B54C1">
              <w:rPr>
                <w:szCs w:val="18"/>
              </w:rPr>
              <w:t>wbudowany system obsługi faksów</w:t>
            </w:r>
          </w:p>
          <w:p w14:paraId="0E234F13" w14:textId="77777777" w:rsidR="00247F0D" w:rsidRPr="003B54C1" w:rsidRDefault="00247F0D" w:rsidP="00247F0D">
            <w:pPr>
              <w:numPr>
                <w:ilvl w:val="0"/>
                <w:numId w:val="78"/>
              </w:numPr>
              <w:spacing w:after="0" w:line="240" w:lineRule="auto"/>
              <w:jc w:val="left"/>
              <w:rPr>
                <w:szCs w:val="18"/>
              </w:rPr>
            </w:pPr>
            <w:r w:rsidRPr="003B54C1">
              <w:rPr>
                <w:szCs w:val="18"/>
              </w:rPr>
              <w:t>system automatycznej aktualizacji systemu i zabezpieczeń</w:t>
            </w:r>
          </w:p>
          <w:p w14:paraId="7B9D50AF" w14:textId="77777777" w:rsidR="00247F0D" w:rsidRPr="003B54C1" w:rsidRDefault="00247F0D" w:rsidP="00247F0D">
            <w:pPr>
              <w:numPr>
                <w:ilvl w:val="0"/>
                <w:numId w:val="78"/>
              </w:numPr>
              <w:spacing w:after="0" w:line="240" w:lineRule="auto"/>
              <w:jc w:val="left"/>
              <w:rPr>
                <w:szCs w:val="18"/>
              </w:rPr>
            </w:pPr>
            <w:r w:rsidRPr="003B54C1">
              <w:rPr>
                <w:szCs w:val="18"/>
              </w:rPr>
              <w:t>obsługę architektury 64-bitowej</w:t>
            </w:r>
          </w:p>
          <w:p w14:paraId="5D2D4009" w14:textId="77777777" w:rsidR="00247F0D" w:rsidRPr="003B54C1" w:rsidRDefault="00247F0D" w:rsidP="00247F0D">
            <w:pPr>
              <w:spacing w:after="0" w:line="240" w:lineRule="auto"/>
              <w:rPr>
                <w:szCs w:val="18"/>
              </w:rPr>
            </w:pPr>
            <w:r w:rsidRPr="003B54C1">
              <w:rPr>
                <w:szCs w:val="18"/>
              </w:rPr>
              <w:t>wbudowany system przywracania systemu w przypadku awarii wbudowany system tworzenia i przywracania kopii zapasowej systemu</w:t>
            </w:r>
          </w:p>
          <w:p w14:paraId="2BFE79DB" w14:textId="77777777" w:rsidR="00247F0D" w:rsidRPr="003B54C1" w:rsidRDefault="00247F0D" w:rsidP="00247F0D">
            <w:pPr>
              <w:spacing w:after="0" w:line="240" w:lineRule="auto"/>
              <w:rPr>
                <w:b/>
                <w:szCs w:val="18"/>
              </w:rPr>
            </w:pPr>
          </w:p>
          <w:p w14:paraId="5C957F34" w14:textId="77777777" w:rsidR="00247F0D" w:rsidRPr="003B54C1" w:rsidRDefault="00247F0D" w:rsidP="00247F0D">
            <w:pPr>
              <w:spacing w:after="0" w:line="240" w:lineRule="auto"/>
              <w:rPr>
                <w:szCs w:val="18"/>
              </w:rPr>
            </w:pPr>
            <w:r w:rsidRPr="003B54C1">
              <w:rPr>
                <w:b/>
                <w:szCs w:val="18"/>
              </w:rPr>
              <w:t>Bios</w:t>
            </w:r>
          </w:p>
          <w:p w14:paraId="6E3DD404" w14:textId="77777777" w:rsidR="00247F0D" w:rsidRPr="003B54C1" w:rsidRDefault="00247F0D" w:rsidP="00247F0D">
            <w:pPr>
              <w:numPr>
                <w:ilvl w:val="0"/>
                <w:numId w:val="79"/>
              </w:numPr>
              <w:spacing w:after="0" w:line="240" w:lineRule="auto"/>
              <w:jc w:val="left"/>
              <w:rPr>
                <w:szCs w:val="18"/>
              </w:rPr>
            </w:pPr>
            <w:r w:rsidRPr="003B54C1">
              <w:rPr>
                <w:szCs w:val="18"/>
              </w:rPr>
              <w:t xml:space="preserve">Możliwość odczytania z BIOS: </w:t>
            </w:r>
          </w:p>
          <w:p w14:paraId="54FB8D65" w14:textId="77777777" w:rsidR="00247F0D" w:rsidRPr="003B54C1" w:rsidRDefault="00247F0D" w:rsidP="00247F0D">
            <w:pPr>
              <w:numPr>
                <w:ilvl w:val="1"/>
                <w:numId w:val="79"/>
              </w:numPr>
              <w:spacing w:after="0" w:line="240" w:lineRule="auto"/>
              <w:jc w:val="left"/>
              <w:rPr>
                <w:szCs w:val="18"/>
              </w:rPr>
            </w:pPr>
            <w:r w:rsidRPr="003B54C1">
              <w:rPr>
                <w:szCs w:val="18"/>
              </w:rPr>
              <w:t>Modelu komputera, numeru seryjnego,</w:t>
            </w:r>
          </w:p>
          <w:p w14:paraId="516C43EA" w14:textId="77777777" w:rsidR="00247F0D" w:rsidRPr="003B54C1" w:rsidRDefault="00247F0D" w:rsidP="00247F0D">
            <w:pPr>
              <w:numPr>
                <w:ilvl w:val="1"/>
                <w:numId w:val="79"/>
              </w:numPr>
              <w:spacing w:after="0" w:line="240" w:lineRule="auto"/>
              <w:jc w:val="left"/>
              <w:rPr>
                <w:szCs w:val="18"/>
              </w:rPr>
            </w:pPr>
            <w:r w:rsidRPr="003B54C1">
              <w:rPr>
                <w:szCs w:val="18"/>
              </w:rPr>
              <w:t>Daty wydania oraz wersji BIOS,</w:t>
            </w:r>
          </w:p>
          <w:p w14:paraId="41765B3F" w14:textId="77777777" w:rsidR="00247F0D" w:rsidRPr="003B54C1" w:rsidRDefault="00247F0D" w:rsidP="00247F0D">
            <w:pPr>
              <w:numPr>
                <w:ilvl w:val="1"/>
                <w:numId w:val="79"/>
              </w:numPr>
              <w:spacing w:after="0" w:line="240" w:lineRule="auto"/>
              <w:jc w:val="left"/>
              <w:rPr>
                <w:szCs w:val="18"/>
              </w:rPr>
            </w:pPr>
            <w:r w:rsidRPr="003B54C1">
              <w:rPr>
                <w:szCs w:val="18"/>
              </w:rPr>
              <w:t>Modelu procesora wraz z informacjami o ilości rdzeni,</w:t>
            </w:r>
          </w:p>
          <w:p w14:paraId="749767A9" w14:textId="77777777" w:rsidR="00247F0D" w:rsidRPr="003B54C1" w:rsidRDefault="00247F0D" w:rsidP="00247F0D">
            <w:pPr>
              <w:numPr>
                <w:ilvl w:val="1"/>
                <w:numId w:val="79"/>
              </w:numPr>
              <w:tabs>
                <w:tab w:val="num" w:pos="911"/>
              </w:tabs>
              <w:spacing w:after="0" w:line="240" w:lineRule="auto"/>
              <w:jc w:val="left"/>
              <w:rPr>
                <w:szCs w:val="18"/>
              </w:rPr>
            </w:pPr>
            <w:r w:rsidRPr="003B54C1">
              <w:rPr>
                <w:szCs w:val="18"/>
              </w:rPr>
              <w:t>Informacji o ilości pamięci RAM,</w:t>
            </w:r>
          </w:p>
          <w:p w14:paraId="6F70AE2F" w14:textId="77777777" w:rsidR="00247F0D" w:rsidRPr="003B54C1" w:rsidRDefault="00247F0D" w:rsidP="00247F0D">
            <w:pPr>
              <w:numPr>
                <w:ilvl w:val="0"/>
                <w:numId w:val="80"/>
              </w:numPr>
              <w:spacing w:after="0" w:line="240" w:lineRule="auto"/>
              <w:jc w:val="left"/>
              <w:rPr>
                <w:szCs w:val="18"/>
              </w:rPr>
            </w:pPr>
            <w:r w:rsidRPr="003B54C1">
              <w:rPr>
                <w:szCs w:val="18"/>
              </w:rPr>
              <w:t>Możliwość selektywnego (pojedynczego) blokowania portów USB z poziomu BIOS</w:t>
            </w:r>
          </w:p>
          <w:p w14:paraId="50D74193" w14:textId="77777777" w:rsidR="00247F0D" w:rsidRPr="003B54C1" w:rsidRDefault="00247F0D" w:rsidP="00247F0D">
            <w:pPr>
              <w:numPr>
                <w:ilvl w:val="0"/>
                <w:numId w:val="80"/>
              </w:numPr>
              <w:spacing w:after="0" w:line="240" w:lineRule="auto"/>
              <w:jc w:val="left"/>
              <w:rPr>
                <w:szCs w:val="18"/>
              </w:rPr>
            </w:pPr>
            <w:r w:rsidRPr="003B54C1">
              <w:rPr>
                <w:szCs w:val="18"/>
              </w:rPr>
              <w:t xml:space="preserve">Możliwość </w:t>
            </w:r>
            <w:proofErr w:type="spellStart"/>
            <w:r w:rsidRPr="003B54C1">
              <w:rPr>
                <w:szCs w:val="18"/>
              </w:rPr>
              <w:t>bootowania</w:t>
            </w:r>
            <w:proofErr w:type="spellEnd"/>
            <w:r w:rsidRPr="003B54C1">
              <w:rPr>
                <w:szCs w:val="18"/>
              </w:rPr>
              <w:t xml:space="preserve"> systemu z czytnika kart</w:t>
            </w:r>
          </w:p>
          <w:p w14:paraId="6CFB9205" w14:textId="77777777" w:rsidR="00247F0D" w:rsidRPr="003B54C1" w:rsidRDefault="00247F0D" w:rsidP="00247F0D">
            <w:pPr>
              <w:numPr>
                <w:ilvl w:val="0"/>
                <w:numId w:val="80"/>
              </w:numPr>
              <w:spacing w:after="0" w:line="240" w:lineRule="auto"/>
              <w:jc w:val="left"/>
              <w:rPr>
                <w:szCs w:val="18"/>
              </w:rPr>
            </w:pPr>
            <w:r w:rsidRPr="003B54C1">
              <w:rPr>
                <w:szCs w:val="18"/>
              </w:rPr>
              <w:t>Możliwość ustawienia portów USB, sieci, napędu DVD w tryb „no-</w:t>
            </w:r>
            <w:proofErr w:type="spellStart"/>
            <w:r w:rsidRPr="003B54C1">
              <w:rPr>
                <w:szCs w:val="18"/>
              </w:rPr>
              <w:t>boot</w:t>
            </w:r>
            <w:proofErr w:type="spellEnd"/>
            <w:r w:rsidRPr="003B54C1">
              <w:rPr>
                <w:szCs w:val="18"/>
              </w:rPr>
              <w:t>”</w:t>
            </w:r>
          </w:p>
          <w:p w14:paraId="0A1DC00F" w14:textId="77777777" w:rsidR="00247F0D" w:rsidRPr="003B54C1" w:rsidRDefault="00247F0D" w:rsidP="00247F0D">
            <w:pPr>
              <w:numPr>
                <w:ilvl w:val="0"/>
                <w:numId w:val="80"/>
              </w:numPr>
              <w:spacing w:after="0" w:line="240" w:lineRule="auto"/>
              <w:jc w:val="left"/>
              <w:rPr>
                <w:szCs w:val="18"/>
              </w:rPr>
            </w:pPr>
            <w:r w:rsidRPr="003B54C1">
              <w:rPr>
                <w:szCs w:val="18"/>
              </w:rPr>
              <w:t xml:space="preserve">Możliwość wyłączenia kamery zintegrowanej, czytnika kary, dotykowości ekranu, </w:t>
            </w:r>
          </w:p>
          <w:p w14:paraId="325DA4D7" w14:textId="77777777" w:rsidR="00247F0D" w:rsidRPr="003B54C1" w:rsidRDefault="00247F0D" w:rsidP="00247F0D">
            <w:pPr>
              <w:spacing w:after="0" w:line="240" w:lineRule="auto"/>
              <w:rPr>
                <w:szCs w:val="18"/>
              </w:rPr>
            </w:pPr>
            <w:r w:rsidRPr="003B54C1">
              <w:rPr>
                <w:szCs w:val="18"/>
              </w:rPr>
              <w:t>Obsługa bios za pomocą klawiatury oraz myszy</w:t>
            </w:r>
          </w:p>
          <w:p w14:paraId="4D899815" w14:textId="77777777" w:rsidR="00247F0D" w:rsidRPr="003B54C1" w:rsidRDefault="00247F0D" w:rsidP="00247F0D">
            <w:pPr>
              <w:spacing w:after="0" w:line="240" w:lineRule="auto"/>
              <w:rPr>
                <w:szCs w:val="18"/>
              </w:rPr>
            </w:pPr>
            <w:r w:rsidRPr="003B54C1">
              <w:rPr>
                <w:b/>
                <w:szCs w:val="18"/>
              </w:rPr>
              <w:t>Wsparcie techniczne producenta</w:t>
            </w:r>
          </w:p>
          <w:p w14:paraId="329C3E83" w14:textId="77777777" w:rsidR="00247F0D" w:rsidRPr="003B54C1" w:rsidRDefault="00247F0D" w:rsidP="00247F0D">
            <w:pPr>
              <w:spacing w:after="0" w:line="240" w:lineRule="auto"/>
              <w:rPr>
                <w:szCs w:val="18"/>
              </w:rPr>
            </w:pPr>
            <w:r w:rsidRPr="003B54C1">
              <w:rPr>
                <w:szCs w:val="18"/>
              </w:rPr>
              <w:t>Możliwość telefonicznego sprawdzenia konfiguracji sprzętowej komputera oraz warunków gwarancji po podaniu numeru seryjnego bezpośrednio u producenta lub jego przedstawiciela.</w:t>
            </w:r>
          </w:p>
          <w:p w14:paraId="2F16FC1C" w14:textId="77777777" w:rsidR="00247F0D" w:rsidRPr="003B54C1" w:rsidRDefault="00247F0D" w:rsidP="00247F0D">
            <w:pPr>
              <w:spacing w:after="0"/>
              <w:rPr>
                <w:szCs w:val="18"/>
              </w:rPr>
            </w:pPr>
            <w:r w:rsidRPr="003B54C1">
              <w:rPr>
                <w:szCs w:val="18"/>
              </w:rPr>
              <w:t>Dostęp do najnowszych sterowników i uaktualnień we wgranym oprogramowaniu lub na stronie producenta zestawu realizowany poprzez podanie na dedykowanej stronie internetowej producenta numeru seryjnego lub modelu komputera – do oferty należy dołączyć link strony.</w:t>
            </w:r>
          </w:p>
          <w:p w14:paraId="1FD293D1" w14:textId="77777777" w:rsidR="00247F0D" w:rsidRPr="003B54C1" w:rsidRDefault="00247F0D" w:rsidP="00247F0D">
            <w:pPr>
              <w:spacing w:after="0"/>
              <w:rPr>
                <w:b/>
                <w:szCs w:val="18"/>
              </w:rPr>
            </w:pPr>
          </w:p>
          <w:p w14:paraId="6C7D8400" w14:textId="77777777" w:rsidR="00247F0D" w:rsidRPr="003B54C1" w:rsidRDefault="00247F0D" w:rsidP="00247F0D">
            <w:pPr>
              <w:rPr>
                <w:szCs w:val="18"/>
                <w:lang w:bidi="pl-PL"/>
              </w:rPr>
            </w:pPr>
            <w:r w:rsidRPr="003B54C1">
              <w:rPr>
                <w:b/>
                <w:szCs w:val="18"/>
                <w:lang w:bidi="pl-PL"/>
              </w:rPr>
              <w:t>W skład stanowiska nauczycielskiego muszą wchodzić:</w:t>
            </w:r>
            <w:r>
              <w:rPr>
                <w:b/>
                <w:szCs w:val="18"/>
                <w:lang w:bidi="pl-PL"/>
              </w:rPr>
              <w:t xml:space="preserve"> </w:t>
            </w:r>
            <w:r w:rsidRPr="003B54C1">
              <w:rPr>
                <w:b/>
                <w:szCs w:val="18"/>
                <w:lang w:bidi="pl-PL"/>
              </w:rPr>
              <w:t>Klawiatura, mysz z podkładką</w:t>
            </w:r>
          </w:p>
          <w:p w14:paraId="263DF45B" w14:textId="77777777" w:rsidR="00247F0D" w:rsidRPr="003B54C1" w:rsidRDefault="00247F0D" w:rsidP="00247F0D">
            <w:pPr>
              <w:spacing w:after="0" w:line="240" w:lineRule="auto"/>
              <w:rPr>
                <w:rFonts w:eastAsia="Times New Roman" w:cs="Calibri"/>
                <w:b/>
                <w:szCs w:val="18"/>
              </w:rPr>
            </w:pPr>
            <w:r w:rsidRPr="003B54C1">
              <w:rPr>
                <w:rFonts w:eastAsia="Times New Roman" w:cs="Calibri"/>
                <w:b/>
                <w:szCs w:val="18"/>
              </w:rPr>
              <w:t xml:space="preserve">Klawiatura </w:t>
            </w:r>
          </w:p>
          <w:p w14:paraId="31D40061"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Interfejs: USB</w:t>
            </w:r>
          </w:p>
          <w:p w14:paraId="2D1F615B"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 xml:space="preserve">Sposób połączenia Kabel USB </w:t>
            </w:r>
          </w:p>
          <w:p w14:paraId="27E6AAEA"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Kolor Czarny</w:t>
            </w:r>
          </w:p>
          <w:p w14:paraId="57379817" w14:textId="77777777" w:rsidR="00247F0D" w:rsidRPr="003B54C1" w:rsidRDefault="00247F0D" w:rsidP="00247F0D">
            <w:pPr>
              <w:spacing w:after="0" w:line="240" w:lineRule="auto"/>
              <w:rPr>
                <w:rFonts w:eastAsia="Times New Roman" w:cs="Calibri"/>
                <w:szCs w:val="18"/>
              </w:rPr>
            </w:pPr>
            <w:r w:rsidRPr="003B54C1">
              <w:rPr>
                <w:rFonts w:eastAsia="Times New Roman" w:cs="Calibri"/>
                <w:b/>
                <w:szCs w:val="18"/>
              </w:rPr>
              <w:t>Klawiatura musi być kompatybilna z urządzeniem terminalowym i prawidłowo z nim współpracować</w:t>
            </w:r>
            <w:r w:rsidRPr="003B54C1">
              <w:rPr>
                <w:rFonts w:eastAsia="Times New Roman" w:cs="Calibri"/>
                <w:szCs w:val="18"/>
              </w:rPr>
              <w:t xml:space="preserve">. </w:t>
            </w:r>
          </w:p>
          <w:p w14:paraId="0AD29655" w14:textId="77777777" w:rsidR="00247F0D" w:rsidRPr="003B54C1" w:rsidRDefault="00247F0D" w:rsidP="00247F0D">
            <w:pPr>
              <w:spacing w:after="0" w:line="240" w:lineRule="auto"/>
              <w:rPr>
                <w:rFonts w:eastAsia="Times New Roman" w:cs="Calibri"/>
                <w:b/>
                <w:szCs w:val="18"/>
              </w:rPr>
            </w:pPr>
            <w:r w:rsidRPr="003B54C1">
              <w:rPr>
                <w:rFonts w:eastAsia="Times New Roman" w:cs="Calibri"/>
                <w:b/>
                <w:szCs w:val="18"/>
              </w:rPr>
              <w:t xml:space="preserve">Mysz Optyczna wraz z podkładką </w:t>
            </w:r>
          </w:p>
          <w:p w14:paraId="4BDDE48A"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lastRenderedPageBreak/>
              <w:t>Ilość przycisków 2</w:t>
            </w:r>
          </w:p>
          <w:p w14:paraId="1A955BAD"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Ilość rolek 1</w:t>
            </w:r>
          </w:p>
          <w:p w14:paraId="6EEAB1A5"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Sposób połączenia: kabel</w:t>
            </w:r>
          </w:p>
          <w:p w14:paraId="3CADF0D1"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Interfejs USB, kolor czarny</w:t>
            </w:r>
          </w:p>
          <w:p w14:paraId="77FC4EB9" w14:textId="77777777" w:rsidR="00247F0D" w:rsidRDefault="00247F0D" w:rsidP="00247F0D">
            <w:pPr>
              <w:spacing w:after="0" w:line="240" w:lineRule="auto"/>
              <w:jc w:val="left"/>
              <w:rPr>
                <w:rFonts w:eastAsia="Times New Roman" w:cs="Calibri"/>
                <w:b/>
                <w:szCs w:val="18"/>
              </w:rPr>
            </w:pPr>
            <w:r w:rsidRPr="003B54C1">
              <w:rPr>
                <w:rFonts w:eastAsia="Times New Roman" w:cs="Calibri"/>
                <w:b/>
                <w:szCs w:val="18"/>
              </w:rPr>
              <w:t>Mysz musi być kompatybilna z urządzeniem terminalowym i prawidłowo z nim współpracować</w:t>
            </w:r>
            <w:r>
              <w:rPr>
                <w:rFonts w:eastAsia="Times New Roman" w:cs="Calibri"/>
                <w:b/>
                <w:szCs w:val="18"/>
              </w:rPr>
              <w:t>.</w:t>
            </w:r>
          </w:p>
          <w:p w14:paraId="25651661" w14:textId="77777777" w:rsidR="00247F0D" w:rsidRDefault="00247F0D" w:rsidP="00247F0D">
            <w:pPr>
              <w:spacing w:after="0" w:line="240" w:lineRule="auto"/>
              <w:jc w:val="left"/>
              <w:rPr>
                <w:rFonts w:cs="Times New Roman"/>
                <w:szCs w:val="18"/>
              </w:rPr>
            </w:pPr>
          </w:p>
          <w:p w14:paraId="321854CA" w14:textId="3355690C" w:rsidR="00247F0D" w:rsidRDefault="00247F0D" w:rsidP="00247F0D">
            <w:pPr>
              <w:spacing w:after="0" w:line="240" w:lineRule="auto"/>
              <w:jc w:val="left"/>
              <w:rPr>
                <w:rFonts w:cs="Times New Roman"/>
                <w:szCs w:val="18"/>
              </w:rPr>
            </w:pPr>
            <w:r>
              <w:rPr>
                <w:rFonts w:cs="Times New Roman"/>
                <w:szCs w:val="18"/>
              </w:rPr>
              <w:t>oraz</w:t>
            </w:r>
          </w:p>
          <w:p w14:paraId="6EABB684" w14:textId="4C85D8E5" w:rsidR="008175AA" w:rsidRDefault="008175AA" w:rsidP="00247F0D">
            <w:pPr>
              <w:spacing w:after="0" w:line="240" w:lineRule="auto"/>
              <w:jc w:val="left"/>
              <w:rPr>
                <w:rFonts w:cs="Times New Roman"/>
                <w:szCs w:val="18"/>
              </w:rPr>
            </w:pPr>
          </w:p>
          <w:p w14:paraId="223EBB37" w14:textId="77777777" w:rsidR="008175AA" w:rsidRPr="00E71FE3" w:rsidRDefault="008175AA" w:rsidP="008175AA">
            <w:pPr>
              <w:spacing w:after="0" w:line="240" w:lineRule="auto"/>
              <w:rPr>
                <w:rFonts w:eastAsia="Times New Roman" w:cs="Calibri"/>
                <w:b/>
                <w:szCs w:val="18"/>
              </w:rPr>
            </w:pPr>
            <w:r w:rsidRPr="00E71FE3">
              <w:rPr>
                <w:rFonts w:eastAsia="Times New Roman" w:cs="Calibri"/>
                <w:b/>
                <w:szCs w:val="18"/>
              </w:rPr>
              <w:t>Oprogramowanie biurowe:</w:t>
            </w:r>
          </w:p>
          <w:p w14:paraId="5BA0E1A7"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Pakiet biurowy na min 25 stanowisk (4</w:t>
            </w:r>
            <w:r>
              <w:rPr>
                <w:rFonts w:eastAsia="Times New Roman" w:cs="Calibri"/>
                <w:szCs w:val="18"/>
              </w:rPr>
              <w:t>1</w:t>
            </w:r>
            <w:r w:rsidRPr="003B54C1">
              <w:rPr>
                <w:rFonts w:eastAsia="Times New Roman" w:cs="Calibri"/>
                <w:szCs w:val="18"/>
              </w:rPr>
              <w:t xml:space="preserve"> pracowników etatowych szkoły) licencja roczna - musi spełniać następujące wymagania poprzez wbudowane mechanizmy, bez użycia dodatkowych aplikacji:</w:t>
            </w:r>
          </w:p>
          <w:p w14:paraId="45FDB81B" w14:textId="77777777" w:rsidR="008175AA" w:rsidRPr="003B54C1" w:rsidRDefault="008175AA" w:rsidP="008175AA">
            <w:pPr>
              <w:spacing w:after="0" w:line="240" w:lineRule="auto"/>
              <w:rPr>
                <w:rFonts w:eastAsia="Times New Roman" w:cs="Calibri"/>
                <w:szCs w:val="18"/>
              </w:rPr>
            </w:pPr>
            <w:r w:rsidRPr="003B54C1">
              <w:rPr>
                <w:rFonts w:eastAsia="Times New Roman" w:cs="Calibri"/>
                <w:b/>
                <w:szCs w:val="18"/>
              </w:rPr>
              <w:t>1.</w:t>
            </w:r>
            <w:r w:rsidRPr="003B54C1">
              <w:rPr>
                <w:rFonts w:eastAsia="Times New Roman" w:cs="Calibri"/>
                <w:szCs w:val="18"/>
              </w:rPr>
              <w:t xml:space="preserve"> Dostępność pakietu w wersjach 32-bit oraz 64-bit umożliwiającej wykorzystanie ponad 2 GB przestrzeni adresowej,</w:t>
            </w:r>
          </w:p>
          <w:p w14:paraId="318CC7FD" w14:textId="77777777" w:rsidR="008175AA" w:rsidRPr="003B54C1" w:rsidRDefault="008175AA" w:rsidP="008175AA">
            <w:pPr>
              <w:spacing w:after="0" w:line="240" w:lineRule="auto"/>
              <w:rPr>
                <w:rFonts w:eastAsia="Times New Roman" w:cs="Calibri"/>
                <w:szCs w:val="18"/>
              </w:rPr>
            </w:pPr>
            <w:r w:rsidRPr="003B54C1">
              <w:rPr>
                <w:rFonts w:eastAsia="Times New Roman" w:cs="Calibri"/>
                <w:b/>
                <w:szCs w:val="18"/>
              </w:rPr>
              <w:t>2.</w:t>
            </w:r>
            <w:r w:rsidRPr="003B54C1">
              <w:rPr>
                <w:rFonts w:eastAsia="Times New Roman" w:cs="Calibri"/>
                <w:szCs w:val="18"/>
              </w:rPr>
              <w:t xml:space="preserve"> Wymagania odnośnie interfejsu użytkownika:</w:t>
            </w:r>
          </w:p>
          <w:p w14:paraId="00E10922"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a) Pełna polska wersja językowa interfejsu użytkownika.</w:t>
            </w:r>
          </w:p>
          <w:p w14:paraId="5428171F"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b) Prostota i intuicyjność obsługi, pozwalająca na pracę osobom nieposiadającym umiejętności technicznych.</w:t>
            </w:r>
          </w:p>
          <w:p w14:paraId="210BDBD4" w14:textId="77777777" w:rsidR="008175AA" w:rsidRPr="003B54C1" w:rsidRDefault="008175AA" w:rsidP="008175AA">
            <w:pPr>
              <w:spacing w:after="0" w:line="240" w:lineRule="auto"/>
              <w:rPr>
                <w:rFonts w:eastAsia="Times New Roman" w:cs="Calibri"/>
                <w:szCs w:val="18"/>
              </w:rPr>
            </w:pPr>
            <w:r w:rsidRPr="003B54C1">
              <w:rPr>
                <w:rFonts w:eastAsia="Times New Roman" w:cs="Calibri"/>
                <w:b/>
                <w:szCs w:val="18"/>
              </w:rPr>
              <w:t>3.</w:t>
            </w:r>
            <w:r w:rsidRPr="003B54C1">
              <w:rPr>
                <w:rFonts w:eastAsia="Times New Roman" w:cs="Calibri"/>
                <w:szCs w:val="18"/>
              </w:rPr>
              <w:t xml:space="preserve"> Oprogramowanie musi umożliwiać tworzenie i edycję dokumentów elektronicznych w ustalonym formacie, który spełnia następujące warunki:</w:t>
            </w:r>
          </w:p>
          <w:p w14:paraId="5EFD119B"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a) posiada kompletny i publicznie dostępny opis formatu,</w:t>
            </w:r>
          </w:p>
          <w:p w14:paraId="2D994CFD"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b) ma zdefiniowany układ informacji w postaci XML zgodnie z Załącznikiem 2 Rozporządzenia Rady Ministrów z dnia 12 kwietnia 2012 r. w sprawie Krajowych Ram Interoperacyjności, minimalnych wymagań dla rejestrów publicznych i wymiany informacji w postaci elektronicznej oraz minimalnych wymagań dla systemów teleinformatycznych (Dz.U. 2012, poz. 526),</w:t>
            </w:r>
          </w:p>
          <w:p w14:paraId="6D2B4C0A"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c) Pozwala zapisywać dokumenty w formacie XML.</w:t>
            </w:r>
          </w:p>
          <w:p w14:paraId="31111C70" w14:textId="77777777" w:rsidR="008175AA" w:rsidRPr="003B54C1" w:rsidRDefault="008175AA" w:rsidP="008175AA">
            <w:pPr>
              <w:spacing w:after="0" w:line="240" w:lineRule="auto"/>
              <w:rPr>
                <w:rFonts w:eastAsia="Times New Roman" w:cs="Calibri"/>
                <w:szCs w:val="18"/>
              </w:rPr>
            </w:pPr>
            <w:r w:rsidRPr="003B54C1">
              <w:rPr>
                <w:rFonts w:eastAsia="Times New Roman" w:cs="Calibri"/>
                <w:b/>
                <w:szCs w:val="18"/>
              </w:rPr>
              <w:t>4.</w:t>
            </w:r>
            <w:r w:rsidRPr="003B54C1">
              <w:rPr>
                <w:rFonts w:eastAsia="Times New Roman" w:cs="Calibri"/>
                <w:szCs w:val="18"/>
              </w:rPr>
              <w:t xml:space="preserve"> Oprogramowanie musi umożliwiać dostosowanie dokumentów i szablonów do potrzeb instytucji. </w:t>
            </w:r>
          </w:p>
          <w:p w14:paraId="787CB174" w14:textId="77777777" w:rsidR="008175AA" w:rsidRPr="003B54C1" w:rsidRDefault="008175AA" w:rsidP="008175AA">
            <w:pPr>
              <w:spacing w:after="0" w:line="240" w:lineRule="auto"/>
              <w:rPr>
                <w:rFonts w:eastAsia="Times New Roman" w:cs="Calibri"/>
                <w:szCs w:val="18"/>
              </w:rPr>
            </w:pPr>
            <w:r w:rsidRPr="003B54C1">
              <w:rPr>
                <w:rFonts w:eastAsia="Times New Roman" w:cs="Calibri"/>
                <w:b/>
                <w:szCs w:val="18"/>
              </w:rPr>
              <w:t>5.</w:t>
            </w:r>
            <w:r w:rsidRPr="003B54C1">
              <w:rPr>
                <w:rFonts w:eastAsia="Times New Roman" w:cs="Calibri"/>
                <w:szCs w:val="18"/>
              </w:rPr>
              <w:t xml:space="preserve"> W skład oprogramowania muszą wchodzić narzędzia programistyczne umożliwiające automatyzację pracy i wymianę danych pomiędzy dokumentami i aplikacjami (język makropoleceń, język skryptowy).</w:t>
            </w:r>
          </w:p>
          <w:p w14:paraId="62B094E4" w14:textId="77777777" w:rsidR="008175AA" w:rsidRPr="003B54C1" w:rsidRDefault="008175AA" w:rsidP="008175AA">
            <w:pPr>
              <w:spacing w:after="0" w:line="240" w:lineRule="auto"/>
              <w:rPr>
                <w:rFonts w:eastAsia="Times New Roman" w:cs="Calibri"/>
                <w:szCs w:val="18"/>
              </w:rPr>
            </w:pPr>
            <w:r w:rsidRPr="003B54C1">
              <w:rPr>
                <w:rFonts w:eastAsia="Times New Roman" w:cs="Calibri"/>
                <w:b/>
                <w:szCs w:val="18"/>
              </w:rPr>
              <w:t>6.</w:t>
            </w:r>
            <w:r w:rsidRPr="003B54C1">
              <w:rPr>
                <w:rFonts w:eastAsia="Times New Roman" w:cs="Calibri"/>
                <w:szCs w:val="18"/>
              </w:rPr>
              <w:t xml:space="preserve"> Do aplikacji musi być dostępna pełna dokumentacja w języku polskim.</w:t>
            </w:r>
          </w:p>
          <w:p w14:paraId="2B4CE272" w14:textId="77777777" w:rsidR="008175AA" w:rsidRPr="003B54C1" w:rsidRDefault="008175AA" w:rsidP="008175AA">
            <w:pPr>
              <w:spacing w:after="0" w:line="240" w:lineRule="auto"/>
              <w:rPr>
                <w:rFonts w:eastAsia="Times New Roman" w:cs="Calibri"/>
                <w:szCs w:val="18"/>
              </w:rPr>
            </w:pPr>
            <w:r w:rsidRPr="003B54C1">
              <w:rPr>
                <w:rFonts w:eastAsia="Times New Roman" w:cs="Calibri"/>
                <w:b/>
                <w:szCs w:val="18"/>
              </w:rPr>
              <w:t>7.</w:t>
            </w:r>
            <w:r w:rsidRPr="003B54C1">
              <w:rPr>
                <w:rFonts w:eastAsia="Times New Roman" w:cs="Calibri"/>
                <w:szCs w:val="18"/>
              </w:rPr>
              <w:t xml:space="preserve"> Pakiet zintegrowanych aplikacji biurowych musi zawierać:</w:t>
            </w:r>
          </w:p>
          <w:p w14:paraId="3F97ED4E"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 xml:space="preserve">a) Edytor tekstów </w:t>
            </w:r>
          </w:p>
          <w:p w14:paraId="4277A486"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 xml:space="preserve">b) Arkusz kalkulacyjny </w:t>
            </w:r>
          </w:p>
          <w:p w14:paraId="02EF84B2"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c) Narzędzie do przygotowywania i prowadzenia prezentacji</w:t>
            </w:r>
          </w:p>
          <w:p w14:paraId="39C2563D"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d) Narzędzie do tworzenia drukowanych materiałów informacyjnych</w:t>
            </w:r>
          </w:p>
          <w:p w14:paraId="6F733721"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e) Narzędzie do zarządzania informacją prywatą (pocztą elektroniczną, kalendarzem, kontaktami i zadaniami)</w:t>
            </w:r>
          </w:p>
          <w:p w14:paraId="3216DD15"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f) Narzędzie do tworzenia notatek przy pomocy klawiatury lub notatek odręcznych na ekranie urządzenia typu tablet PC z mechanizmem OCR.</w:t>
            </w:r>
          </w:p>
          <w:p w14:paraId="322C3E47" w14:textId="77777777" w:rsidR="008175AA" w:rsidRPr="003B54C1" w:rsidRDefault="008175AA" w:rsidP="008175AA">
            <w:pPr>
              <w:spacing w:after="0" w:line="240" w:lineRule="auto"/>
              <w:rPr>
                <w:rFonts w:eastAsia="Times New Roman" w:cs="Calibri"/>
                <w:szCs w:val="18"/>
              </w:rPr>
            </w:pPr>
            <w:r w:rsidRPr="003B54C1">
              <w:rPr>
                <w:rFonts w:eastAsia="Times New Roman" w:cs="Calibri"/>
                <w:b/>
                <w:szCs w:val="18"/>
              </w:rPr>
              <w:t>8</w:t>
            </w:r>
            <w:r w:rsidRPr="003B54C1">
              <w:rPr>
                <w:rFonts w:eastAsia="Times New Roman" w:cs="Calibri"/>
                <w:szCs w:val="18"/>
              </w:rPr>
              <w:t>. Edytor tekstów musi umożliwiać:</w:t>
            </w:r>
          </w:p>
          <w:p w14:paraId="665E06DA"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a) Edycję i formatowanie tekstu w języku polskim wraz z obsługą języka polskiego w zakresie sprawdzania pisowni i poprawności gramatycznej oraz funkcjonalnością słownika wyrazów bliskoznacznych i autokorekty.</w:t>
            </w:r>
          </w:p>
          <w:p w14:paraId="4039C9F6"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b) Wstawianie oraz formatowanie tabel.</w:t>
            </w:r>
          </w:p>
          <w:p w14:paraId="0405CA5F"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c) Wstawianie oraz formatowanie obiektów graficznych.</w:t>
            </w:r>
          </w:p>
          <w:p w14:paraId="6D31567B"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d) Wstawianie wykresów i tabel z arkusza kalkulacyjnego (wliczając tabele przestawne).</w:t>
            </w:r>
          </w:p>
          <w:p w14:paraId="18CFA0D3"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e) Automatyczne numerowanie rozdziałów, punktów, akapitów, tabel i rysunków.</w:t>
            </w:r>
          </w:p>
          <w:p w14:paraId="7059871B"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f) Automatyczne tworzenie spisów treści.</w:t>
            </w:r>
          </w:p>
          <w:p w14:paraId="35A10973"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g) Formatowanie nagłówków i stopek stron.</w:t>
            </w:r>
          </w:p>
          <w:p w14:paraId="7DF45751"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h) Śledzenie i porównywanie zmian wprowadzonych przez użytkowników w dokumencie.</w:t>
            </w:r>
          </w:p>
          <w:p w14:paraId="21C6B6C3"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i) Nagrywanie, tworzenie i edycję makr automatyzujących wykonywanie czynności.</w:t>
            </w:r>
          </w:p>
          <w:p w14:paraId="5F5E25E3"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j) Określenie układu strony (pionowa/pozioma).</w:t>
            </w:r>
          </w:p>
          <w:p w14:paraId="39E06782"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k) Wydruk dokumentów.</w:t>
            </w:r>
          </w:p>
          <w:p w14:paraId="70EFAB3C"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l) Wykonywanie korespondencji seryjnej bazując na danych adresowych pochodzących z arkusza kalkulacyjnego i z narzędzia do zarządzania informacją prywatną.</w:t>
            </w:r>
          </w:p>
          <w:p w14:paraId="358901CD"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ł) Pracę na dokumentach utworzonych przy pomocy Microsoft Word 2007 lub Microsoft Word 2010 i 2013 z zapewnieniem bezproblemowej konwersji wszystkich elementów i atrybutów dokumentu.</w:t>
            </w:r>
          </w:p>
          <w:p w14:paraId="6416E99E"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m) Zabezpieczenie dokumentów hasłem przed odczytem oraz przed wprowadzaniem modyfikacji.</w:t>
            </w:r>
          </w:p>
          <w:p w14:paraId="5E0D2B90"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n) Wymagana jest dostępność do oferowanego edytora tekstu bezpłatnych narzędzi umożliwiających wykorzystanie go, jako środowiska kreowania aktów normatywnych i prawnych, zgodnie z obowiązującym prawem.</w:t>
            </w:r>
          </w:p>
          <w:p w14:paraId="3A4D12FF"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o) Wymagana jest dostępność do oferowanego edytora tekstu bezpłatnych narzędzi umożliwiających podpisanie podpisem elektronicznym pliku z zapisanym dokumentem przy pomocy certyfikatu kwalifikowanego zgodnie z wymaganiami obowiązującego w Polsce prawa.</w:t>
            </w:r>
          </w:p>
          <w:p w14:paraId="39DE98C1" w14:textId="77777777" w:rsidR="008175AA" w:rsidRPr="003B54C1" w:rsidRDefault="008175AA" w:rsidP="008175AA">
            <w:pPr>
              <w:spacing w:after="0" w:line="240" w:lineRule="auto"/>
              <w:rPr>
                <w:rFonts w:eastAsia="Times New Roman" w:cs="Calibri"/>
                <w:szCs w:val="18"/>
              </w:rPr>
            </w:pPr>
            <w:r w:rsidRPr="003B54C1">
              <w:rPr>
                <w:rFonts w:eastAsia="Times New Roman" w:cs="Calibri"/>
                <w:b/>
                <w:szCs w:val="18"/>
              </w:rPr>
              <w:t>9.</w:t>
            </w:r>
            <w:r w:rsidRPr="003B54C1">
              <w:rPr>
                <w:rFonts w:eastAsia="Times New Roman" w:cs="Calibri"/>
                <w:szCs w:val="18"/>
              </w:rPr>
              <w:t xml:space="preserve"> Arkusz kalkulacyjny musi umożliwiać:</w:t>
            </w:r>
          </w:p>
          <w:p w14:paraId="2B96EEF8"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a) Tworzenie raportów tabelarycznych</w:t>
            </w:r>
          </w:p>
          <w:p w14:paraId="585A652D"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b) Tworzenie wykresów liniowych (wraz linią trendu), słupkowych, kołowych</w:t>
            </w:r>
          </w:p>
          <w:p w14:paraId="1EE85B52"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lastRenderedPageBreak/>
              <w:t>c) Tworzenie arkuszy kalkulacyjnych zawierających teksty, dane liczbowe oraz formuły przeprowadzające operacje matematyczne, logiczne, tekstowe, statystyczne oraz operacje na danych finansowych i na miarach czasu.</w:t>
            </w:r>
          </w:p>
          <w:p w14:paraId="530428D0"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 xml:space="preserve">d) Tworzenie raportów z zewnętrznych źródeł danych (inne arkusze kalkulacyjne, bazy danych zgodne z ODBC, pliki tekstowe, pliki XML, </w:t>
            </w:r>
            <w:proofErr w:type="spellStart"/>
            <w:r w:rsidRPr="003B54C1">
              <w:rPr>
                <w:rFonts w:eastAsia="Times New Roman" w:cs="Calibri"/>
                <w:szCs w:val="18"/>
              </w:rPr>
              <w:t>webservice</w:t>
            </w:r>
            <w:proofErr w:type="spellEnd"/>
            <w:r w:rsidRPr="003B54C1">
              <w:rPr>
                <w:rFonts w:eastAsia="Times New Roman" w:cs="Calibri"/>
                <w:szCs w:val="18"/>
              </w:rPr>
              <w:t>)</w:t>
            </w:r>
          </w:p>
          <w:p w14:paraId="619E8D1A"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e) Obsługę kostek OLAP oraz tworzenie i edycję kwerend bazodanowych i webowych. Narzędzia wspomagające analizę statystyczną i finansową, analizę wariantową i rozwiązywanie problemów optymalizacyjnych</w:t>
            </w:r>
          </w:p>
          <w:p w14:paraId="1A97FA9C"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f) Tworzenie raportów tabeli przestawnych umożliwiających dynamiczną zmianę wymiarów oraz wykresów bazujących na danych z tabeli przestawnych</w:t>
            </w:r>
          </w:p>
          <w:p w14:paraId="5375F62E"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g) Wyszukiwanie i zamianę danych</w:t>
            </w:r>
          </w:p>
          <w:p w14:paraId="6F7235CC"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h) Wykonywanie analiz danych przy użyciu formatowania warunkowego</w:t>
            </w:r>
          </w:p>
          <w:p w14:paraId="0B86D351"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i) Nazywanie komórek arkusza i odwoływanie się w formułach po takiej nazwie</w:t>
            </w:r>
          </w:p>
          <w:p w14:paraId="4E6575CF"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j) Nagrywanie, tworzenie i edycję makr automatyzujących wykonywanie czynności</w:t>
            </w:r>
          </w:p>
          <w:p w14:paraId="2565668F"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k) Formatowanie czasu, daty i wartości finansowych z polskim formatem</w:t>
            </w:r>
          </w:p>
          <w:p w14:paraId="3E1C460E"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l) Zapis wielu arkuszy kalkulacyjnych w jednym pliku.</w:t>
            </w:r>
          </w:p>
          <w:p w14:paraId="5DB85336"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ł) Zachowanie pełnej zgodności z formatami plików utworzonych za pomocą oprogramowania Microsoft Excel 2007 oraz Microsoft Excel 2010 i 2013, z uwzględnieniem poprawnej realizacji użytych w nich funkcji specjalnych i makropoleceń.</w:t>
            </w:r>
          </w:p>
          <w:p w14:paraId="035D2D71"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m) Zabezpieczenie dokumentów hasłem przed odczytem oraz przed wprowadzaniem modyfikacji.</w:t>
            </w:r>
          </w:p>
          <w:p w14:paraId="28A4EDF7" w14:textId="77777777" w:rsidR="008175AA" w:rsidRPr="003B54C1" w:rsidRDefault="008175AA" w:rsidP="008175AA">
            <w:pPr>
              <w:spacing w:after="0" w:line="240" w:lineRule="auto"/>
              <w:rPr>
                <w:rFonts w:eastAsia="Times New Roman" w:cs="Calibri"/>
                <w:szCs w:val="18"/>
              </w:rPr>
            </w:pPr>
            <w:r w:rsidRPr="003B54C1">
              <w:rPr>
                <w:rFonts w:eastAsia="Times New Roman" w:cs="Calibri"/>
                <w:b/>
                <w:szCs w:val="18"/>
              </w:rPr>
              <w:t>10.</w:t>
            </w:r>
            <w:r w:rsidRPr="003B54C1">
              <w:rPr>
                <w:rFonts w:eastAsia="Times New Roman" w:cs="Calibri"/>
                <w:szCs w:val="18"/>
              </w:rPr>
              <w:t xml:space="preserve"> Narzędzie do przygotowywania i prowadzenia prezentacji musi umożliwiać:</w:t>
            </w:r>
          </w:p>
          <w:p w14:paraId="5A49F31F"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a) Przygotowywanie prezentacji multimedialnych, które będą:</w:t>
            </w:r>
          </w:p>
          <w:p w14:paraId="6200D6A8"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b) Prezentowanie przy użyciu projektora multimedialnego</w:t>
            </w:r>
          </w:p>
          <w:p w14:paraId="5537E889"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c) Drukowanie w formacie umożliwiającym robienie notatek</w:t>
            </w:r>
          </w:p>
          <w:p w14:paraId="5CE0B31F"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d) Zapisanie jako prezentacja tylko do odczytu.</w:t>
            </w:r>
          </w:p>
          <w:p w14:paraId="3344A6EC"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e) Nagrywanie narracji i dołączanie jej do prezentacji</w:t>
            </w:r>
          </w:p>
          <w:p w14:paraId="6BC46C78"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f) Opatrywanie slajdów notatkami dla prezentera</w:t>
            </w:r>
          </w:p>
          <w:p w14:paraId="69823565"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g) Umieszczanie i formatowanie tekstów, obiektów graficznych, tabel, nagrań dźwiękowych i wideo</w:t>
            </w:r>
          </w:p>
          <w:p w14:paraId="434762FF"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h) Umieszczanie tabel i wykresów pochodzących z arkusza kalkulacyjnego</w:t>
            </w:r>
          </w:p>
          <w:p w14:paraId="24AD9B6B"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i) Odświeżenie wykresu znajdującego się w prezentacji po zmianie danych w źródłowym arkuszu kalkulacyjnym</w:t>
            </w:r>
          </w:p>
          <w:p w14:paraId="333015FD"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j) Możliwość tworzenia animacji obiektów i całych slajdów</w:t>
            </w:r>
          </w:p>
          <w:p w14:paraId="56C854A3"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k) Prowadzenie prezentacji w trybie prezentera, gdzie slajdy są widoczne na jednym monitorze lub projektorze, a na drugim widoczne są slajdy i notatki prezentera</w:t>
            </w:r>
          </w:p>
          <w:p w14:paraId="5E63E73A"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l) Pełna zgodność z formatami plików utworzonych za pomocą oprogramowania MS PowerPoint 2007, MS PowerPoint 2010 i 2013.</w:t>
            </w:r>
          </w:p>
          <w:p w14:paraId="39AA7922" w14:textId="77777777" w:rsidR="008175AA" w:rsidRPr="003B54C1" w:rsidRDefault="008175AA" w:rsidP="008175AA">
            <w:pPr>
              <w:spacing w:after="0" w:line="240" w:lineRule="auto"/>
              <w:rPr>
                <w:rFonts w:eastAsia="Times New Roman" w:cs="Calibri"/>
                <w:szCs w:val="18"/>
              </w:rPr>
            </w:pPr>
            <w:r w:rsidRPr="003B54C1">
              <w:rPr>
                <w:rFonts w:eastAsia="Times New Roman" w:cs="Calibri"/>
                <w:b/>
                <w:szCs w:val="18"/>
              </w:rPr>
              <w:t>11.</w:t>
            </w:r>
            <w:r w:rsidRPr="003B54C1">
              <w:rPr>
                <w:rFonts w:eastAsia="Times New Roman" w:cs="Calibri"/>
                <w:szCs w:val="18"/>
              </w:rPr>
              <w:t xml:space="preserve"> Narzędzie do tworzenia drukowanych materiałów informacyjnych musi umożliwiać:</w:t>
            </w:r>
          </w:p>
          <w:p w14:paraId="5BF5D7C1"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a) Tworzenie i edycję drukowanych materiałów informacyjnych</w:t>
            </w:r>
          </w:p>
          <w:p w14:paraId="0162EF1E"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b) Tworzenie materiałów przy użyciu dostępnych z narzędziem szablonów: broszur, biuletynów, katalogów.</w:t>
            </w:r>
          </w:p>
          <w:p w14:paraId="4B7C09DF"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c) Edycję poszczególnych stron materiałów.</w:t>
            </w:r>
          </w:p>
          <w:p w14:paraId="70937DC9"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d) Podział treści na kolumny.</w:t>
            </w:r>
          </w:p>
          <w:p w14:paraId="654D8227"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e) Umieszczanie elementów graficznych.</w:t>
            </w:r>
          </w:p>
          <w:p w14:paraId="6986EF00"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f) Wykorzystanie mechanizmu korespondencji seryjnej.</w:t>
            </w:r>
          </w:p>
          <w:p w14:paraId="788BD539"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g) Płynne przesuwanie elementów po całej stronie publikacji.</w:t>
            </w:r>
          </w:p>
          <w:p w14:paraId="277FE013"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h) Eksport publikacji do formatu PDF oraz TIFF.</w:t>
            </w:r>
          </w:p>
          <w:p w14:paraId="6FC3EFD2"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i) Wydruk publikacji.</w:t>
            </w:r>
          </w:p>
          <w:p w14:paraId="4AD450F6"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j) Możliwość przygotowywania materiałów do wydruku w standardzie CMYK.</w:t>
            </w:r>
          </w:p>
          <w:p w14:paraId="4E32C901" w14:textId="77777777" w:rsidR="008175AA" w:rsidRPr="003B54C1" w:rsidRDefault="008175AA" w:rsidP="008175AA">
            <w:pPr>
              <w:spacing w:after="0" w:line="240" w:lineRule="auto"/>
              <w:rPr>
                <w:rFonts w:eastAsia="Times New Roman" w:cs="Calibri"/>
                <w:szCs w:val="18"/>
              </w:rPr>
            </w:pPr>
            <w:r w:rsidRPr="003B54C1">
              <w:rPr>
                <w:rFonts w:eastAsia="Times New Roman" w:cs="Calibri"/>
                <w:b/>
                <w:szCs w:val="18"/>
              </w:rPr>
              <w:t>12.</w:t>
            </w:r>
            <w:r w:rsidRPr="003B54C1">
              <w:rPr>
                <w:rFonts w:eastAsia="Times New Roman" w:cs="Calibri"/>
                <w:szCs w:val="18"/>
              </w:rPr>
              <w:t xml:space="preserve"> Narzędzie do zarządzania informacją prywatną (pocztą elektroniczną, kalendarzem, kontaktami i zadaniami) musi umożliwiać:</w:t>
            </w:r>
          </w:p>
          <w:p w14:paraId="0D560AD3"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a) Pobieranie i wysyłanie poczty elektronicznej z serwera pocztowego,</w:t>
            </w:r>
          </w:p>
          <w:p w14:paraId="38EA03DD"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 xml:space="preserve">b) Przechowywanie wiadomości na serwerze lub w lokalnym pliku tworzonym z zastosowaniem efektywnej kompresji danych, </w:t>
            </w:r>
          </w:p>
          <w:p w14:paraId="04A30C81"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c) Filtrowanie niechcianej poczty elektronicznej (SPAM) oraz określanie listy zablokowanych i bezpiecznych nadawców,</w:t>
            </w:r>
          </w:p>
          <w:p w14:paraId="7E2374D2"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d) Tworzenie katalogów, pozwalających katalogować pocztę elektroniczną,</w:t>
            </w:r>
          </w:p>
          <w:p w14:paraId="314592D4"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e) Automatyczne grupowanie poczty o tym samym tytule,</w:t>
            </w:r>
          </w:p>
          <w:p w14:paraId="551E9047"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f) Tworzenie reguł przenoszących automatycznie nową pocztę elektroniczną do określonych katalogów bazując na słowach zawartych w tytule, adresie nadawcy i odbiorcy,</w:t>
            </w:r>
          </w:p>
          <w:p w14:paraId="1091D5A7"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g) Oflagowanie poczty elektronicznej z określeniem terminu przypomnienia, oddzielnie dla nadawcy i adresatów,</w:t>
            </w:r>
          </w:p>
          <w:p w14:paraId="45BE23AF"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h) Mechanizm ustalania liczby wiadomości, które mają być synchronizowane lokalnie,</w:t>
            </w:r>
          </w:p>
          <w:p w14:paraId="2A6BDD5F"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i) Zarządzanie kalendarzem,</w:t>
            </w:r>
          </w:p>
          <w:p w14:paraId="07185577"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j) Udostępnianie kalendarza innym użytkownikom z możliwością określania uprawnień użytkowników,</w:t>
            </w:r>
          </w:p>
          <w:p w14:paraId="4B936270"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k) Przeglądanie kalendarza innych użytkowników,</w:t>
            </w:r>
          </w:p>
          <w:p w14:paraId="703442F8"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lastRenderedPageBreak/>
              <w:t>l) Zapraszanie uczestników na spotkanie, co po ich akceptacji powoduje automatyczne wprowadzenie spotkania w ich kalendarzach,</w:t>
            </w:r>
          </w:p>
          <w:p w14:paraId="1FFA0D98"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ł) Zarządzanie listą zadań,</w:t>
            </w:r>
          </w:p>
          <w:p w14:paraId="56E85077"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m) Zlecanie zadań innym użytkownikom,</w:t>
            </w:r>
          </w:p>
          <w:p w14:paraId="2963D3AD"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n) Zarządzanie listą kontaktów,</w:t>
            </w:r>
          </w:p>
          <w:p w14:paraId="75BC63A5"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o) Udostępnianie listy kontaktów innym użytkownikom,</w:t>
            </w:r>
          </w:p>
          <w:p w14:paraId="57479BF0"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p) Przeglądanie listy kontaktów innych użytkowników,</w:t>
            </w:r>
          </w:p>
          <w:p w14:paraId="71362EB6" w14:textId="77777777" w:rsidR="008175AA" w:rsidRPr="003B54C1" w:rsidRDefault="008175AA" w:rsidP="008175AA">
            <w:pPr>
              <w:spacing w:after="0" w:line="240" w:lineRule="auto"/>
              <w:rPr>
                <w:rFonts w:eastAsia="Times New Roman" w:cs="Calibri"/>
                <w:szCs w:val="18"/>
              </w:rPr>
            </w:pPr>
            <w:r w:rsidRPr="003B54C1">
              <w:rPr>
                <w:rFonts w:eastAsia="Times New Roman" w:cs="Calibri"/>
                <w:szCs w:val="18"/>
              </w:rPr>
              <w:t>r) Możliwość przesyłania kontaktów innym użytkowników,</w:t>
            </w:r>
          </w:p>
          <w:p w14:paraId="45DE953E" w14:textId="251AF017" w:rsidR="008175AA" w:rsidRDefault="008175AA" w:rsidP="008175AA">
            <w:pPr>
              <w:spacing w:after="0" w:line="240" w:lineRule="auto"/>
              <w:jc w:val="left"/>
              <w:rPr>
                <w:rFonts w:eastAsia="Times New Roman" w:cs="Calibri"/>
                <w:szCs w:val="18"/>
              </w:rPr>
            </w:pPr>
            <w:r w:rsidRPr="003B54C1">
              <w:rPr>
                <w:rFonts w:eastAsia="Times New Roman" w:cs="Calibri"/>
                <w:szCs w:val="18"/>
              </w:rPr>
              <w:t>s) Możliwość wykorzystania do komunikacji z serwerem pocztowym mechanizmu MAPI poprzez http.</w:t>
            </w:r>
          </w:p>
          <w:p w14:paraId="15797B39" w14:textId="77777777" w:rsidR="008175AA" w:rsidRDefault="008175AA" w:rsidP="008175AA">
            <w:pPr>
              <w:spacing w:after="0" w:line="240" w:lineRule="auto"/>
              <w:jc w:val="left"/>
              <w:rPr>
                <w:rFonts w:cs="Times New Roman"/>
                <w:szCs w:val="18"/>
              </w:rPr>
            </w:pPr>
          </w:p>
          <w:p w14:paraId="185B5A47" w14:textId="7F45579A" w:rsidR="008175AA" w:rsidRDefault="008175AA" w:rsidP="00247F0D">
            <w:pPr>
              <w:spacing w:after="0" w:line="240" w:lineRule="auto"/>
              <w:jc w:val="left"/>
              <w:rPr>
                <w:rFonts w:cs="Times New Roman"/>
                <w:szCs w:val="18"/>
              </w:rPr>
            </w:pPr>
            <w:r>
              <w:rPr>
                <w:rFonts w:cs="Times New Roman"/>
                <w:szCs w:val="18"/>
              </w:rPr>
              <w:t>oraz</w:t>
            </w:r>
          </w:p>
          <w:p w14:paraId="6A79A325" w14:textId="77777777" w:rsidR="00247F0D" w:rsidRDefault="00247F0D" w:rsidP="00247F0D">
            <w:pPr>
              <w:spacing w:after="0" w:line="240" w:lineRule="auto"/>
              <w:jc w:val="left"/>
              <w:rPr>
                <w:rFonts w:cs="Times New Roman"/>
                <w:szCs w:val="18"/>
              </w:rPr>
            </w:pPr>
          </w:p>
          <w:p w14:paraId="5774B382" w14:textId="77777777" w:rsidR="00247F0D" w:rsidRPr="00E71FE3" w:rsidRDefault="00247F0D" w:rsidP="00247F0D">
            <w:pPr>
              <w:rPr>
                <w:b/>
                <w:szCs w:val="18"/>
              </w:rPr>
            </w:pPr>
            <w:r w:rsidRPr="00E71FE3">
              <w:rPr>
                <w:b/>
                <w:szCs w:val="18"/>
              </w:rPr>
              <w:t>Oprogramowanie antywirusowe</w:t>
            </w:r>
          </w:p>
          <w:p w14:paraId="33175FBD" w14:textId="77777777" w:rsidR="00247F0D" w:rsidRPr="00E71FE3" w:rsidRDefault="00247F0D" w:rsidP="00247F0D">
            <w:pPr>
              <w:spacing w:after="0" w:line="240" w:lineRule="auto"/>
              <w:ind w:left="29" w:firstLine="0"/>
              <w:rPr>
                <w:szCs w:val="18"/>
              </w:rPr>
            </w:pPr>
            <w:r w:rsidRPr="00E71FE3">
              <w:rPr>
                <w:szCs w:val="18"/>
              </w:rPr>
              <w:t>Oprogramowanie Antywirusowe obejmujące swoją licencją min 25 stacji roboczych oraz jeden serwer, oprogramowanie musi posiadać następujące funkcje:</w:t>
            </w:r>
          </w:p>
          <w:p w14:paraId="22C0A383" w14:textId="77777777" w:rsidR="00247F0D" w:rsidRPr="00E71FE3" w:rsidRDefault="00247F0D" w:rsidP="00247F0D">
            <w:pPr>
              <w:spacing w:after="0" w:line="240" w:lineRule="auto"/>
              <w:ind w:left="29" w:firstLine="0"/>
              <w:rPr>
                <w:szCs w:val="18"/>
              </w:rPr>
            </w:pPr>
            <w:r w:rsidRPr="00E71FE3">
              <w:rPr>
                <w:szCs w:val="18"/>
              </w:rPr>
              <w:t>Ochrona w czasie rzeczywistym przed wirusami, programami typu spyware, trojanami i innym szkodliwym oprogramowaniem.</w:t>
            </w:r>
          </w:p>
          <w:p w14:paraId="534DA7DD" w14:textId="77777777" w:rsidR="00247F0D" w:rsidRPr="00E71FE3" w:rsidRDefault="00247F0D" w:rsidP="00247F0D">
            <w:pPr>
              <w:spacing w:after="0" w:line="240" w:lineRule="auto"/>
              <w:ind w:left="29" w:firstLine="0"/>
              <w:rPr>
                <w:szCs w:val="18"/>
              </w:rPr>
            </w:pPr>
            <w:r w:rsidRPr="00E71FE3">
              <w:rPr>
                <w:szCs w:val="18"/>
              </w:rPr>
              <w:t>Scentralizowane zarządzanie bezpieczeństwem sieci z jednego komputera. Możliwość ograniczenia dostępu pracowników do stron internetowych, aplikacji, gier i portali społecznościowych. Całkowita ochrona firmowych dokumentów za pomocą funkcji terminowego i automatycznego tworzenia kopii zapasowych. Przechowywanie danych w szyfrowanych kontenerach, które mogą być w bezpieczny sposób przesyłane za pomocą poczty elektronicznej lub przenoszone na pamięci USB.</w:t>
            </w:r>
          </w:p>
          <w:p w14:paraId="652DA9DE" w14:textId="77777777" w:rsidR="00247F0D" w:rsidRPr="00CB453C" w:rsidRDefault="00247F0D" w:rsidP="00247F0D">
            <w:pPr>
              <w:spacing w:after="0" w:line="240" w:lineRule="auto"/>
              <w:ind w:left="29" w:firstLine="0"/>
              <w:rPr>
                <w:szCs w:val="18"/>
              </w:rPr>
            </w:pPr>
            <w:r w:rsidRPr="00E71FE3">
              <w:rPr>
                <w:szCs w:val="18"/>
              </w:rPr>
              <w:t xml:space="preserve">Generuje i bezpiecznie przechowuje skomplikowane, trudne do złamania hasła należące do Ciebie i Twoich pracowników Gwarantuje maksymalną wydajność systemu przy częstych aktualizacjach i przeprowadzaniu dyskretnych operacji w tle. Łatwe zarządzanie dla zwiększenia poziomu bezpieczeństwa sieci Zaawansowane technologie </w:t>
            </w:r>
            <w:r w:rsidRPr="00CB453C">
              <w:rPr>
                <w:szCs w:val="18"/>
              </w:rPr>
              <w:t>natychmiast blokują ataki hakerów. Zapewnia narzędzia umożliwiające dostosowanie ustawień bezpieczeństwa sieci firmowej, włącznie z siecią technologii bezprzewodowej. Niszczarka plików trwale usuwa poufne dane, które w rezultacie nie mogą być odzyskane ani skradzione.</w:t>
            </w:r>
          </w:p>
          <w:p w14:paraId="23DA88A9" w14:textId="77777777" w:rsidR="00247F0D" w:rsidRPr="00CB453C" w:rsidRDefault="00247F0D" w:rsidP="00247F0D">
            <w:pPr>
              <w:spacing w:after="0" w:line="240" w:lineRule="auto"/>
              <w:rPr>
                <w:rFonts w:eastAsia="Times New Roman" w:cs="Calibri"/>
                <w:szCs w:val="18"/>
              </w:rPr>
            </w:pPr>
            <w:r w:rsidRPr="00CB453C">
              <w:rPr>
                <w:rFonts w:eastAsia="Times New Roman" w:cs="Calibri"/>
                <w:szCs w:val="18"/>
              </w:rPr>
              <w:t>Licencja na okres nie krótszy niż 36 miesięcy.</w:t>
            </w:r>
          </w:p>
          <w:p w14:paraId="11B97B29" w14:textId="77777777" w:rsidR="00247F0D" w:rsidRPr="00CB453C" w:rsidRDefault="00247F0D" w:rsidP="00247F0D">
            <w:pPr>
              <w:spacing w:after="0" w:line="240" w:lineRule="auto"/>
              <w:jc w:val="left"/>
              <w:rPr>
                <w:rFonts w:eastAsia="Times New Roman" w:cs="Calibri"/>
                <w:b/>
                <w:szCs w:val="18"/>
              </w:rPr>
            </w:pPr>
            <w:r w:rsidRPr="00CB453C">
              <w:rPr>
                <w:rFonts w:eastAsia="Times New Roman" w:cs="Calibri"/>
                <w:b/>
                <w:szCs w:val="18"/>
              </w:rPr>
              <w:t>Zamawiający dopuszcza rozwiązanie, gdzie dany antywirus stanowi zwarte (zaimplementowane) środowisko z systemem operacyjnym, a tym samym jest „wszyty” w dany system operacyjny.</w:t>
            </w:r>
          </w:p>
          <w:p w14:paraId="13B69D7A" w14:textId="77777777" w:rsidR="00247F0D" w:rsidRDefault="00247F0D" w:rsidP="00247F0D">
            <w:pPr>
              <w:spacing w:after="0" w:line="240" w:lineRule="auto"/>
              <w:jc w:val="left"/>
              <w:rPr>
                <w:rFonts w:cs="Times New Roman"/>
                <w:szCs w:val="18"/>
              </w:rPr>
            </w:pPr>
          </w:p>
          <w:p w14:paraId="5FC41308" w14:textId="77777777" w:rsidR="00247F0D" w:rsidRDefault="00247F0D" w:rsidP="00247F0D">
            <w:pPr>
              <w:spacing w:after="0" w:line="240" w:lineRule="auto"/>
              <w:jc w:val="left"/>
              <w:rPr>
                <w:rFonts w:cs="Times New Roman"/>
                <w:szCs w:val="18"/>
              </w:rPr>
            </w:pPr>
            <w:r>
              <w:rPr>
                <w:rFonts w:cs="Times New Roman"/>
                <w:szCs w:val="18"/>
              </w:rPr>
              <w:t>oraz</w:t>
            </w:r>
          </w:p>
          <w:p w14:paraId="001AFF37" w14:textId="77777777" w:rsidR="00247F0D" w:rsidRDefault="00247F0D" w:rsidP="00247F0D">
            <w:pPr>
              <w:spacing w:after="0" w:line="240" w:lineRule="auto"/>
              <w:jc w:val="left"/>
              <w:rPr>
                <w:rFonts w:cs="Times New Roman"/>
                <w:szCs w:val="18"/>
              </w:rPr>
            </w:pPr>
          </w:p>
          <w:p w14:paraId="26BD8446" w14:textId="77777777" w:rsidR="00247F0D" w:rsidRPr="003B54C1" w:rsidRDefault="00247F0D" w:rsidP="00247F0D">
            <w:pPr>
              <w:rPr>
                <w:rFonts w:eastAsiaTheme="minorHAnsi" w:cstheme="minorBidi"/>
                <w:b/>
                <w:szCs w:val="18"/>
                <w:u w:val="single"/>
              </w:rPr>
            </w:pPr>
            <w:r w:rsidRPr="003B54C1">
              <w:rPr>
                <w:rFonts w:eastAsiaTheme="minorHAnsi" w:cstheme="minorBidi"/>
                <w:b/>
                <w:szCs w:val="18"/>
                <w:u w:val="single"/>
              </w:rPr>
              <w:t>Wśród usprawnień dla niepełnosprawnych Wykonawca wymaga (przynajmniej dla jednego stanowiska) wyposażenia dodatkowego pracowni dla ucznia niepełnosprawnego, tj.:</w:t>
            </w:r>
          </w:p>
          <w:p w14:paraId="4F883A1C" w14:textId="77777777" w:rsidR="00247F0D" w:rsidRPr="003B54C1" w:rsidRDefault="00247F0D" w:rsidP="00247F0D">
            <w:pPr>
              <w:rPr>
                <w:rFonts w:eastAsiaTheme="minorHAnsi" w:cstheme="minorBidi"/>
                <w:b/>
                <w:szCs w:val="18"/>
              </w:rPr>
            </w:pPr>
            <w:r w:rsidRPr="003B54C1">
              <w:rPr>
                <w:rFonts w:eastAsiaTheme="minorHAnsi" w:cstheme="minorBidi"/>
                <w:b/>
                <w:szCs w:val="18"/>
              </w:rPr>
              <w:t xml:space="preserve">a) </w:t>
            </w:r>
            <w:r w:rsidRPr="003B54C1">
              <w:rPr>
                <w:rFonts w:eastAsiaTheme="minorHAnsi" w:cstheme="minorBidi"/>
                <w:b/>
                <w:szCs w:val="18"/>
                <w:u w:val="single"/>
              </w:rPr>
              <w:t>w sprzęt</w:t>
            </w:r>
            <w:r w:rsidRPr="003B54C1">
              <w:rPr>
                <w:rFonts w:eastAsiaTheme="minorHAnsi" w:cstheme="minorBidi"/>
                <w:b/>
                <w:szCs w:val="18"/>
              </w:rPr>
              <w:t>:</w:t>
            </w:r>
          </w:p>
          <w:p w14:paraId="382A33BE" w14:textId="77777777" w:rsidR="00247F0D" w:rsidRPr="003B54C1" w:rsidRDefault="00247F0D" w:rsidP="00247F0D">
            <w:pPr>
              <w:rPr>
                <w:rFonts w:eastAsiaTheme="minorHAnsi" w:cstheme="minorBidi"/>
                <w:b/>
                <w:szCs w:val="18"/>
              </w:rPr>
            </w:pPr>
            <w:r w:rsidRPr="003B54C1">
              <w:rPr>
                <w:rFonts w:eastAsiaTheme="minorHAnsi" w:cstheme="minorBidi"/>
                <w:b/>
                <w:szCs w:val="18"/>
              </w:rPr>
              <w:t>- Klawiatura z powiększonymi, kontrastowymi opisami, zaprojektowana dla osób słabowidzących,</w:t>
            </w:r>
          </w:p>
          <w:p w14:paraId="460FC542" w14:textId="77777777" w:rsidR="00247F0D" w:rsidRPr="003B54C1" w:rsidRDefault="00247F0D" w:rsidP="00247F0D">
            <w:pPr>
              <w:rPr>
                <w:rFonts w:eastAsiaTheme="minorHAnsi" w:cstheme="minorBidi"/>
                <w:b/>
                <w:szCs w:val="18"/>
              </w:rPr>
            </w:pPr>
            <w:r w:rsidRPr="003B54C1">
              <w:rPr>
                <w:rFonts w:eastAsiaTheme="minorHAnsi" w:cstheme="minorBidi"/>
                <w:b/>
                <w:szCs w:val="18"/>
              </w:rPr>
              <w:t>- Mysz alternatywna z gniazdami przycisków, której kursor jest sterowany kulą o średnicy min. 65 mm,</w:t>
            </w:r>
          </w:p>
          <w:p w14:paraId="660F4885" w14:textId="77777777" w:rsidR="00247F0D" w:rsidRPr="003B54C1" w:rsidRDefault="00247F0D" w:rsidP="00247F0D">
            <w:pPr>
              <w:rPr>
                <w:rFonts w:eastAsiaTheme="minorHAnsi" w:cstheme="minorBidi"/>
                <w:b/>
                <w:szCs w:val="18"/>
              </w:rPr>
            </w:pPr>
            <w:r w:rsidRPr="003B54C1">
              <w:rPr>
                <w:rFonts w:eastAsiaTheme="minorHAnsi" w:cstheme="minorBidi"/>
                <w:b/>
                <w:szCs w:val="18"/>
              </w:rPr>
              <w:t xml:space="preserve">b) </w:t>
            </w:r>
            <w:r w:rsidRPr="003B54C1">
              <w:rPr>
                <w:rFonts w:eastAsiaTheme="minorHAnsi" w:cstheme="minorBidi"/>
                <w:b/>
                <w:szCs w:val="18"/>
                <w:u w:val="single"/>
              </w:rPr>
              <w:t>w oprogramowanie</w:t>
            </w:r>
            <w:r w:rsidRPr="003B54C1">
              <w:rPr>
                <w:rFonts w:eastAsiaTheme="minorHAnsi" w:cstheme="minorBidi"/>
                <w:b/>
                <w:szCs w:val="18"/>
              </w:rPr>
              <w:t>:</w:t>
            </w:r>
          </w:p>
          <w:p w14:paraId="735E0475" w14:textId="77777777" w:rsidR="00247F0D" w:rsidRPr="003B54C1" w:rsidRDefault="00247F0D" w:rsidP="00247F0D">
            <w:pPr>
              <w:rPr>
                <w:rFonts w:eastAsiaTheme="minorHAnsi" w:cstheme="minorBidi"/>
                <w:b/>
                <w:szCs w:val="18"/>
              </w:rPr>
            </w:pPr>
            <w:r w:rsidRPr="003B54C1">
              <w:rPr>
                <w:rFonts w:eastAsiaTheme="minorHAnsi" w:cstheme="minorBidi"/>
                <w:b/>
                <w:szCs w:val="18"/>
              </w:rPr>
              <w:t>- Lektorskie urządzenie lub oprogramowanie  umożliwiające czytanie publikacji papierowych, wspierających czytanie książek elektronicznych i zawierające wbudowany syntezator języków,</w:t>
            </w:r>
          </w:p>
          <w:p w14:paraId="78DDFD27" w14:textId="77777777" w:rsidR="00247F0D" w:rsidRPr="003B54C1" w:rsidRDefault="00247F0D" w:rsidP="00247F0D">
            <w:pPr>
              <w:rPr>
                <w:rFonts w:eastAsiaTheme="minorHAnsi" w:cstheme="minorBidi"/>
                <w:b/>
                <w:szCs w:val="18"/>
              </w:rPr>
            </w:pPr>
            <w:r w:rsidRPr="003B54C1">
              <w:rPr>
                <w:rFonts w:eastAsiaTheme="minorHAnsi" w:cstheme="minorBidi"/>
                <w:b/>
                <w:szCs w:val="18"/>
              </w:rPr>
              <w:t>- Powiększalnik stacjonarny, współpracujący z komputerem, posiadający ruchomy pulpit lub ruchoma głowicę oraz szeroką gamą kolorów wysokokontrastowych,</w:t>
            </w:r>
          </w:p>
          <w:p w14:paraId="7745BCB9" w14:textId="77777777" w:rsidR="00247F0D" w:rsidRPr="003B54C1" w:rsidRDefault="00247F0D" w:rsidP="00247F0D">
            <w:pPr>
              <w:rPr>
                <w:rFonts w:eastAsiaTheme="minorHAnsi" w:cstheme="minorBidi"/>
                <w:b/>
                <w:szCs w:val="18"/>
              </w:rPr>
            </w:pPr>
            <w:r w:rsidRPr="003B54C1">
              <w:rPr>
                <w:rFonts w:eastAsiaTheme="minorHAnsi" w:cstheme="minorBidi"/>
                <w:b/>
                <w:szCs w:val="18"/>
              </w:rPr>
              <w:t xml:space="preserve">- Lupa elektroniczna lub oprogramowanie powiększające od min. 5 do min. 14 razy z opcją podświetlania i automatycznego ustawienia ostrości, </w:t>
            </w:r>
          </w:p>
          <w:p w14:paraId="4965F347" w14:textId="77777777" w:rsidR="00247F0D" w:rsidRPr="003B54C1" w:rsidRDefault="00247F0D" w:rsidP="00247F0D">
            <w:pPr>
              <w:spacing w:after="0" w:line="240" w:lineRule="auto"/>
              <w:rPr>
                <w:rFonts w:eastAsiaTheme="minorHAnsi" w:cstheme="minorBidi"/>
                <w:b/>
                <w:szCs w:val="18"/>
              </w:rPr>
            </w:pPr>
            <w:r w:rsidRPr="003B54C1">
              <w:rPr>
                <w:rFonts w:eastAsiaTheme="minorHAnsi" w:cstheme="minorBidi"/>
                <w:b/>
                <w:szCs w:val="18"/>
              </w:rPr>
              <w:t>- Komunikator dla osoby niemówiącej, umożliwiający nagranie i odtworzenie min. 32 wiadomości.</w:t>
            </w:r>
          </w:p>
          <w:p w14:paraId="6732BE30" w14:textId="77777777" w:rsidR="00247F0D" w:rsidRPr="003B54C1" w:rsidRDefault="00247F0D" w:rsidP="00247F0D">
            <w:pPr>
              <w:spacing w:after="0" w:line="240" w:lineRule="auto"/>
              <w:rPr>
                <w:rFonts w:eastAsiaTheme="minorHAnsi" w:cstheme="minorBidi"/>
                <w:b/>
                <w:szCs w:val="18"/>
              </w:rPr>
            </w:pPr>
            <w:r w:rsidRPr="003B54C1">
              <w:rPr>
                <w:rFonts w:eastAsiaTheme="minorHAnsi" w:cstheme="minorBidi"/>
                <w:b/>
                <w:szCs w:val="18"/>
              </w:rPr>
              <w:t>UWAGA:</w:t>
            </w:r>
          </w:p>
          <w:p w14:paraId="20B717A6" w14:textId="77777777" w:rsidR="00247F0D" w:rsidRDefault="00247F0D" w:rsidP="00247F0D">
            <w:pPr>
              <w:spacing w:after="0" w:line="240" w:lineRule="auto"/>
              <w:rPr>
                <w:rFonts w:eastAsiaTheme="minorHAnsi" w:cstheme="minorBidi"/>
                <w:b/>
                <w:szCs w:val="18"/>
              </w:rPr>
            </w:pPr>
            <w:r w:rsidRPr="003B54C1">
              <w:rPr>
                <w:rFonts w:eastAsiaTheme="minorHAnsi" w:cstheme="minorBidi"/>
                <w:b/>
                <w:szCs w:val="18"/>
              </w:rPr>
              <w:t>Zamawiający dopuszcza oprogramowanie wbudowane w system i spełniające żądaną funkcję, Wykonawca w takim przypadku opisuje je i określa w jakim oprogramowaniu w ofercie się znajduje.</w:t>
            </w:r>
          </w:p>
          <w:p w14:paraId="125952F5" w14:textId="7F28F8E8" w:rsidR="00247F0D" w:rsidRPr="00E71FE3" w:rsidRDefault="00247F0D" w:rsidP="00247F0D">
            <w:pPr>
              <w:spacing w:after="0" w:line="240" w:lineRule="auto"/>
              <w:rPr>
                <w:rFonts w:eastAsiaTheme="minorHAnsi" w:cstheme="minorBidi"/>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D690334" w14:textId="77777777" w:rsidR="00A47289" w:rsidRPr="00641919" w:rsidRDefault="00A47289" w:rsidP="00A47289">
            <w:pPr>
              <w:ind w:left="0" w:firstLine="0"/>
              <w:rPr>
                <w:b/>
                <w:szCs w:val="18"/>
              </w:rPr>
            </w:pPr>
            <w:r w:rsidRPr="00641919">
              <w:rPr>
                <w:b/>
                <w:szCs w:val="18"/>
              </w:rPr>
              <w:lastRenderedPageBreak/>
              <w:t>25 kpl.</w:t>
            </w:r>
          </w:p>
          <w:p w14:paraId="30ACA81A" w14:textId="77777777" w:rsidR="00A47289" w:rsidRPr="00B13884" w:rsidRDefault="00A47289" w:rsidP="00A47289">
            <w:pPr>
              <w:ind w:left="0" w:firstLine="0"/>
              <w:rPr>
                <w:sz w:val="10"/>
                <w:szCs w:val="10"/>
              </w:rPr>
            </w:pPr>
            <w:r>
              <w:rPr>
                <w:sz w:val="10"/>
                <w:szCs w:val="10"/>
              </w:rPr>
              <w:t>na które składają się:</w:t>
            </w:r>
          </w:p>
          <w:p w14:paraId="6AB9A87D" w14:textId="77777777" w:rsidR="00A47289" w:rsidRDefault="00A47289" w:rsidP="00A47289">
            <w:pPr>
              <w:ind w:left="0" w:firstLine="0"/>
              <w:jc w:val="left"/>
              <w:rPr>
                <w:szCs w:val="18"/>
              </w:rPr>
            </w:pPr>
            <w:r>
              <w:rPr>
                <w:szCs w:val="18"/>
              </w:rPr>
              <w:t xml:space="preserve">24 kpl. </w:t>
            </w:r>
          </w:p>
          <w:p w14:paraId="6F81A257" w14:textId="77777777" w:rsidR="00A47289" w:rsidRDefault="00A47289" w:rsidP="00A47289">
            <w:pPr>
              <w:ind w:left="0" w:firstLine="0"/>
              <w:jc w:val="left"/>
              <w:rPr>
                <w:sz w:val="10"/>
                <w:szCs w:val="10"/>
              </w:rPr>
            </w:pPr>
            <w:r>
              <w:rPr>
                <w:sz w:val="10"/>
                <w:szCs w:val="10"/>
              </w:rPr>
              <w:t>(terminal + klawiatura, mysz, słuchawki)</w:t>
            </w:r>
          </w:p>
          <w:p w14:paraId="5B3DE920" w14:textId="77777777" w:rsidR="00A47289" w:rsidRDefault="00A47289" w:rsidP="00A47289">
            <w:pPr>
              <w:ind w:left="0" w:firstLine="0"/>
              <w:jc w:val="left"/>
              <w:rPr>
                <w:szCs w:val="18"/>
              </w:rPr>
            </w:pPr>
            <w:r>
              <w:rPr>
                <w:szCs w:val="18"/>
              </w:rPr>
              <w:t>oraz</w:t>
            </w:r>
          </w:p>
          <w:p w14:paraId="712564D6" w14:textId="77777777" w:rsidR="00A47289" w:rsidRPr="00D77748" w:rsidRDefault="00A47289" w:rsidP="00A47289">
            <w:pPr>
              <w:ind w:left="0" w:firstLine="0"/>
              <w:jc w:val="left"/>
              <w:rPr>
                <w:szCs w:val="18"/>
              </w:rPr>
            </w:pPr>
            <w:r w:rsidRPr="00D77748">
              <w:rPr>
                <w:szCs w:val="18"/>
              </w:rPr>
              <w:t>1 kpl.</w:t>
            </w:r>
          </w:p>
          <w:p w14:paraId="429A5B61" w14:textId="77777777" w:rsidR="00A47289" w:rsidRDefault="00A47289" w:rsidP="00A47289">
            <w:pPr>
              <w:ind w:left="0" w:firstLine="0"/>
              <w:jc w:val="left"/>
              <w:rPr>
                <w:sz w:val="10"/>
                <w:szCs w:val="10"/>
              </w:rPr>
            </w:pPr>
            <w:r w:rsidRPr="00D77748">
              <w:rPr>
                <w:sz w:val="10"/>
                <w:szCs w:val="10"/>
              </w:rPr>
              <w:t xml:space="preserve">(terminal </w:t>
            </w:r>
          </w:p>
          <w:p w14:paraId="36B078F9" w14:textId="77777777" w:rsidR="00A47289" w:rsidRDefault="00A47289" w:rsidP="00A47289">
            <w:pPr>
              <w:ind w:left="0" w:firstLine="0"/>
              <w:jc w:val="left"/>
              <w:rPr>
                <w:sz w:val="10"/>
                <w:szCs w:val="10"/>
              </w:rPr>
            </w:pPr>
            <w:r w:rsidRPr="00D77748">
              <w:rPr>
                <w:sz w:val="10"/>
                <w:szCs w:val="10"/>
              </w:rPr>
              <w:t>+ jednostka AIO</w:t>
            </w:r>
            <w:r>
              <w:rPr>
                <w:sz w:val="10"/>
                <w:szCs w:val="10"/>
              </w:rPr>
              <w:t>, klawiatura, mysz, słuchawki</w:t>
            </w:r>
          </w:p>
          <w:p w14:paraId="2B1DAF0B" w14:textId="77777777" w:rsidR="00A47289" w:rsidRDefault="00A47289" w:rsidP="00A47289">
            <w:pPr>
              <w:ind w:left="0" w:firstLine="0"/>
              <w:jc w:val="left"/>
              <w:rPr>
                <w:sz w:val="10"/>
                <w:szCs w:val="10"/>
              </w:rPr>
            </w:pPr>
            <w:r>
              <w:rPr>
                <w:sz w:val="10"/>
                <w:szCs w:val="10"/>
              </w:rPr>
              <w:t>+</w:t>
            </w:r>
          </w:p>
          <w:p w14:paraId="2CD0F085" w14:textId="77777777" w:rsidR="00A47289" w:rsidRDefault="00A47289" w:rsidP="00A47289">
            <w:pPr>
              <w:ind w:left="0" w:firstLine="0"/>
              <w:jc w:val="left"/>
              <w:rPr>
                <w:sz w:val="10"/>
                <w:szCs w:val="10"/>
              </w:rPr>
            </w:pPr>
            <w:r>
              <w:rPr>
                <w:sz w:val="10"/>
                <w:szCs w:val="10"/>
              </w:rPr>
              <w:t>oprogramowanie antywirusowe</w:t>
            </w:r>
          </w:p>
          <w:p w14:paraId="66A7E8A5" w14:textId="77777777" w:rsidR="00A47289" w:rsidRDefault="00A47289" w:rsidP="00A47289">
            <w:pPr>
              <w:ind w:left="0" w:firstLine="0"/>
              <w:jc w:val="left"/>
              <w:rPr>
                <w:sz w:val="10"/>
                <w:szCs w:val="10"/>
              </w:rPr>
            </w:pPr>
            <w:r>
              <w:rPr>
                <w:sz w:val="10"/>
                <w:szCs w:val="10"/>
              </w:rPr>
              <w:t>+</w:t>
            </w:r>
          </w:p>
          <w:p w14:paraId="5294E2F9" w14:textId="77777777" w:rsidR="00A47289" w:rsidRDefault="00A47289" w:rsidP="00A47289">
            <w:pPr>
              <w:ind w:left="0" w:firstLine="0"/>
              <w:jc w:val="left"/>
              <w:rPr>
                <w:sz w:val="10"/>
                <w:szCs w:val="10"/>
              </w:rPr>
            </w:pPr>
            <w:r>
              <w:rPr>
                <w:sz w:val="10"/>
                <w:szCs w:val="10"/>
              </w:rPr>
              <w:t xml:space="preserve">wyposażenie dodatkowe pracowni </w:t>
            </w:r>
          </w:p>
          <w:p w14:paraId="58BF4CC3" w14:textId="34D44CEA" w:rsidR="00247F0D" w:rsidRPr="00E71FE3" w:rsidRDefault="00A47289" w:rsidP="005711C6">
            <w:pPr>
              <w:ind w:left="0" w:firstLine="0"/>
              <w:jc w:val="left"/>
              <w:rPr>
                <w:szCs w:val="18"/>
              </w:rPr>
            </w:pPr>
            <w:r>
              <w:rPr>
                <w:sz w:val="10"/>
                <w:szCs w:val="10"/>
              </w:rPr>
              <w:t>dla ucznia niepełnosprawnego)</w:t>
            </w:r>
          </w:p>
        </w:tc>
      </w:tr>
      <w:tr w:rsidR="00247F0D" w:rsidRPr="00E71FE3" w14:paraId="34C03B1F" w14:textId="77777777" w:rsidTr="00B51EC8">
        <w:trPr>
          <w:jc w:val="center"/>
        </w:trPr>
        <w:tc>
          <w:tcPr>
            <w:tcW w:w="9918" w:type="dxa"/>
            <w:tcBorders>
              <w:top w:val="single" w:sz="4" w:space="0" w:color="auto"/>
              <w:left w:val="single" w:sz="4" w:space="0" w:color="auto"/>
              <w:bottom w:val="single" w:sz="4" w:space="0" w:color="auto"/>
              <w:right w:val="single" w:sz="4" w:space="0" w:color="auto"/>
            </w:tcBorders>
          </w:tcPr>
          <w:p w14:paraId="11ACB154" w14:textId="42B3D0EC" w:rsidR="00247F0D" w:rsidRPr="00E71FE3" w:rsidRDefault="00A47289" w:rsidP="00247F0D">
            <w:pPr>
              <w:spacing w:after="0"/>
              <w:rPr>
                <w:szCs w:val="18"/>
              </w:rPr>
            </w:pPr>
            <w:r>
              <w:rPr>
                <w:b/>
                <w:szCs w:val="18"/>
              </w:rPr>
              <w:lastRenderedPageBreak/>
              <w:t>3</w:t>
            </w:r>
            <w:r w:rsidR="00247F0D">
              <w:rPr>
                <w:b/>
                <w:szCs w:val="18"/>
              </w:rPr>
              <w:t xml:space="preserve">. </w:t>
            </w:r>
            <w:r w:rsidR="00247F0D" w:rsidRPr="00E71FE3">
              <w:rPr>
                <w:b/>
                <w:szCs w:val="18"/>
              </w:rPr>
              <w:t>Monitor</w:t>
            </w:r>
          </w:p>
          <w:p w14:paraId="291BAB39" w14:textId="77777777" w:rsidR="00247F0D" w:rsidRPr="003B54C1" w:rsidRDefault="00247F0D" w:rsidP="00247F0D">
            <w:pPr>
              <w:spacing w:after="0"/>
              <w:rPr>
                <w:rFonts w:eastAsia="Times New Roman" w:cs="Calibri"/>
                <w:szCs w:val="18"/>
              </w:rPr>
            </w:pPr>
            <w:r w:rsidRPr="003B54C1">
              <w:rPr>
                <w:rFonts w:eastAsia="Times New Roman" w:cs="Calibri"/>
                <w:szCs w:val="18"/>
              </w:rPr>
              <w:t>o nie gorszych parametrach niż:</w:t>
            </w:r>
          </w:p>
          <w:p w14:paraId="25847D07" w14:textId="77777777" w:rsidR="00247F0D" w:rsidRPr="003B54C1" w:rsidRDefault="00247F0D" w:rsidP="00247F0D">
            <w:pPr>
              <w:spacing w:after="0" w:line="276" w:lineRule="auto"/>
              <w:rPr>
                <w:rFonts w:eastAsia="Times New Roman" w:cs="Calibri"/>
                <w:szCs w:val="18"/>
              </w:rPr>
            </w:pPr>
            <w:r w:rsidRPr="003B54C1">
              <w:rPr>
                <w:rFonts w:eastAsia="Times New Roman" w:cs="Calibri"/>
                <w:szCs w:val="18"/>
              </w:rPr>
              <w:t>Format ekranu monitora panoramiczny</w:t>
            </w:r>
          </w:p>
          <w:p w14:paraId="66BD4EC8"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przekątna 19,5 cali</w:t>
            </w:r>
          </w:p>
          <w:p w14:paraId="07843550"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 xml:space="preserve">rodzaj matrycy TFT-TN </w:t>
            </w:r>
          </w:p>
          <w:p w14:paraId="75FDEBB1"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rodzaj podświetlenia LED</w:t>
            </w:r>
          </w:p>
          <w:p w14:paraId="2947D6E5"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 xml:space="preserve">Rozdzielczość 1600 x 900 </w:t>
            </w:r>
          </w:p>
          <w:p w14:paraId="440BD0C1"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Czas reakcji 5 ms</w:t>
            </w:r>
          </w:p>
          <w:p w14:paraId="1454537C"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Jasność 200 cd/m²</w:t>
            </w:r>
          </w:p>
          <w:p w14:paraId="02136796"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Kontrast dynamiczny 10 000 000:1</w:t>
            </w:r>
          </w:p>
          <w:p w14:paraId="3D798710"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Kontrast statyczny 600:1</w:t>
            </w:r>
          </w:p>
          <w:p w14:paraId="7A3F32AC"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lastRenderedPageBreak/>
              <w:t>Ilość kolorów 16,7 mln</w:t>
            </w:r>
          </w:p>
          <w:p w14:paraId="6587FABA" w14:textId="77777777" w:rsidR="00247F0D" w:rsidRPr="003B54C1" w:rsidRDefault="00247F0D" w:rsidP="00247F0D">
            <w:pPr>
              <w:spacing w:after="0" w:line="240" w:lineRule="auto"/>
              <w:rPr>
                <w:rFonts w:eastAsia="Times New Roman" w:cs="Calibri"/>
                <w:szCs w:val="18"/>
              </w:rPr>
            </w:pPr>
            <w:r w:rsidRPr="003B54C1">
              <w:rPr>
                <w:rFonts w:eastAsia="Times New Roman" w:cs="Calibri"/>
                <w:szCs w:val="18"/>
              </w:rPr>
              <w:t>Gniazda we/wy 1 x 15-pin D-</w:t>
            </w:r>
            <w:proofErr w:type="spellStart"/>
            <w:r w:rsidRPr="003B54C1">
              <w:rPr>
                <w:rFonts w:eastAsia="Times New Roman" w:cs="Calibri"/>
                <w:szCs w:val="18"/>
              </w:rPr>
              <w:t>Sub</w:t>
            </w:r>
            <w:proofErr w:type="spellEnd"/>
            <w:r w:rsidRPr="003B54C1">
              <w:rPr>
                <w:rFonts w:eastAsia="Times New Roman" w:cs="Calibri"/>
                <w:szCs w:val="18"/>
              </w:rPr>
              <w:t xml:space="preserve">/1x HDMI </w:t>
            </w:r>
          </w:p>
          <w:p w14:paraId="74717AAB" w14:textId="2CAA905B" w:rsidR="00247F0D" w:rsidRPr="00E71FE3" w:rsidRDefault="00247F0D" w:rsidP="00247F0D">
            <w:pPr>
              <w:spacing w:after="0" w:line="240" w:lineRule="auto"/>
              <w:rPr>
                <w:rFonts w:eastAsiaTheme="minorHAnsi" w:cstheme="minorBidi"/>
                <w:szCs w:val="18"/>
              </w:rPr>
            </w:pPr>
            <w:r w:rsidRPr="003B54C1">
              <w:rPr>
                <w:rFonts w:eastAsia="Times New Roman" w:cs="Calibri"/>
                <w:szCs w:val="18"/>
              </w:rPr>
              <w:t>kolor obudowy czarny</w:t>
            </w:r>
          </w:p>
        </w:tc>
        <w:tc>
          <w:tcPr>
            <w:tcW w:w="1276" w:type="dxa"/>
            <w:tcBorders>
              <w:top w:val="single" w:sz="4" w:space="0" w:color="auto"/>
              <w:left w:val="single" w:sz="4" w:space="0" w:color="auto"/>
              <w:bottom w:val="single" w:sz="4" w:space="0" w:color="auto"/>
              <w:right w:val="single" w:sz="4" w:space="0" w:color="auto"/>
            </w:tcBorders>
            <w:vAlign w:val="center"/>
          </w:tcPr>
          <w:p w14:paraId="6DD58E47" w14:textId="2C1EB388" w:rsidR="00247F0D" w:rsidRPr="00E71FE3" w:rsidRDefault="00247F0D" w:rsidP="00247F0D">
            <w:pPr>
              <w:jc w:val="center"/>
              <w:rPr>
                <w:szCs w:val="18"/>
              </w:rPr>
            </w:pPr>
            <w:r w:rsidRPr="00E71FE3">
              <w:rPr>
                <w:szCs w:val="18"/>
              </w:rPr>
              <w:lastRenderedPageBreak/>
              <w:t>25</w:t>
            </w:r>
            <w:r>
              <w:rPr>
                <w:szCs w:val="18"/>
              </w:rPr>
              <w:t xml:space="preserve"> szt.</w:t>
            </w:r>
          </w:p>
        </w:tc>
      </w:tr>
      <w:tr w:rsidR="00247F0D" w:rsidRPr="00E71FE3" w14:paraId="31339BF8" w14:textId="77777777" w:rsidTr="00B51EC8">
        <w:trPr>
          <w:jc w:val="center"/>
        </w:trPr>
        <w:tc>
          <w:tcPr>
            <w:tcW w:w="9918" w:type="dxa"/>
            <w:tcBorders>
              <w:top w:val="single" w:sz="4" w:space="0" w:color="auto"/>
              <w:left w:val="single" w:sz="4" w:space="0" w:color="auto"/>
              <w:bottom w:val="single" w:sz="4" w:space="0" w:color="auto"/>
              <w:right w:val="single" w:sz="4" w:space="0" w:color="auto"/>
            </w:tcBorders>
          </w:tcPr>
          <w:p w14:paraId="4F26D419" w14:textId="725B91E9" w:rsidR="00247F0D" w:rsidRDefault="00A47289" w:rsidP="00247F0D">
            <w:pPr>
              <w:spacing w:after="0" w:line="240" w:lineRule="auto"/>
              <w:rPr>
                <w:rFonts w:cs="Times New Roman"/>
                <w:b/>
                <w:szCs w:val="18"/>
              </w:rPr>
            </w:pPr>
            <w:r>
              <w:rPr>
                <w:b/>
                <w:szCs w:val="18"/>
                <w:lang w:bidi="pl-PL"/>
              </w:rPr>
              <w:t>4</w:t>
            </w:r>
            <w:r w:rsidR="00247F0D">
              <w:rPr>
                <w:b/>
                <w:szCs w:val="18"/>
                <w:lang w:bidi="pl-PL"/>
              </w:rPr>
              <w:t xml:space="preserve">. </w:t>
            </w:r>
            <w:r w:rsidR="00247F0D" w:rsidRPr="00E71FE3">
              <w:rPr>
                <w:rFonts w:cs="Times New Roman"/>
                <w:b/>
                <w:szCs w:val="18"/>
              </w:rPr>
              <w:t>Oprogramowanie do zarządzania pracownią komputerow</w:t>
            </w:r>
            <w:r w:rsidR="00247F0D">
              <w:rPr>
                <w:rFonts w:cs="Times New Roman"/>
                <w:b/>
                <w:szCs w:val="18"/>
              </w:rPr>
              <w:t>ą</w:t>
            </w:r>
          </w:p>
          <w:p w14:paraId="1FA3AA09" w14:textId="77777777" w:rsidR="00247F0D" w:rsidRPr="0083225F" w:rsidRDefault="00247F0D" w:rsidP="00247F0D">
            <w:pPr>
              <w:spacing w:after="0" w:line="240" w:lineRule="auto"/>
              <w:rPr>
                <w:rFonts w:cs="Times New Roman"/>
                <w:szCs w:val="18"/>
              </w:rPr>
            </w:pPr>
            <w:r w:rsidRPr="0083225F">
              <w:rPr>
                <w:rFonts w:cs="Times New Roman"/>
                <w:szCs w:val="18"/>
              </w:rPr>
              <w:t>Musi spełniać przynajmniej następujące funkcjonalności:</w:t>
            </w:r>
          </w:p>
          <w:p w14:paraId="64BEE4C6" w14:textId="77777777" w:rsidR="00247F0D" w:rsidRPr="00E71FE3" w:rsidRDefault="00247F0D" w:rsidP="00247F0D">
            <w:pPr>
              <w:spacing w:after="0" w:line="240" w:lineRule="auto"/>
              <w:rPr>
                <w:rFonts w:cs="Times New Roman"/>
                <w:szCs w:val="18"/>
              </w:rPr>
            </w:pPr>
            <w:r w:rsidRPr="00E71FE3">
              <w:rPr>
                <w:rFonts w:cs="Times New Roman"/>
                <w:szCs w:val="18"/>
              </w:rPr>
              <w:t>• Włączanie i wyłączanie wszystkich</w:t>
            </w:r>
            <w:r>
              <w:rPr>
                <w:rFonts w:cs="Times New Roman"/>
                <w:szCs w:val="18"/>
              </w:rPr>
              <w:t xml:space="preserve"> </w:t>
            </w:r>
            <w:r w:rsidRPr="00E71FE3">
              <w:rPr>
                <w:rFonts w:cs="Times New Roman"/>
                <w:szCs w:val="18"/>
              </w:rPr>
              <w:t xml:space="preserve">komputerów w klasie z komputera Nauczyciela. </w:t>
            </w:r>
          </w:p>
          <w:p w14:paraId="0A5B610A" w14:textId="77777777" w:rsidR="00247F0D" w:rsidRPr="00E71FE3" w:rsidRDefault="00247F0D" w:rsidP="00247F0D">
            <w:pPr>
              <w:spacing w:after="0" w:line="240" w:lineRule="auto"/>
              <w:rPr>
                <w:rFonts w:cs="Times New Roman"/>
                <w:szCs w:val="18"/>
              </w:rPr>
            </w:pPr>
            <w:r w:rsidRPr="00E71FE3">
              <w:rPr>
                <w:rFonts w:cs="Times New Roman"/>
                <w:szCs w:val="18"/>
              </w:rPr>
              <w:t xml:space="preserve">• Zdalne wylogowanie wszystkich komputerów. </w:t>
            </w:r>
          </w:p>
          <w:p w14:paraId="6EA67FB1" w14:textId="77777777" w:rsidR="00247F0D" w:rsidRPr="00E71FE3" w:rsidRDefault="00247F0D" w:rsidP="00247F0D">
            <w:pPr>
              <w:spacing w:after="0" w:line="240" w:lineRule="auto"/>
              <w:rPr>
                <w:rFonts w:cs="Times New Roman"/>
                <w:szCs w:val="18"/>
              </w:rPr>
            </w:pPr>
            <w:r w:rsidRPr="00E71FE3">
              <w:rPr>
                <w:rFonts w:cs="Times New Roman"/>
                <w:szCs w:val="18"/>
              </w:rPr>
              <w:t xml:space="preserve">• Zdalne logowanie wszystkich komputerów uczniów. </w:t>
            </w:r>
          </w:p>
          <w:p w14:paraId="047D98F3" w14:textId="77777777" w:rsidR="00247F0D" w:rsidRPr="00E71FE3" w:rsidRDefault="00247F0D" w:rsidP="00247F0D">
            <w:pPr>
              <w:spacing w:after="0" w:line="240" w:lineRule="auto"/>
              <w:rPr>
                <w:rFonts w:cs="Times New Roman"/>
                <w:szCs w:val="18"/>
              </w:rPr>
            </w:pPr>
            <w:r w:rsidRPr="00E71FE3">
              <w:rPr>
                <w:rFonts w:cs="Times New Roman"/>
                <w:szCs w:val="18"/>
              </w:rPr>
              <w:t xml:space="preserve">• Wygaszanie ekranów uczniów dla przyciągnięcia uwagi. </w:t>
            </w:r>
          </w:p>
          <w:p w14:paraId="61614844" w14:textId="77777777" w:rsidR="00247F0D" w:rsidRPr="00E71FE3" w:rsidRDefault="00247F0D" w:rsidP="00247F0D">
            <w:pPr>
              <w:spacing w:after="0" w:line="240" w:lineRule="auto"/>
              <w:rPr>
                <w:rFonts w:cs="Times New Roman"/>
                <w:szCs w:val="18"/>
              </w:rPr>
            </w:pPr>
            <w:r w:rsidRPr="00E71FE3">
              <w:rPr>
                <w:rFonts w:cs="Times New Roman"/>
                <w:szCs w:val="18"/>
              </w:rPr>
              <w:t xml:space="preserve">• Blokowanie myszy i klawiatur uczniów. </w:t>
            </w:r>
            <w:r w:rsidRPr="00E71FE3">
              <w:rPr>
                <w:rFonts w:cs="Times New Roman"/>
                <w:szCs w:val="18"/>
              </w:rPr>
              <w:tab/>
            </w:r>
          </w:p>
          <w:p w14:paraId="6C1E3610" w14:textId="77777777" w:rsidR="00247F0D" w:rsidRPr="00E71FE3" w:rsidRDefault="00247F0D" w:rsidP="00247F0D">
            <w:pPr>
              <w:spacing w:after="0" w:line="240" w:lineRule="auto"/>
              <w:rPr>
                <w:rFonts w:cs="Times New Roman"/>
                <w:szCs w:val="18"/>
              </w:rPr>
            </w:pPr>
            <w:r w:rsidRPr="00E71FE3">
              <w:rPr>
                <w:rFonts w:cs="Times New Roman"/>
                <w:szCs w:val="18"/>
              </w:rPr>
              <w:t xml:space="preserve">• Automatyczne podłączanie komputerów uczniów do klasy po restarcie komputera. </w:t>
            </w:r>
          </w:p>
          <w:p w14:paraId="5E0CEA17" w14:textId="77777777" w:rsidR="00247F0D" w:rsidRPr="00E71FE3" w:rsidRDefault="00247F0D" w:rsidP="00247F0D">
            <w:pPr>
              <w:spacing w:after="0" w:line="240" w:lineRule="auto"/>
              <w:rPr>
                <w:rFonts w:cs="Times New Roman"/>
                <w:szCs w:val="18"/>
              </w:rPr>
            </w:pPr>
            <w:r w:rsidRPr="00E71FE3">
              <w:rPr>
                <w:rFonts w:cs="Times New Roman"/>
                <w:szCs w:val="18"/>
              </w:rPr>
              <w:t xml:space="preserve">• Wykorzystanie widoków w celu odwzorowania rzeczywistego układu komputerów w pracowni. </w:t>
            </w:r>
          </w:p>
          <w:p w14:paraId="307D4BF3" w14:textId="77777777" w:rsidR="00247F0D" w:rsidRPr="00E71FE3" w:rsidRDefault="00247F0D" w:rsidP="00247F0D">
            <w:pPr>
              <w:spacing w:after="0" w:line="240" w:lineRule="auto"/>
              <w:rPr>
                <w:rFonts w:cs="Times New Roman"/>
                <w:szCs w:val="18"/>
              </w:rPr>
            </w:pPr>
            <w:r w:rsidRPr="00E71FE3">
              <w:rPr>
                <w:rFonts w:cs="Times New Roman"/>
                <w:szCs w:val="18"/>
              </w:rPr>
              <w:t xml:space="preserve">• Wykorzystanie indywidualnych profili Nauczyciela, pozwalających wybrać dostępne funkcje. </w:t>
            </w:r>
          </w:p>
          <w:p w14:paraId="51D769B7" w14:textId="77777777" w:rsidR="00247F0D" w:rsidRPr="00E71FE3" w:rsidRDefault="00247F0D" w:rsidP="00247F0D">
            <w:pPr>
              <w:spacing w:after="0" w:line="240" w:lineRule="auto"/>
              <w:rPr>
                <w:rFonts w:cs="Times New Roman"/>
                <w:szCs w:val="18"/>
              </w:rPr>
            </w:pPr>
            <w:r w:rsidRPr="00E71FE3">
              <w:rPr>
                <w:rFonts w:cs="Times New Roman"/>
                <w:szCs w:val="18"/>
              </w:rPr>
              <w:t>• Przyznawanie uczniom wizualnych nagród, jako motywacji do wysiłku i dobrego zachowania</w:t>
            </w:r>
          </w:p>
          <w:p w14:paraId="4FFF7369" w14:textId="77777777" w:rsidR="00247F0D" w:rsidRPr="00E71FE3" w:rsidRDefault="00247F0D" w:rsidP="00247F0D">
            <w:pPr>
              <w:spacing w:after="0" w:line="240" w:lineRule="auto"/>
              <w:rPr>
                <w:rFonts w:cs="Times New Roman"/>
                <w:szCs w:val="18"/>
              </w:rPr>
            </w:pPr>
            <w:r w:rsidRPr="00E71FE3">
              <w:rPr>
                <w:rFonts w:cs="Times New Roman"/>
                <w:szCs w:val="18"/>
              </w:rPr>
              <w:t>• Wezwanie przez Nauczyciela pomocy technicznej świadczonej przez operatora konsoli technicznej.</w:t>
            </w:r>
          </w:p>
          <w:p w14:paraId="15FB6C7F" w14:textId="77777777" w:rsidR="00247F0D" w:rsidRPr="00E71FE3" w:rsidRDefault="00247F0D" w:rsidP="00247F0D">
            <w:pPr>
              <w:spacing w:after="0" w:line="240" w:lineRule="auto"/>
              <w:rPr>
                <w:rFonts w:cs="Times New Roman"/>
                <w:szCs w:val="18"/>
              </w:rPr>
            </w:pPr>
            <w:r w:rsidRPr="00E71FE3">
              <w:rPr>
                <w:rFonts w:cs="Times New Roman"/>
                <w:szCs w:val="18"/>
              </w:rPr>
              <w:t xml:space="preserve">• Uniemożliwienie uczniom drukowania w klasie. </w:t>
            </w:r>
          </w:p>
          <w:p w14:paraId="697E0672" w14:textId="77777777" w:rsidR="00247F0D" w:rsidRPr="00E71FE3" w:rsidRDefault="00247F0D" w:rsidP="00247F0D">
            <w:pPr>
              <w:spacing w:after="0" w:line="240" w:lineRule="auto"/>
              <w:rPr>
                <w:rFonts w:cs="Times New Roman"/>
                <w:szCs w:val="18"/>
              </w:rPr>
            </w:pPr>
            <w:r w:rsidRPr="00E71FE3">
              <w:rPr>
                <w:rFonts w:cs="Times New Roman"/>
                <w:szCs w:val="18"/>
              </w:rPr>
              <w:t xml:space="preserve">• Ograniczenie ilości drukowanych stron. </w:t>
            </w:r>
          </w:p>
          <w:p w14:paraId="22CA3A1A" w14:textId="77777777" w:rsidR="00247F0D" w:rsidRPr="00E71FE3" w:rsidRDefault="00247F0D" w:rsidP="00247F0D">
            <w:pPr>
              <w:spacing w:after="0" w:line="240" w:lineRule="auto"/>
              <w:rPr>
                <w:rFonts w:cs="Times New Roman"/>
                <w:szCs w:val="18"/>
              </w:rPr>
            </w:pPr>
            <w:r w:rsidRPr="00E71FE3">
              <w:rPr>
                <w:rFonts w:cs="Times New Roman"/>
                <w:szCs w:val="18"/>
              </w:rPr>
              <w:t xml:space="preserve">• Autoryzacja studenta przez nauczyciela przed rozpoczęciem drukowania. </w:t>
            </w:r>
          </w:p>
          <w:p w14:paraId="4323C67F" w14:textId="77777777" w:rsidR="00247F0D" w:rsidRPr="00E71FE3" w:rsidRDefault="00247F0D" w:rsidP="00247F0D">
            <w:pPr>
              <w:spacing w:after="0" w:line="240" w:lineRule="auto"/>
              <w:rPr>
                <w:rFonts w:cs="Times New Roman"/>
                <w:szCs w:val="18"/>
              </w:rPr>
            </w:pPr>
            <w:r w:rsidRPr="00E71FE3">
              <w:rPr>
                <w:rFonts w:cs="Times New Roman"/>
                <w:szCs w:val="18"/>
              </w:rPr>
              <w:t xml:space="preserve">• Kontrola dostępu i użytkowania każdej drukarki. </w:t>
            </w:r>
          </w:p>
          <w:p w14:paraId="4E82C1D0" w14:textId="77777777" w:rsidR="00247F0D" w:rsidRPr="00E71FE3" w:rsidRDefault="00247F0D" w:rsidP="00247F0D">
            <w:pPr>
              <w:spacing w:after="0" w:line="240" w:lineRule="auto"/>
              <w:rPr>
                <w:rFonts w:cs="Times New Roman"/>
                <w:szCs w:val="18"/>
              </w:rPr>
            </w:pPr>
            <w:r w:rsidRPr="00E71FE3">
              <w:rPr>
                <w:rFonts w:cs="Times New Roman"/>
                <w:szCs w:val="18"/>
              </w:rPr>
              <w:t>• Wskaźnik drukowania w czasie rzeczywistym, informujący, który uczeń korzysta z drukarki.</w:t>
            </w:r>
          </w:p>
          <w:p w14:paraId="095233F0" w14:textId="77777777" w:rsidR="00247F0D" w:rsidRPr="00E71FE3" w:rsidRDefault="00247F0D" w:rsidP="00247F0D">
            <w:pPr>
              <w:numPr>
                <w:ilvl w:val="0"/>
                <w:numId w:val="76"/>
              </w:numPr>
              <w:spacing w:after="0" w:line="240" w:lineRule="auto"/>
              <w:ind w:left="180" w:hanging="180"/>
              <w:jc w:val="left"/>
              <w:rPr>
                <w:rFonts w:cs="Times New Roman"/>
                <w:szCs w:val="18"/>
              </w:rPr>
            </w:pPr>
            <w:r w:rsidRPr="00E71FE3">
              <w:rPr>
                <w:rFonts w:cs="Times New Roman"/>
                <w:szCs w:val="18"/>
              </w:rPr>
              <w:t xml:space="preserve">Zapobieganie kopiowaniu danych z nośników i na nośniki USB. </w:t>
            </w:r>
          </w:p>
          <w:p w14:paraId="319F3CD4" w14:textId="77777777" w:rsidR="00247F0D" w:rsidRPr="00E71FE3" w:rsidRDefault="00247F0D" w:rsidP="00247F0D">
            <w:pPr>
              <w:numPr>
                <w:ilvl w:val="0"/>
                <w:numId w:val="76"/>
              </w:numPr>
              <w:spacing w:after="0" w:line="240" w:lineRule="auto"/>
              <w:ind w:left="180" w:hanging="180"/>
              <w:jc w:val="left"/>
              <w:rPr>
                <w:rFonts w:cs="Times New Roman"/>
                <w:szCs w:val="18"/>
              </w:rPr>
            </w:pPr>
            <w:r w:rsidRPr="00E71FE3">
              <w:rPr>
                <w:rFonts w:cs="Times New Roman"/>
                <w:szCs w:val="18"/>
              </w:rPr>
              <w:t xml:space="preserve">Zapobieganie kopiowaniu danych z urządzeń i na urządzenia CDR / DVD. </w:t>
            </w:r>
          </w:p>
          <w:p w14:paraId="44ED6529" w14:textId="77777777" w:rsidR="00247F0D" w:rsidRPr="00E71FE3" w:rsidRDefault="00247F0D" w:rsidP="00247F0D">
            <w:pPr>
              <w:numPr>
                <w:ilvl w:val="0"/>
                <w:numId w:val="76"/>
              </w:numPr>
              <w:spacing w:after="0" w:line="240" w:lineRule="auto"/>
              <w:ind w:left="180" w:hanging="180"/>
              <w:jc w:val="left"/>
              <w:rPr>
                <w:rFonts w:cs="Times New Roman"/>
                <w:szCs w:val="18"/>
              </w:rPr>
            </w:pPr>
            <w:r w:rsidRPr="00E71FE3">
              <w:rPr>
                <w:rFonts w:cs="Times New Roman"/>
                <w:szCs w:val="18"/>
              </w:rPr>
              <w:t>Możliwość zablokowania uruchamiania programów znajdujących się na dyskach USB/CD/ DVD</w:t>
            </w:r>
          </w:p>
          <w:p w14:paraId="624EAF0F" w14:textId="77777777" w:rsidR="00247F0D" w:rsidRPr="00E71FE3" w:rsidRDefault="00247F0D" w:rsidP="00247F0D">
            <w:pPr>
              <w:numPr>
                <w:ilvl w:val="0"/>
                <w:numId w:val="76"/>
              </w:numPr>
              <w:spacing w:after="0" w:line="240" w:lineRule="auto"/>
              <w:ind w:left="180" w:hanging="142"/>
              <w:jc w:val="left"/>
              <w:rPr>
                <w:rFonts w:cs="Times New Roman"/>
                <w:szCs w:val="18"/>
              </w:rPr>
            </w:pPr>
            <w:r w:rsidRPr="00E71FE3">
              <w:rPr>
                <w:rFonts w:cs="Times New Roman"/>
                <w:szCs w:val="18"/>
              </w:rPr>
              <w:t xml:space="preserve">Pobieranie standardowych oraz indywidualnych informacji od każdego ucznia na początku lekcji. </w:t>
            </w:r>
          </w:p>
          <w:p w14:paraId="7F9EB221" w14:textId="77777777" w:rsidR="00247F0D" w:rsidRPr="00E71FE3" w:rsidRDefault="00247F0D" w:rsidP="00247F0D">
            <w:pPr>
              <w:numPr>
                <w:ilvl w:val="0"/>
                <w:numId w:val="76"/>
              </w:numPr>
              <w:spacing w:after="0" w:line="240" w:lineRule="auto"/>
              <w:ind w:left="180" w:hanging="180"/>
              <w:jc w:val="left"/>
              <w:rPr>
                <w:rFonts w:cs="Times New Roman"/>
                <w:szCs w:val="18"/>
              </w:rPr>
            </w:pPr>
            <w:r w:rsidRPr="00E71FE3">
              <w:rPr>
                <w:rFonts w:cs="Times New Roman"/>
                <w:szCs w:val="18"/>
              </w:rPr>
              <w:t xml:space="preserve">Przekazywanie plików do wielu komputerów w jednym działaniu. </w:t>
            </w:r>
          </w:p>
          <w:p w14:paraId="06249A79" w14:textId="77777777" w:rsidR="00247F0D" w:rsidRPr="00E71FE3" w:rsidRDefault="00247F0D" w:rsidP="00247F0D">
            <w:pPr>
              <w:numPr>
                <w:ilvl w:val="0"/>
                <w:numId w:val="76"/>
              </w:numPr>
              <w:spacing w:after="0" w:line="240" w:lineRule="auto"/>
              <w:ind w:left="180" w:hanging="180"/>
              <w:jc w:val="left"/>
              <w:rPr>
                <w:rFonts w:cs="Times New Roman"/>
                <w:szCs w:val="18"/>
              </w:rPr>
            </w:pPr>
            <w:r w:rsidRPr="00E71FE3">
              <w:rPr>
                <w:rFonts w:cs="Times New Roman"/>
                <w:szCs w:val="18"/>
              </w:rPr>
              <w:t>Podgląd informacji szczegółowych</w:t>
            </w:r>
            <w:r>
              <w:rPr>
                <w:rFonts w:cs="Times New Roman"/>
                <w:szCs w:val="18"/>
              </w:rPr>
              <w:t xml:space="preserve"> </w:t>
            </w:r>
            <w:r w:rsidRPr="00E71FE3">
              <w:rPr>
                <w:rFonts w:cs="Times New Roman"/>
                <w:szCs w:val="18"/>
              </w:rPr>
              <w:t xml:space="preserve">pracy ucznia poprzez przesuniecie myszą po ikonie danego ucznia. </w:t>
            </w:r>
          </w:p>
          <w:p w14:paraId="4546B872" w14:textId="77777777" w:rsidR="00247F0D" w:rsidRPr="00E71FE3" w:rsidRDefault="00247F0D" w:rsidP="00247F0D">
            <w:pPr>
              <w:numPr>
                <w:ilvl w:val="0"/>
                <w:numId w:val="76"/>
              </w:numPr>
              <w:spacing w:after="0" w:line="240" w:lineRule="auto"/>
              <w:ind w:left="180" w:hanging="180"/>
              <w:jc w:val="left"/>
              <w:rPr>
                <w:rFonts w:cs="Times New Roman"/>
                <w:szCs w:val="18"/>
              </w:rPr>
            </w:pPr>
            <w:r w:rsidRPr="00E71FE3">
              <w:rPr>
                <w:rFonts w:cs="Times New Roman"/>
                <w:szCs w:val="18"/>
              </w:rPr>
              <w:t>Korzystanie z indywidualnych ikon dla poszczególnych osób lub grup uczniów.</w:t>
            </w:r>
          </w:p>
          <w:p w14:paraId="451ED8DC" w14:textId="77777777" w:rsidR="00247F0D" w:rsidRPr="00E71FE3" w:rsidRDefault="00247F0D" w:rsidP="00247F0D">
            <w:pPr>
              <w:numPr>
                <w:ilvl w:val="0"/>
                <w:numId w:val="76"/>
              </w:numPr>
              <w:spacing w:after="0" w:line="240" w:lineRule="auto"/>
              <w:ind w:left="180" w:hanging="180"/>
              <w:jc w:val="left"/>
              <w:rPr>
                <w:rFonts w:cs="Times New Roman"/>
                <w:szCs w:val="18"/>
              </w:rPr>
            </w:pPr>
            <w:r w:rsidRPr="00E71FE3">
              <w:rPr>
                <w:rFonts w:cs="Times New Roman"/>
                <w:szCs w:val="18"/>
              </w:rPr>
              <w:t xml:space="preserve">Transfer i pobieranie plików z wybranego komputera w jednym działaniu. </w:t>
            </w:r>
          </w:p>
          <w:p w14:paraId="4B725BE5" w14:textId="77777777" w:rsidR="00247F0D" w:rsidRPr="00E71FE3" w:rsidRDefault="00247F0D" w:rsidP="00247F0D">
            <w:pPr>
              <w:numPr>
                <w:ilvl w:val="0"/>
                <w:numId w:val="76"/>
              </w:numPr>
              <w:spacing w:after="0" w:line="240" w:lineRule="auto"/>
              <w:ind w:left="180" w:hanging="180"/>
              <w:jc w:val="left"/>
              <w:rPr>
                <w:rFonts w:cs="Times New Roman"/>
                <w:szCs w:val="18"/>
              </w:rPr>
            </w:pPr>
            <w:r w:rsidRPr="00E71FE3">
              <w:rPr>
                <w:rFonts w:cs="Times New Roman"/>
                <w:szCs w:val="18"/>
              </w:rPr>
              <w:t xml:space="preserve">Przekaz plików do wielu komputerów w jednym działaniu. </w:t>
            </w:r>
          </w:p>
          <w:p w14:paraId="7D3C3036" w14:textId="77777777" w:rsidR="00247F0D" w:rsidRPr="00E71FE3" w:rsidRDefault="00247F0D" w:rsidP="00247F0D">
            <w:pPr>
              <w:numPr>
                <w:ilvl w:val="0"/>
                <w:numId w:val="76"/>
              </w:numPr>
              <w:spacing w:after="0" w:line="240" w:lineRule="auto"/>
              <w:ind w:left="180" w:hanging="180"/>
              <w:jc w:val="left"/>
              <w:rPr>
                <w:rFonts w:cs="Times New Roman"/>
                <w:szCs w:val="18"/>
              </w:rPr>
            </w:pPr>
            <w:r w:rsidRPr="00E71FE3">
              <w:rPr>
                <w:rFonts w:cs="Times New Roman"/>
                <w:szCs w:val="18"/>
              </w:rPr>
              <w:t>Przydzielanie i automatyczne odbieranie plików z danymi każdego ucznia.</w:t>
            </w:r>
          </w:p>
          <w:p w14:paraId="09128786" w14:textId="77777777" w:rsidR="00247F0D" w:rsidRPr="00E71FE3" w:rsidRDefault="00247F0D" w:rsidP="00247F0D">
            <w:pPr>
              <w:numPr>
                <w:ilvl w:val="0"/>
                <w:numId w:val="76"/>
              </w:numPr>
              <w:spacing w:after="0" w:line="240" w:lineRule="auto"/>
              <w:ind w:left="180" w:hanging="180"/>
              <w:jc w:val="left"/>
              <w:rPr>
                <w:rFonts w:cs="Times New Roman"/>
                <w:szCs w:val="18"/>
              </w:rPr>
            </w:pPr>
            <w:r w:rsidRPr="00E71FE3">
              <w:rPr>
                <w:rFonts w:cs="Times New Roman"/>
                <w:szCs w:val="18"/>
              </w:rPr>
              <w:t xml:space="preserve">Monitorowanie całego użytkowania aplikacji przez uczniów. </w:t>
            </w:r>
          </w:p>
          <w:p w14:paraId="26E5D58E" w14:textId="77777777" w:rsidR="00247F0D" w:rsidRPr="00E71FE3" w:rsidRDefault="00247F0D" w:rsidP="00247F0D">
            <w:pPr>
              <w:numPr>
                <w:ilvl w:val="0"/>
                <w:numId w:val="76"/>
              </w:numPr>
              <w:spacing w:after="0" w:line="240" w:lineRule="auto"/>
              <w:ind w:left="180" w:hanging="180"/>
              <w:jc w:val="left"/>
              <w:rPr>
                <w:rFonts w:cs="Times New Roman"/>
                <w:szCs w:val="18"/>
              </w:rPr>
            </w:pPr>
            <w:r w:rsidRPr="00E71FE3">
              <w:rPr>
                <w:rFonts w:cs="Times New Roman"/>
                <w:szCs w:val="18"/>
              </w:rPr>
              <w:t xml:space="preserve">Podgląd aplikacji uruchomionych w tle na wszystkich komputerach. </w:t>
            </w:r>
          </w:p>
          <w:p w14:paraId="5A3E7310" w14:textId="77777777" w:rsidR="00247F0D" w:rsidRPr="00E71FE3" w:rsidRDefault="00247F0D" w:rsidP="00247F0D">
            <w:pPr>
              <w:numPr>
                <w:ilvl w:val="0"/>
                <w:numId w:val="76"/>
              </w:numPr>
              <w:spacing w:after="0" w:line="240" w:lineRule="auto"/>
              <w:ind w:left="180" w:hanging="180"/>
              <w:jc w:val="left"/>
              <w:rPr>
                <w:rFonts w:cs="Times New Roman"/>
                <w:szCs w:val="18"/>
              </w:rPr>
            </w:pPr>
            <w:r w:rsidRPr="00E71FE3">
              <w:rPr>
                <w:rFonts w:cs="Times New Roman"/>
                <w:szCs w:val="18"/>
              </w:rPr>
              <w:t xml:space="preserve">Otwieranie i zamykanie aplikacji na wybranych komputerach w jednym działaniu. </w:t>
            </w:r>
          </w:p>
          <w:p w14:paraId="28D11BC8" w14:textId="77777777" w:rsidR="00247F0D" w:rsidRPr="00E71FE3" w:rsidRDefault="00247F0D" w:rsidP="00247F0D">
            <w:pPr>
              <w:numPr>
                <w:ilvl w:val="0"/>
                <w:numId w:val="76"/>
              </w:numPr>
              <w:spacing w:after="0" w:line="240" w:lineRule="auto"/>
              <w:ind w:left="180" w:hanging="180"/>
              <w:jc w:val="left"/>
              <w:rPr>
                <w:rFonts w:cs="Times New Roman"/>
                <w:szCs w:val="18"/>
              </w:rPr>
            </w:pPr>
            <w:r w:rsidRPr="00E71FE3">
              <w:rPr>
                <w:rFonts w:cs="Times New Roman"/>
                <w:szCs w:val="18"/>
              </w:rPr>
              <w:t xml:space="preserve">Zapis pełnej historii użycia aplikacji w klasie. </w:t>
            </w:r>
          </w:p>
          <w:p w14:paraId="7923A1DE" w14:textId="77777777" w:rsidR="00247F0D" w:rsidRPr="00E71FE3" w:rsidRDefault="00247F0D" w:rsidP="00247F0D">
            <w:pPr>
              <w:numPr>
                <w:ilvl w:val="0"/>
                <w:numId w:val="76"/>
              </w:numPr>
              <w:spacing w:after="0" w:line="240" w:lineRule="auto"/>
              <w:ind w:left="180" w:hanging="180"/>
              <w:jc w:val="left"/>
              <w:rPr>
                <w:rFonts w:cs="Times New Roman"/>
                <w:szCs w:val="18"/>
              </w:rPr>
            </w:pPr>
            <w:r w:rsidRPr="00E71FE3">
              <w:rPr>
                <w:rFonts w:cs="Times New Roman"/>
                <w:szCs w:val="18"/>
              </w:rPr>
              <w:t xml:space="preserve">Blokowanie działania zabronionych aplikacji. </w:t>
            </w:r>
          </w:p>
          <w:p w14:paraId="6705B629" w14:textId="77777777" w:rsidR="00247F0D" w:rsidRPr="00E71FE3" w:rsidRDefault="00247F0D" w:rsidP="00247F0D">
            <w:pPr>
              <w:numPr>
                <w:ilvl w:val="0"/>
                <w:numId w:val="76"/>
              </w:numPr>
              <w:spacing w:after="0" w:line="240" w:lineRule="auto"/>
              <w:ind w:left="180" w:hanging="180"/>
              <w:jc w:val="left"/>
              <w:rPr>
                <w:rFonts w:cs="Times New Roman"/>
                <w:szCs w:val="18"/>
              </w:rPr>
            </w:pPr>
            <w:r w:rsidRPr="00E71FE3">
              <w:rPr>
                <w:rFonts w:cs="Times New Roman"/>
                <w:szCs w:val="18"/>
              </w:rPr>
              <w:t>Zezwolenie na działanie tylko zatwierdzonych aplikacji.</w:t>
            </w:r>
          </w:p>
          <w:p w14:paraId="612A2E1D" w14:textId="77777777" w:rsidR="00247F0D" w:rsidRPr="00E71FE3" w:rsidRDefault="00247F0D" w:rsidP="00247F0D">
            <w:pPr>
              <w:numPr>
                <w:ilvl w:val="0"/>
                <w:numId w:val="76"/>
              </w:numPr>
              <w:spacing w:after="0" w:line="240" w:lineRule="auto"/>
              <w:ind w:left="180" w:hanging="180"/>
              <w:jc w:val="left"/>
              <w:rPr>
                <w:rFonts w:cs="Times New Roman"/>
                <w:szCs w:val="18"/>
              </w:rPr>
            </w:pPr>
            <w:r w:rsidRPr="00E71FE3">
              <w:rPr>
                <w:rFonts w:cs="Times New Roman"/>
                <w:szCs w:val="18"/>
              </w:rPr>
              <w:t xml:space="preserve">Monitorowanie korzystania z Internetu przez wszystkich uczniów. </w:t>
            </w:r>
          </w:p>
          <w:p w14:paraId="2A380BF7" w14:textId="77777777" w:rsidR="00247F0D" w:rsidRPr="00E71FE3" w:rsidRDefault="00247F0D" w:rsidP="00247F0D">
            <w:pPr>
              <w:numPr>
                <w:ilvl w:val="0"/>
                <w:numId w:val="76"/>
              </w:numPr>
              <w:spacing w:after="0" w:line="240" w:lineRule="auto"/>
              <w:ind w:left="180" w:hanging="180"/>
              <w:jc w:val="left"/>
              <w:rPr>
                <w:rFonts w:cs="Times New Roman"/>
                <w:szCs w:val="18"/>
              </w:rPr>
            </w:pPr>
            <w:r w:rsidRPr="00E71FE3">
              <w:rPr>
                <w:rFonts w:cs="Times New Roman"/>
                <w:szCs w:val="18"/>
              </w:rPr>
              <w:t xml:space="preserve">Podgląd otwartych witryn w tle na wszystkich komputerach. </w:t>
            </w:r>
          </w:p>
          <w:p w14:paraId="432FDF1E" w14:textId="77777777" w:rsidR="00247F0D" w:rsidRPr="00E71FE3" w:rsidRDefault="00247F0D" w:rsidP="00247F0D">
            <w:pPr>
              <w:numPr>
                <w:ilvl w:val="0"/>
                <w:numId w:val="76"/>
              </w:numPr>
              <w:spacing w:after="0" w:line="240" w:lineRule="auto"/>
              <w:ind w:left="180" w:hanging="180"/>
              <w:jc w:val="left"/>
              <w:rPr>
                <w:rFonts w:cs="Times New Roman"/>
                <w:szCs w:val="18"/>
              </w:rPr>
            </w:pPr>
            <w:r w:rsidRPr="00E71FE3">
              <w:rPr>
                <w:rFonts w:cs="Times New Roman"/>
                <w:szCs w:val="18"/>
              </w:rPr>
              <w:t xml:space="preserve">Otwieranie i zamykanie witryn na wybranych komputerach w jednym działaniu. </w:t>
            </w:r>
          </w:p>
          <w:p w14:paraId="1E8F5A51" w14:textId="77777777" w:rsidR="00247F0D" w:rsidRPr="00E71FE3" w:rsidRDefault="00247F0D" w:rsidP="00247F0D">
            <w:pPr>
              <w:numPr>
                <w:ilvl w:val="0"/>
                <w:numId w:val="76"/>
              </w:numPr>
              <w:spacing w:after="0" w:line="240" w:lineRule="auto"/>
              <w:ind w:left="180" w:hanging="180"/>
              <w:jc w:val="left"/>
              <w:rPr>
                <w:rFonts w:cs="Times New Roman"/>
                <w:szCs w:val="18"/>
              </w:rPr>
            </w:pPr>
            <w:r w:rsidRPr="00E71FE3">
              <w:rPr>
                <w:rFonts w:cs="Times New Roman"/>
                <w:szCs w:val="18"/>
              </w:rPr>
              <w:t xml:space="preserve">Zapis pełnej historii użycia Internetu w klasie. </w:t>
            </w:r>
          </w:p>
          <w:p w14:paraId="7C8895C9" w14:textId="77777777" w:rsidR="00247F0D" w:rsidRPr="00E71FE3" w:rsidRDefault="00247F0D" w:rsidP="00247F0D">
            <w:pPr>
              <w:numPr>
                <w:ilvl w:val="0"/>
                <w:numId w:val="76"/>
              </w:numPr>
              <w:spacing w:after="0" w:line="240" w:lineRule="auto"/>
              <w:ind w:left="180" w:hanging="180"/>
              <w:jc w:val="left"/>
              <w:rPr>
                <w:rFonts w:cs="Times New Roman"/>
                <w:szCs w:val="18"/>
              </w:rPr>
            </w:pPr>
            <w:r w:rsidRPr="00E71FE3">
              <w:rPr>
                <w:rFonts w:cs="Times New Roman"/>
                <w:szCs w:val="18"/>
              </w:rPr>
              <w:t xml:space="preserve">Blokowanie dostępu do dowolnej witryny lub do witryn zabronionych. </w:t>
            </w:r>
          </w:p>
          <w:p w14:paraId="1EE74159" w14:textId="77777777" w:rsidR="00247F0D" w:rsidRPr="00E71FE3" w:rsidRDefault="00247F0D" w:rsidP="00247F0D">
            <w:pPr>
              <w:numPr>
                <w:ilvl w:val="0"/>
                <w:numId w:val="76"/>
              </w:numPr>
              <w:spacing w:after="0" w:line="240" w:lineRule="auto"/>
              <w:ind w:left="180" w:hanging="180"/>
              <w:jc w:val="left"/>
              <w:rPr>
                <w:rFonts w:cs="Times New Roman"/>
                <w:szCs w:val="18"/>
              </w:rPr>
            </w:pPr>
            <w:r w:rsidRPr="00E71FE3">
              <w:rPr>
                <w:rFonts w:cs="Times New Roman"/>
                <w:szCs w:val="18"/>
              </w:rPr>
              <w:t>Zezwalanie na dostępu tylko do witryn zatwierdzonych.</w:t>
            </w:r>
          </w:p>
          <w:p w14:paraId="28C2BA97" w14:textId="77777777" w:rsidR="00247F0D" w:rsidRPr="00E71FE3" w:rsidRDefault="00247F0D" w:rsidP="00247F0D">
            <w:pPr>
              <w:numPr>
                <w:ilvl w:val="0"/>
                <w:numId w:val="76"/>
              </w:numPr>
              <w:spacing w:after="0" w:line="240" w:lineRule="auto"/>
              <w:ind w:left="180" w:hanging="180"/>
              <w:jc w:val="left"/>
              <w:rPr>
                <w:rFonts w:cs="Times New Roman"/>
                <w:szCs w:val="18"/>
              </w:rPr>
            </w:pPr>
            <w:r w:rsidRPr="00E71FE3">
              <w:rPr>
                <w:rFonts w:cs="Times New Roman"/>
                <w:szCs w:val="18"/>
              </w:rPr>
              <w:t xml:space="preserve">Sprawdzanie bieżącej aktywności audio na komputerach. </w:t>
            </w:r>
          </w:p>
          <w:p w14:paraId="517D02BA" w14:textId="77777777" w:rsidR="00247F0D" w:rsidRPr="00E71FE3" w:rsidRDefault="00247F0D" w:rsidP="00247F0D">
            <w:pPr>
              <w:numPr>
                <w:ilvl w:val="0"/>
                <w:numId w:val="76"/>
              </w:numPr>
              <w:spacing w:after="0" w:line="240" w:lineRule="auto"/>
              <w:ind w:left="180" w:hanging="180"/>
              <w:jc w:val="left"/>
              <w:rPr>
                <w:rFonts w:cs="Times New Roman"/>
                <w:szCs w:val="18"/>
              </w:rPr>
            </w:pPr>
            <w:r w:rsidRPr="00E71FE3">
              <w:rPr>
                <w:rFonts w:cs="Times New Roman"/>
                <w:szCs w:val="18"/>
              </w:rPr>
              <w:t>Nasłuch „na żywo” dźwięków pulpitu lub treści audio na komputerze dowolnego ucznia.</w:t>
            </w:r>
          </w:p>
          <w:p w14:paraId="43DE8B89" w14:textId="77777777" w:rsidR="00247F0D" w:rsidRPr="00E71FE3" w:rsidRDefault="00247F0D" w:rsidP="00247F0D">
            <w:pPr>
              <w:numPr>
                <w:ilvl w:val="0"/>
                <w:numId w:val="76"/>
              </w:numPr>
              <w:spacing w:after="0" w:line="240" w:lineRule="auto"/>
              <w:ind w:left="180" w:hanging="180"/>
              <w:jc w:val="left"/>
              <w:rPr>
                <w:rFonts w:cs="Times New Roman"/>
                <w:szCs w:val="18"/>
              </w:rPr>
            </w:pPr>
            <w:r w:rsidRPr="00E71FE3">
              <w:rPr>
                <w:rFonts w:cs="Times New Roman"/>
                <w:szCs w:val="18"/>
              </w:rPr>
              <w:t>Nasłuch mikrofonu każdego studenta i możliwość natychmiastowej poprawy wymowy.</w:t>
            </w:r>
          </w:p>
          <w:p w14:paraId="4B9BEB2C" w14:textId="77777777" w:rsidR="00247F0D" w:rsidRPr="00E71FE3" w:rsidRDefault="00247F0D" w:rsidP="00247F0D">
            <w:pPr>
              <w:numPr>
                <w:ilvl w:val="0"/>
                <w:numId w:val="76"/>
              </w:numPr>
              <w:spacing w:after="0" w:line="240" w:lineRule="auto"/>
              <w:ind w:left="180" w:hanging="180"/>
              <w:jc w:val="left"/>
              <w:rPr>
                <w:rFonts w:cs="Times New Roman"/>
                <w:szCs w:val="18"/>
              </w:rPr>
            </w:pPr>
            <w:r w:rsidRPr="00E71FE3">
              <w:rPr>
                <w:rFonts w:cs="Times New Roman"/>
                <w:szCs w:val="18"/>
              </w:rPr>
              <w:t>Dwukierunkowy czat z wybranym uczniem, nie zakłócający pracy reszty klasy.</w:t>
            </w:r>
          </w:p>
          <w:p w14:paraId="3799E01C" w14:textId="77777777" w:rsidR="00247F0D" w:rsidRPr="00E71FE3" w:rsidRDefault="00247F0D" w:rsidP="00247F0D">
            <w:pPr>
              <w:numPr>
                <w:ilvl w:val="0"/>
                <w:numId w:val="76"/>
              </w:numPr>
              <w:spacing w:after="0" w:line="240" w:lineRule="auto"/>
              <w:ind w:left="180" w:hanging="180"/>
              <w:jc w:val="left"/>
              <w:rPr>
                <w:rFonts w:cs="Times New Roman"/>
                <w:szCs w:val="18"/>
              </w:rPr>
            </w:pPr>
            <w:r w:rsidRPr="00E71FE3">
              <w:rPr>
                <w:rFonts w:cs="Times New Roman"/>
                <w:szCs w:val="18"/>
              </w:rPr>
              <w:t xml:space="preserve">Tworzenie ankiety przy pomocy wpisanych wcześniej lub własnych odpowiedzi. </w:t>
            </w:r>
          </w:p>
          <w:p w14:paraId="253765F2" w14:textId="77777777" w:rsidR="00247F0D" w:rsidRPr="00E71FE3" w:rsidRDefault="00247F0D" w:rsidP="00247F0D">
            <w:pPr>
              <w:numPr>
                <w:ilvl w:val="0"/>
                <w:numId w:val="76"/>
              </w:numPr>
              <w:spacing w:after="0" w:line="240" w:lineRule="auto"/>
              <w:ind w:left="180" w:hanging="180"/>
              <w:jc w:val="left"/>
              <w:rPr>
                <w:rFonts w:cs="Times New Roman"/>
                <w:szCs w:val="18"/>
              </w:rPr>
            </w:pPr>
            <w:r w:rsidRPr="00E71FE3">
              <w:rPr>
                <w:rFonts w:cs="Times New Roman"/>
                <w:szCs w:val="18"/>
              </w:rPr>
              <w:t xml:space="preserve">Bieżący wgląd we wszystkie odpowiedzi i podsumowanie dla klasy. </w:t>
            </w:r>
          </w:p>
          <w:p w14:paraId="594EAB3C" w14:textId="77777777" w:rsidR="00247F0D" w:rsidRPr="00E71FE3" w:rsidRDefault="00247F0D" w:rsidP="00247F0D">
            <w:pPr>
              <w:numPr>
                <w:ilvl w:val="0"/>
                <w:numId w:val="76"/>
              </w:numPr>
              <w:spacing w:after="0" w:line="240" w:lineRule="auto"/>
              <w:ind w:left="180" w:hanging="180"/>
              <w:jc w:val="left"/>
              <w:rPr>
                <w:rFonts w:cs="Times New Roman"/>
                <w:szCs w:val="18"/>
              </w:rPr>
            </w:pPr>
            <w:r w:rsidRPr="00E71FE3">
              <w:rPr>
                <w:rFonts w:cs="Times New Roman"/>
                <w:szCs w:val="18"/>
              </w:rPr>
              <w:t xml:space="preserve">Dynamiczne tworzenie grup w oparciu o odpowiedzi uczniów. </w:t>
            </w:r>
          </w:p>
          <w:p w14:paraId="3A0C1116" w14:textId="77777777" w:rsidR="00247F0D" w:rsidRPr="00E71FE3" w:rsidRDefault="00247F0D" w:rsidP="00247F0D">
            <w:pPr>
              <w:numPr>
                <w:ilvl w:val="0"/>
                <w:numId w:val="76"/>
              </w:numPr>
              <w:spacing w:after="0" w:line="240" w:lineRule="auto"/>
              <w:ind w:left="180" w:hanging="180"/>
              <w:jc w:val="left"/>
              <w:rPr>
                <w:rFonts w:cs="Times New Roman"/>
                <w:szCs w:val="18"/>
              </w:rPr>
            </w:pPr>
            <w:r w:rsidRPr="00E71FE3">
              <w:rPr>
                <w:rFonts w:cs="Times New Roman"/>
                <w:szCs w:val="18"/>
              </w:rPr>
              <w:t>Prezentowanie wyników ankiety wszystkim uczniom.</w:t>
            </w:r>
          </w:p>
          <w:p w14:paraId="7BF84F3B" w14:textId="77777777" w:rsidR="00247F0D" w:rsidRPr="00E71FE3" w:rsidRDefault="00247F0D" w:rsidP="00247F0D">
            <w:pPr>
              <w:numPr>
                <w:ilvl w:val="0"/>
                <w:numId w:val="76"/>
              </w:numPr>
              <w:spacing w:after="0" w:line="240" w:lineRule="auto"/>
              <w:ind w:left="180" w:hanging="180"/>
              <w:jc w:val="left"/>
              <w:rPr>
                <w:rFonts w:cs="Times New Roman"/>
                <w:szCs w:val="18"/>
              </w:rPr>
            </w:pPr>
            <w:r w:rsidRPr="00E71FE3">
              <w:rPr>
                <w:rFonts w:cs="Times New Roman"/>
                <w:szCs w:val="18"/>
              </w:rPr>
              <w:t xml:space="preserve">Tworzenie biblioteki zasobów i pytań, które można współdzielić. </w:t>
            </w:r>
          </w:p>
          <w:p w14:paraId="00048D43" w14:textId="77777777" w:rsidR="00247F0D" w:rsidRPr="00E71FE3" w:rsidRDefault="00247F0D" w:rsidP="00247F0D">
            <w:pPr>
              <w:numPr>
                <w:ilvl w:val="0"/>
                <w:numId w:val="76"/>
              </w:numPr>
              <w:spacing w:after="0" w:line="240" w:lineRule="auto"/>
              <w:ind w:left="180" w:hanging="180"/>
              <w:jc w:val="left"/>
              <w:rPr>
                <w:rFonts w:cs="Times New Roman"/>
                <w:szCs w:val="18"/>
              </w:rPr>
            </w:pPr>
            <w:r w:rsidRPr="00E71FE3">
              <w:rPr>
                <w:rFonts w:cs="Times New Roman"/>
                <w:szCs w:val="18"/>
              </w:rPr>
              <w:t xml:space="preserve">Tworzenie dowolnej liczby testów przy użyciu pytań z własnej biblioteki. </w:t>
            </w:r>
          </w:p>
          <w:p w14:paraId="49ABFC83" w14:textId="77777777" w:rsidR="00247F0D" w:rsidRPr="00E71FE3" w:rsidRDefault="00247F0D" w:rsidP="00247F0D">
            <w:pPr>
              <w:numPr>
                <w:ilvl w:val="0"/>
                <w:numId w:val="76"/>
              </w:numPr>
              <w:spacing w:after="0" w:line="240" w:lineRule="auto"/>
              <w:ind w:left="180" w:hanging="180"/>
              <w:jc w:val="left"/>
              <w:rPr>
                <w:rFonts w:cs="Times New Roman"/>
                <w:szCs w:val="18"/>
              </w:rPr>
            </w:pPr>
            <w:r w:rsidRPr="00E71FE3">
              <w:rPr>
                <w:rFonts w:cs="Times New Roman"/>
                <w:szCs w:val="18"/>
              </w:rPr>
              <w:t xml:space="preserve">8 różnych stylów pytań do wykorzystania. </w:t>
            </w:r>
          </w:p>
          <w:p w14:paraId="6602F7C5" w14:textId="77777777" w:rsidR="00247F0D" w:rsidRPr="00E71FE3" w:rsidRDefault="00247F0D" w:rsidP="00247F0D">
            <w:pPr>
              <w:numPr>
                <w:ilvl w:val="0"/>
                <w:numId w:val="76"/>
              </w:numPr>
              <w:spacing w:after="0" w:line="240" w:lineRule="auto"/>
              <w:ind w:left="180" w:hanging="180"/>
              <w:jc w:val="left"/>
              <w:rPr>
                <w:rFonts w:cs="Times New Roman"/>
                <w:szCs w:val="18"/>
              </w:rPr>
            </w:pPr>
            <w:r w:rsidRPr="00E71FE3">
              <w:rPr>
                <w:rFonts w:cs="Times New Roman"/>
                <w:szCs w:val="18"/>
              </w:rPr>
              <w:t xml:space="preserve">Tworzenie pytań zawierających od 2 do 4 opcji odpowiedzi. </w:t>
            </w:r>
          </w:p>
          <w:p w14:paraId="1AE82187" w14:textId="77777777" w:rsidR="00247F0D" w:rsidRPr="00E71FE3" w:rsidRDefault="00247F0D" w:rsidP="00247F0D">
            <w:pPr>
              <w:numPr>
                <w:ilvl w:val="0"/>
                <w:numId w:val="76"/>
              </w:numPr>
              <w:spacing w:after="0" w:line="240" w:lineRule="auto"/>
              <w:ind w:left="180" w:hanging="180"/>
              <w:jc w:val="left"/>
              <w:rPr>
                <w:rFonts w:cs="Times New Roman"/>
                <w:szCs w:val="18"/>
              </w:rPr>
            </w:pPr>
            <w:r w:rsidRPr="00E71FE3">
              <w:rPr>
                <w:rFonts w:cs="Times New Roman"/>
                <w:szCs w:val="18"/>
              </w:rPr>
              <w:t xml:space="preserve">Ustalanie poziomów oceniania egzaminów (np. ponad 90% = ocena 5). </w:t>
            </w:r>
          </w:p>
          <w:p w14:paraId="565AED2B" w14:textId="77777777" w:rsidR="00247F0D" w:rsidRPr="00E71FE3" w:rsidRDefault="00247F0D" w:rsidP="00247F0D">
            <w:pPr>
              <w:numPr>
                <w:ilvl w:val="0"/>
                <w:numId w:val="76"/>
              </w:numPr>
              <w:spacing w:after="0" w:line="240" w:lineRule="auto"/>
              <w:ind w:left="180" w:hanging="180"/>
              <w:jc w:val="left"/>
              <w:rPr>
                <w:rFonts w:cs="Times New Roman"/>
                <w:szCs w:val="18"/>
              </w:rPr>
            </w:pPr>
            <w:r w:rsidRPr="00E71FE3">
              <w:rPr>
                <w:rFonts w:cs="Times New Roman"/>
                <w:szCs w:val="18"/>
              </w:rPr>
              <w:t xml:space="preserve">Śledzenie postępu pracy ucznia i poprawności odpowiedzi w czasie rzeczywistym. </w:t>
            </w:r>
          </w:p>
          <w:p w14:paraId="79495C24" w14:textId="77777777" w:rsidR="00247F0D" w:rsidRPr="00E71FE3" w:rsidRDefault="00247F0D" w:rsidP="00247F0D">
            <w:pPr>
              <w:numPr>
                <w:ilvl w:val="0"/>
                <w:numId w:val="76"/>
              </w:numPr>
              <w:spacing w:after="0" w:line="240" w:lineRule="auto"/>
              <w:ind w:left="180" w:hanging="180"/>
              <w:jc w:val="left"/>
              <w:rPr>
                <w:rFonts w:cs="Times New Roman"/>
                <w:szCs w:val="18"/>
              </w:rPr>
            </w:pPr>
            <w:r w:rsidRPr="00E71FE3">
              <w:rPr>
                <w:rFonts w:cs="Times New Roman"/>
                <w:szCs w:val="18"/>
              </w:rPr>
              <w:t xml:space="preserve">Automatyczna ocena testu, aby wyniki były dostępne niezwłocznie po jego zakończeniu. </w:t>
            </w:r>
          </w:p>
          <w:p w14:paraId="0E60C2E6" w14:textId="77777777" w:rsidR="00247F0D" w:rsidRPr="00E71FE3" w:rsidRDefault="00247F0D" w:rsidP="00247F0D">
            <w:pPr>
              <w:numPr>
                <w:ilvl w:val="0"/>
                <w:numId w:val="76"/>
              </w:numPr>
              <w:spacing w:after="0" w:line="240" w:lineRule="auto"/>
              <w:ind w:left="180" w:hanging="180"/>
              <w:jc w:val="left"/>
              <w:rPr>
                <w:rFonts w:cs="Times New Roman"/>
                <w:szCs w:val="18"/>
              </w:rPr>
            </w:pPr>
            <w:r w:rsidRPr="00E71FE3">
              <w:rPr>
                <w:rFonts w:cs="Times New Roman"/>
                <w:szCs w:val="18"/>
              </w:rPr>
              <w:t xml:space="preserve">Indywidualne wyświetlenie wyników każdemu uczniowi. </w:t>
            </w:r>
          </w:p>
          <w:p w14:paraId="3121A1BC" w14:textId="77777777" w:rsidR="00247F0D" w:rsidRPr="00E71FE3" w:rsidRDefault="00247F0D" w:rsidP="00247F0D">
            <w:pPr>
              <w:numPr>
                <w:ilvl w:val="0"/>
                <w:numId w:val="76"/>
              </w:numPr>
              <w:spacing w:after="0" w:line="240" w:lineRule="auto"/>
              <w:ind w:left="180" w:hanging="180"/>
              <w:jc w:val="left"/>
              <w:rPr>
                <w:rFonts w:cs="Times New Roman"/>
                <w:szCs w:val="18"/>
              </w:rPr>
            </w:pPr>
            <w:r w:rsidRPr="00E71FE3">
              <w:rPr>
                <w:rFonts w:cs="Times New Roman"/>
                <w:szCs w:val="18"/>
              </w:rPr>
              <w:t xml:space="preserve">Przekazywanie wyników klasie (łącznie z podświetlaniem poprawnej odpowiedzi). </w:t>
            </w:r>
          </w:p>
          <w:p w14:paraId="72467B44" w14:textId="77777777" w:rsidR="00247F0D" w:rsidRPr="00E71FE3" w:rsidRDefault="00247F0D" w:rsidP="00247F0D">
            <w:pPr>
              <w:numPr>
                <w:ilvl w:val="0"/>
                <w:numId w:val="76"/>
              </w:numPr>
              <w:spacing w:after="0" w:line="240" w:lineRule="auto"/>
              <w:ind w:left="180" w:hanging="180"/>
              <w:jc w:val="left"/>
              <w:rPr>
                <w:rFonts w:cs="Times New Roman"/>
                <w:szCs w:val="18"/>
              </w:rPr>
            </w:pPr>
            <w:r w:rsidRPr="00E71FE3">
              <w:rPr>
                <w:rFonts w:cs="Times New Roman"/>
                <w:szCs w:val="18"/>
              </w:rPr>
              <w:t>Instalacja oprogramowania do przygotowywania testów jako oddzielny, samodzielny program.</w:t>
            </w:r>
          </w:p>
          <w:p w14:paraId="14F3D4F8" w14:textId="77777777" w:rsidR="00247F0D" w:rsidRPr="00E71FE3" w:rsidRDefault="00247F0D" w:rsidP="00247F0D">
            <w:pPr>
              <w:numPr>
                <w:ilvl w:val="0"/>
                <w:numId w:val="76"/>
              </w:numPr>
              <w:spacing w:after="0" w:line="240" w:lineRule="auto"/>
              <w:ind w:left="180" w:hanging="180"/>
              <w:jc w:val="left"/>
              <w:rPr>
                <w:rFonts w:cs="Times New Roman"/>
                <w:szCs w:val="18"/>
              </w:rPr>
            </w:pPr>
            <w:r w:rsidRPr="00E71FE3">
              <w:rPr>
                <w:rFonts w:cs="Times New Roman"/>
                <w:szCs w:val="18"/>
              </w:rPr>
              <w:t xml:space="preserve">Unikatowy "klucz bezpieczeństwa", dzięki któremu dana kopia nie jest kompatybilna z innymi. </w:t>
            </w:r>
          </w:p>
          <w:p w14:paraId="693DEBE8" w14:textId="77777777" w:rsidR="00247F0D" w:rsidRPr="00E71FE3" w:rsidRDefault="00247F0D" w:rsidP="00247F0D">
            <w:pPr>
              <w:numPr>
                <w:ilvl w:val="0"/>
                <w:numId w:val="76"/>
              </w:numPr>
              <w:spacing w:after="0" w:line="240" w:lineRule="auto"/>
              <w:ind w:left="180" w:hanging="180"/>
              <w:jc w:val="left"/>
              <w:rPr>
                <w:rFonts w:cs="Times New Roman"/>
                <w:szCs w:val="18"/>
              </w:rPr>
            </w:pPr>
            <w:r w:rsidRPr="00E71FE3">
              <w:rPr>
                <w:rFonts w:cs="Times New Roman"/>
                <w:szCs w:val="18"/>
              </w:rPr>
              <w:t xml:space="preserve">Ograniczenie łączności tylko do systemów ze zgodna licencja oprogramowania. </w:t>
            </w:r>
          </w:p>
          <w:p w14:paraId="07901DDE" w14:textId="77777777" w:rsidR="00247F0D" w:rsidRPr="00E71FE3" w:rsidRDefault="00247F0D" w:rsidP="00247F0D">
            <w:pPr>
              <w:numPr>
                <w:ilvl w:val="0"/>
                <w:numId w:val="76"/>
              </w:numPr>
              <w:spacing w:after="0" w:line="240" w:lineRule="auto"/>
              <w:ind w:left="180" w:hanging="180"/>
              <w:jc w:val="left"/>
              <w:rPr>
                <w:rFonts w:cs="Times New Roman"/>
                <w:szCs w:val="18"/>
              </w:rPr>
            </w:pPr>
            <w:r w:rsidRPr="00E71FE3">
              <w:rPr>
                <w:rFonts w:cs="Times New Roman"/>
                <w:szCs w:val="18"/>
              </w:rPr>
              <w:lastRenderedPageBreak/>
              <w:t xml:space="preserve">Profile Instruktora, z których każdy pozwala na indywidualne poziomy funkcjonalności, stosownie do potrzeb. </w:t>
            </w:r>
          </w:p>
          <w:p w14:paraId="3ED6876B" w14:textId="77777777" w:rsidR="00247F0D" w:rsidRPr="00E71FE3" w:rsidRDefault="00247F0D" w:rsidP="00247F0D">
            <w:pPr>
              <w:numPr>
                <w:ilvl w:val="0"/>
                <w:numId w:val="76"/>
              </w:numPr>
              <w:spacing w:after="0" w:line="240" w:lineRule="auto"/>
              <w:ind w:left="180" w:hanging="180"/>
              <w:jc w:val="left"/>
              <w:rPr>
                <w:rFonts w:cs="Times New Roman"/>
                <w:szCs w:val="18"/>
              </w:rPr>
            </w:pPr>
            <w:r w:rsidRPr="00E71FE3">
              <w:rPr>
                <w:rFonts w:cs="Times New Roman"/>
                <w:szCs w:val="18"/>
              </w:rPr>
              <w:t xml:space="preserve">Użycie profili AD do ograniczenia liczby użytkowników, którzy mogą korzystać z oprogramowania nauczycielskiego lub technicznego. </w:t>
            </w:r>
          </w:p>
          <w:p w14:paraId="4715EF6F" w14:textId="77777777" w:rsidR="00247F0D" w:rsidRPr="00E71FE3" w:rsidRDefault="00247F0D" w:rsidP="00247F0D">
            <w:pPr>
              <w:numPr>
                <w:ilvl w:val="0"/>
                <w:numId w:val="76"/>
              </w:numPr>
              <w:spacing w:after="0" w:line="240" w:lineRule="auto"/>
              <w:ind w:left="180" w:hanging="180"/>
              <w:jc w:val="left"/>
              <w:rPr>
                <w:rFonts w:cs="Times New Roman"/>
                <w:szCs w:val="18"/>
              </w:rPr>
            </w:pPr>
            <w:r w:rsidRPr="00E71FE3">
              <w:rPr>
                <w:rFonts w:cs="Times New Roman"/>
                <w:szCs w:val="18"/>
              </w:rPr>
              <w:t xml:space="preserve">Użycie profili AD do wymuszenia konfiguracji dla Instruktora i Klienta. </w:t>
            </w:r>
          </w:p>
          <w:p w14:paraId="2F8F4DD1" w14:textId="77777777" w:rsidR="00247F0D" w:rsidRPr="00E71FE3" w:rsidRDefault="00247F0D" w:rsidP="00247F0D">
            <w:pPr>
              <w:numPr>
                <w:ilvl w:val="0"/>
                <w:numId w:val="76"/>
              </w:numPr>
              <w:spacing w:after="0" w:line="240" w:lineRule="auto"/>
              <w:ind w:left="180" w:hanging="180"/>
              <w:jc w:val="left"/>
              <w:rPr>
                <w:rFonts w:cs="Times New Roman"/>
                <w:szCs w:val="18"/>
              </w:rPr>
            </w:pPr>
            <w:r w:rsidRPr="00E71FE3">
              <w:rPr>
                <w:rFonts w:cs="Times New Roman"/>
                <w:szCs w:val="18"/>
              </w:rPr>
              <w:t xml:space="preserve">Kontrola dostępu użycia przenośnych nośników w klasie. </w:t>
            </w:r>
          </w:p>
          <w:p w14:paraId="27A91242" w14:textId="77777777" w:rsidR="00247F0D" w:rsidRPr="00E71FE3" w:rsidRDefault="00247F0D" w:rsidP="00247F0D">
            <w:pPr>
              <w:numPr>
                <w:ilvl w:val="0"/>
                <w:numId w:val="76"/>
              </w:numPr>
              <w:spacing w:after="0" w:line="240" w:lineRule="auto"/>
              <w:ind w:left="180" w:hanging="180"/>
              <w:jc w:val="left"/>
              <w:rPr>
                <w:rFonts w:cs="Times New Roman"/>
                <w:szCs w:val="18"/>
              </w:rPr>
            </w:pPr>
            <w:r w:rsidRPr="00E71FE3">
              <w:rPr>
                <w:rFonts w:cs="Times New Roman"/>
                <w:szCs w:val="18"/>
              </w:rPr>
              <w:t>Automatyczne ponowne wprowadzanie ograniczeń po dokonaniu restartu komputera ucznia.</w:t>
            </w:r>
          </w:p>
          <w:p w14:paraId="1C2E44D2" w14:textId="77777777" w:rsidR="00247F0D" w:rsidRPr="00E71FE3" w:rsidRDefault="00247F0D" w:rsidP="00247F0D">
            <w:pPr>
              <w:numPr>
                <w:ilvl w:val="0"/>
                <w:numId w:val="76"/>
              </w:numPr>
              <w:spacing w:after="0" w:line="240" w:lineRule="auto"/>
              <w:ind w:left="180" w:hanging="180"/>
              <w:jc w:val="left"/>
              <w:rPr>
                <w:rFonts w:cs="Times New Roman"/>
                <w:szCs w:val="18"/>
              </w:rPr>
            </w:pPr>
            <w:r w:rsidRPr="00E71FE3">
              <w:rPr>
                <w:rFonts w:cs="Times New Roman"/>
                <w:szCs w:val="18"/>
              </w:rPr>
              <w:t xml:space="preserve">Monitorowanie użycia Internetu i aplikacji na komputerze każdego ucznia. </w:t>
            </w:r>
          </w:p>
          <w:p w14:paraId="3612F3C6" w14:textId="77777777" w:rsidR="00247F0D" w:rsidRPr="00E71FE3" w:rsidRDefault="00247F0D" w:rsidP="00247F0D">
            <w:pPr>
              <w:numPr>
                <w:ilvl w:val="0"/>
                <w:numId w:val="76"/>
              </w:numPr>
              <w:spacing w:after="0" w:line="240" w:lineRule="auto"/>
              <w:ind w:left="180" w:hanging="180"/>
              <w:jc w:val="left"/>
              <w:rPr>
                <w:rFonts w:cs="Times New Roman"/>
                <w:szCs w:val="18"/>
              </w:rPr>
            </w:pPr>
            <w:r w:rsidRPr="00E71FE3">
              <w:rPr>
                <w:rFonts w:cs="Times New Roman"/>
                <w:szCs w:val="18"/>
              </w:rPr>
              <w:t xml:space="preserve">Transfer plików i folderów do wszystkich lub wybranych komputerów. </w:t>
            </w:r>
          </w:p>
          <w:p w14:paraId="101EB159" w14:textId="77777777" w:rsidR="00247F0D" w:rsidRPr="00E71FE3" w:rsidRDefault="00247F0D" w:rsidP="00247F0D">
            <w:pPr>
              <w:numPr>
                <w:ilvl w:val="0"/>
                <w:numId w:val="76"/>
              </w:numPr>
              <w:spacing w:after="0" w:line="240" w:lineRule="auto"/>
              <w:ind w:left="180" w:hanging="180"/>
              <w:jc w:val="left"/>
              <w:rPr>
                <w:rFonts w:cs="Times New Roman"/>
                <w:szCs w:val="18"/>
              </w:rPr>
            </w:pPr>
            <w:r w:rsidRPr="00E71FE3">
              <w:rPr>
                <w:rFonts w:cs="Times New Roman"/>
                <w:szCs w:val="18"/>
              </w:rPr>
              <w:t xml:space="preserve">Grupowanie wszystkich komputerów według klasy / lokalizacji fizycznej. </w:t>
            </w:r>
          </w:p>
          <w:p w14:paraId="04866293" w14:textId="77777777" w:rsidR="00247F0D" w:rsidRPr="00E71FE3" w:rsidRDefault="00247F0D" w:rsidP="00247F0D">
            <w:pPr>
              <w:numPr>
                <w:ilvl w:val="0"/>
                <w:numId w:val="76"/>
              </w:numPr>
              <w:spacing w:after="0" w:line="240" w:lineRule="auto"/>
              <w:ind w:left="180" w:hanging="180"/>
              <w:jc w:val="left"/>
              <w:rPr>
                <w:rFonts w:cs="Times New Roman"/>
                <w:szCs w:val="18"/>
              </w:rPr>
            </w:pPr>
            <w:r w:rsidRPr="00E71FE3">
              <w:rPr>
                <w:rFonts w:cs="Times New Roman"/>
                <w:szCs w:val="18"/>
              </w:rPr>
              <w:t xml:space="preserve">Generowanie pełnego wykazu sprzętu dla wybranego komputera. </w:t>
            </w:r>
          </w:p>
          <w:p w14:paraId="32806091" w14:textId="77777777" w:rsidR="00247F0D" w:rsidRPr="00E71FE3" w:rsidRDefault="00247F0D" w:rsidP="00247F0D">
            <w:pPr>
              <w:numPr>
                <w:ilvl w:val="0"/>
                <w:numId w:val="76"/>
              </w:numPr>
              <w:spacing w:after="0" w:line="240" w:lineRule="auto"/>
              <w:ind w:left="180" w:hanging="180"/>
              <w:jc w:val="left"/>
              <w:rPr>
                <w:rFonts w:cs="Times New Roman"/>
                <w:szCs w:val="18"/>
              </w:rPr>
            </w:pPr>
            <w:r w:rsidRPr="00E71FE3">
              <w:rPr>
                <w:rFonts w:cs="Times New Roman"/>
                <w:szCs w:val="18"/>
              </w:rPr>
              <w:t xml:space="preserve">Generowanie pełnego wykazu oprogramowania dla każdego komputera, łącznie z latami systemu. </w:t>
            </w:r>
          </w:p>
          <w:p w14:paraId="0205793D" w14:textId="77777777" w:rsidR="00247F0D" w:rsidRPr="00E71FE3" w:rsidRDefault="00247F0D" w:rsidP="00247F0D">
            <w:pPr>
              <w:numPr>
                <w:ilvl w:val="0"/>
                <w:numId w:val="76"/>
              </w:numPr>
              <w:spacing w:after="0" w:line="240" w:lineRule="auto"/>
              <w:ind w:left="180" w:hanging="180"/>
              <w:jc w:val="left"/>
              <w:rPr>
                <w:rFonts w:cs="Times New Roman"/>
                <w:szCs w:val="18"/>
              </w:rPr>
            </w:pPr>
            <w:r w:rsidRPr="00E71FE3">
              <w:rPr>
                <w:rFonts w:cs="Times New Roman"/>
                <w:szCs w:val="18"/>
              </w:rPr>
              <w:t xml:space="preserve">Podgląd i kontrola usług, procesów i aplikacji działających na każdym komputerze. </w:t>
            </w:r>
          </w:p>
          <w:p w14:paraId="2708D57B" w14:textId="77777777" w:rsidR="00247F0D" w:rsidRPr="00E71FE3" w:rsidRDefault="00247F0D" w:rsidP="00247F0D">
            <w:pPr>
              <w:numPr>
                <w:ilvl w:val="0"/>
                <w:numId w:val="76"/>
              </w:numPr>
              <w:spacing w:after="0" w:line="240" w:lineRule="auto"/>
              <w:ind w:left="180" w:hanging="180"/>
              <w:jc w:val="left"/>
              <w:rPr>
                <w:rFonts w:cs="Times New Roman"/>
                <w:szCs w:val="18"/>
              </w:rPr>
            </w:pPr>
            <w:r w:rsidRPr="00E71FE3">
              <w:rPr>
                <w:rFonts w:cs="Times New Roman"/>
                <w:szCs w:val="18"/>
              </w:rPr>
              <w:t xml:space="preserve">Bezpośrednia pomoc techniczna dla każdego Nauczyciela. </w:t>
            </w:r>
          </w:p>
          <w:p w14:paraId="18F28BA2" w14:textId="77777777" w:rsidR="00247F0D" w:rsidRPr="00E71FE3" w:rsidRDefault="00247F0D" w:rsidP="00247F0D">
            <w:pPr>
              <w:numPr>
                <w:ilvl w:val="0"/>
                <w:numId w:val="76"/>
              </w:numPr>
              <w:spacing w:after="0" w:line="240" w:lineRule="auto"/>
              <w:ind w:left="180" w:hanging="180"/>
              <w:jc w:val="left"/>
              <w:rPr>
                <w:rFonts w:cs="Times New Roman"/>
                <w:szCs w:val="18"/>
              </w:rPr>
            </w:pPr>
            <w:r w:rsidRPr="00E71FE3">
              <w:rPr>
                <w:rFonts w:cs="Times New Roman"/>
                <w:szCs w:val="18"/>
              </w:rPr>
              <w:t>Zdalne włączanie, wyłączanie, restart i logowanie do komputerów w klasie.</w:t>
            </w:r>
          </w:p>
          <w:p w14:paraId="2BE375F5" w14:textId="77777777" w:rsidR="00247F0D" w:rsidRPr="00E71FE3" w:rsidRDefault="00247F0D" w:rsidP="00247F0D">
            <w:pPr>
              <w:numPr>
                <w:ilvl w:val="0"/>
                <w:numId w:val="76"/>
              </w:numPr>
              <w:spacing w:after="0" w:line="240" w:lineRule="auto"/>
              <w:ind w:left="180" w:hanging="180"/>
              <w:jc w:val="left"/>
              <w:rPr>
                <w:rFonts w:cs="Times New Roman"/>
                <w:szCs w:val="18"/>
              </w:rPr>
            </w:pPr>
            <w:r w:rsidRPr="00E71FE3">
              <w:rPr>
                <w:rFonts w:cs="Times New Roman"/>
                <w:szCs w:val="18"/>
              </w:rPr>
              <w:t>Wyświetlanie wszystkich uczniów i Nauczycieli według aktywnych klas.</w:t>
            </w:r>
          </w:p>
          <w:p w14:paraId="37F63FEE" w14:textId="50310302" w:rsidR="00247F0D" w:rsidRPr="00E71FE3" w:rsidRDefault="00247F0D" w:rsidP="00247F0D">
            <w:pPr>
              <w:rPr>
                <w:rFonts w:eastAsiaTheme="minorHAnsi" w:cstheme="minorBidi"/>
                <w:b/>
                <w:szCs w:val="18"/>
              </w:rPr>
            </w:pPr>
            <w:r w:rsidRPr="003D323A">
              <w:rPr>
                <w:rFonts w:cs="Times New Roman"/>
                <w:szCs w:val="18"/>
              </w:rPr>
              <w:t>Zdalne weryfikowanie zabezpieczeń indywidualnego klienta</w:t>
            </w:r>
            <w:r>
              <w:rPr>
                <w:rFonts w:cs="Times New Roman"/>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14:paraId="37401A09" w14:textId="401DDD35" w:rsidR="00247F0D" w:rsidRPr="00E574B6" w:rsidRDefault="00247F0D" w:rsidP="00247F0D">
            <w:pPr>
              <w:ind w:left="0" w:firstLine="0"/>
              <w:rPr>
                <w:sz w:val="10"/>
                <w:szCs w:val="10"/>
              </w:rPr>
            </w:pPr>
            <w:r>
              <w:rPr>
                <w:szCs w:val="18"/>
              </w:rPr>
              <w:lastRenderedPageBreak/>
              <w:t>1 kpl.</w:t>
            </w:r>
          </w:p>
        </w:tc>
      </w:tr>
      <w:tr w:rsidR="00015A99" w:rsidRPr="00E71FE3" w14:paraId="112B8F68" w14:textId="77777777" w:rsidTr="00B51EC8">
        <w:trPr>
          <w:jc w:val="center"/>
        </w:trPr>
        <w:tc>
          <w:tcPr>
            <w:tcW w:w="9918" w:type="dxa"/>
            <w:tcBorders>
              <w:top w:val="single" w:sz="4" w:space="0" w:color="auto"/>
              <w:left w:val="single" w:sz="4" w:space="0" w:color="auto"/>
              <w:bottom w:val="single" w:sz="4" w:space="0" w:color="auto"/>
              <w:right w:val="single" w:sz="4" w:space="0" w:color="auto"/>
            </w:tcBorders>
          </w:tcPr>
          <w:p w14:paraId="4E162FC9" w14:textId="581214FE" w:rsidR="00015A99" w:rsidRPr="0093202A" w:rsidRDefault="008175AA" w:rsidP="00015A99">
            <w:pPr>
              <w:rPr>
                <w:b/>
                <w:szCs w:val="18"/>
                <w:lang w:bidi="pl-PL"/>
              </w:rPr>
            </w:pPr>
            <w:r>
              <w:rPr>
                <w:b/>
                <w:szCs w:val="18"/>
                <w:lang w:bidi="pl-PL"/>
              </w:rPr>
              <w:t>5</w:t>
            </w:r>
            <w:r w:rsidR="00015A99" w:rsidRPr="0093202A">
              <w:rPr>
                <w:b/>
                <w:szCs w:val="18"/>
                <w:lang w:bidi="pl-PL"/>
              </w:rPr>
              <w:t>. Elementy sieciowe (przełącznik)</w:t>
            </w:r>
          </w:p>
          <w:p w14:paraId="44341E4A" w14:textId="77777777" w:rsidR="00015A99" w:rsidRPr="0093202A" w:rsidRDefault="00015A99" w:rsidP="00015A99">
            <w:pPr>
              <w:spacing w:after="0" w:line="240" w:lineRule="auto"/>
              <w:rPr>
                <w:rFonts w:eastAsia="Times New Roman" w:cs="Calibri"/>
                <w:szCs w:val="18"/>
              </w:rPr>
            </w:pPr>
            <w:r w:rsidRPr="0093202A">
              <w:rPr>
                <w:rFonts w:eastAsia="Times New Roman" w:cs="Calibri"/>
                <w:szCs w:val="18"/>
              </w:rPr>
              <w:t xml:space="preserve">Urządzenie spełniające minimalne parametry: </w:t>
            </w:r>
          </w:p>
          <w:p w14:paraId="1E7AE8C8" w14:textId="77777777" w:rsidR="00015A99" w:rsidRPr="0093202A" w:rsidRDefault="00015A99" w:rsidP="00015A99">
            <w:pPr>
              <w:spacing w:after="0" w:line="240" w:lineRule="auto"/>
              <w:rPr>
                <w:rFonts w:eastAsia="Times New Roman" w:cs="Calibri"/>
                <w:szCs w:val="18"/>
              </w:rPr>
            </w:pPr>
            <w:r w:rsidRPr="0093202A">
              <w:rPr>
                <w:rFonts w:eastAsia="Times New Roman" w:cs="Calibri"/>
                <w:szCs w:val="18"/>
              </w:rPr>
              <w:t xml:space="preserve">Porty fizyczne: </w:t>
            </w:r>
          </w:p>
          <w:p w14:paraId="6C4109B5" w14:textId="77777777" w:rsidR="00015A99" w:rsidRPr="0093202A" w:rsidRDefault="00015A99" w:rsidP="00015A99">
            <w:pPr>
              <w:spacing w:after="0" w:line="240" w:lineRule="auto"/>
              <w:rPr>
                <w:rFonts w:eastAsia="Times New Roman" w:cs="Calibri"/>
                <w:szCs w:val="18"/>
              </w:rPr>
            </w:pPr>
            <w:r w:rsidRPr="0093202A">
              <w:rPr>
                <w:rFonts w:eastAsia="Times New Roman" w:cs="Calibri"/>
                <w:szCs w:val="18"/>
              </w:rPr>
              <w:t>- pierwszy min. 24 porty, drugi min. 8 portów 10/100/1000BASE-T</w:t>
            </w:r>
          </w:p>
          <w:p w14:paraId="161E68C8" w14:textId="77777777" w:rsidR="00015A99" w:rsidRPr="0093202A" w:rsidRDefault="00015A99" w:rsidP="00015A99">
            <w:pPr>
              <w:spacing w:after="0" w:line="240" w:lineRule="auto"/>
              <w:rPr>
                <w:rFonts w:eastAsia="Times New Roman" w:cs="Calibri"/>
                <w:szCs w:val="18"/>
              </w:rPr>
            </w:pPr>
            <w:r w:rsidRPr="0093202A">
              <w:rPr>
                <w:rFonts w:eastAsia="Times New Roman" w:cs="Calibri"/>
                <w:szCs w:val="18"/>
              </w:rPr>
              <w:t xml:space="preserve">Zgodne ze standardami IEEE 802.3, 10BASE-T, IEEE 802.3u 100BASE-TX, IEEE 802.3ab 1000BASE-T </w:t>
            </w:r>
          </w:p>
          <w:p w14:paraId="27A6763B" w14:textId="77777777" w:rsidR="00015A99" w:rsidRPr="0093202A" w:rsidRDefault="00015A99" w:rsidP="00015A99">
            <w:pPr>
              <w:spacing w:after="0" w:line="240" w:lineRule="auto"/>
              <w:rPr>
                <w:rFonts w:eastAsia="Times New Roman" w:cs="Calibri"/>
                <w:szCs w:val="18"/>
              </w:rPr>
            </w:pPr>
            <w:r w:rsidRPr="0093202A">
              <w:rPr>
                <w:rFonts w:eastAsia="Times New Roman" w:cs="Calibri"/>
                <w:szCs w:val="18"/>
              </w:rPr>
              <w:t>zasilanie 100~240V</w:t>
            </w:r>
          </w:p>
          <w:p w14:paraId="38128A67" w14:textId="77777777" w:rsidR="00015A99" w:rsidRPr="0093202A" w:rsidRDefault="00015A99" w:rsidP="00015A99">
            <w:pPr>
              <w:spacing w:after="0" w:line="240" w:lineRule="auto"/>
              <w:rPr>
                <w:rFonts w:eastAsia="Times New Roman" w:cs="Calibri"/>
                <w:szCs w:val="18"/>
              </w:rPr>
            </w:pPr>
          </w:p>
          <w:p w14:paraId="3A546A82" w14:textId="77777777" w:rsidR="00015A99" w:rsidRPr="0093202A" w:rsidRDefault="00015A99" w:rsidP="00015A99">
            <w:pPr>
              <w:widowControl w:val="0"/>
              <w:autoSpaceDE w:val="0"/>
              <w:autoSpaceDN w:val="0"/>
              <w:adjustRightInd w:val="0"/>
              <w:rPr>
                <w:rFonts w:cs="Calibri"/>
                <w:szCs w:val="18"/>
              </w:rPr>
            </w:pPr>
            <w:r w:rsidRPr="0093202A">
              <w:rPr>
                <w:rFonts w:cs="Calibri"/>
                <w:szCs w:val="18"/>
              </w:rPr>
              <w:t xml:space="preserve">Kontroler musi zostać dostarczony z nieograniczoną, dożywotnią licencją do obsługi żądanych punktów dostępowych. </w:t>
            </w:r>
          </w:p>
          <w:p w14:paraId="5386D5F1" w14:textId="77777777" w:rsidR="00015A99" w:rsidRPr="0093202A" w:rsidRDefault="00015A99" w:rsidP="00015A99">
            <w:pPr>
              <w:widowControl w:val="0"/>
              <w:autoSpaceDE w:val="0"/>
              <w:autoSpaceDN w:val="0"/>
              <w:adjustRightInd w:val="0"/>
              <w:rPr>
                <w:rFonts w:cs="Calibri"/>
                <w:szCs w:val="18"/>
              </w:rPr>
            </w:pPr>
            <w:r w:rsidRPr="0093202A">
              <w:rPr>
                <w:rFonts w:cs="Calibri"/>
                <w:szCs w:val="18"/>
              </w:rPr>
              <w:t>Kontroler musi spełniać następujące wymagania:</w:t>
            </w:r>
          </w:p>
          <w:p w14:paraId="76CA5AC9" w14:textId="77777777" w:rsidR="00015A99" w:rsidRPr="0093202A" w:rsidRDefault="00015A99" w:rsidP="00E03C1E">
            <w:pPr>
              <w:pStyle w:val="Akapitzlist"/>
              <w:numPr>
                <w:ilvl w:val="0"/>
                <w:numId w:val="102"/>
              </w:numPr>
              <w:spacing w:after="0" w:line="240" w:lineRule="auto"/>
              <w:jc w:val="left"/>
              <w:rPr>
                <w:rFonts w:cs="Calibri"/>
                <w:szCs w:val="18"/>
              </w:rPr>
            </w:pPr>
            <w:r w:rsidRPr="0093202A">
              <w:rPr>
                <w:rFonts w:cs="Calibri"/>
                <w:szCs w:val="18"/>
              </w:rPr>
              <w:t xml:space="preserve">Kontroler musi być zintegrowany z przełącznikiem zarządzanym Gigabit Ethernet z zasilaniem </w:t>
            </w:r>
            <w:proofErr w:type="spellStart"/>
            <w:r w:rsidRPr="0093202A">
              <w:rPr>
                <w:rFonts w:cs="Calibri"/>
                <w:szCs w:val="18"/>
              </w:rPr>
              <w:t>PoE</w:t>
            </w:r>
            <w:proofErr w:type="spellEnd"/>
          </w:p>
          <w:p w14:paraId="4C09C1DC" w14:textId="77777777" w:rsidR="00015A99" w:rsidRPr="0093202A" w:rsidRDefault="00015A99" w:rsidP="00E03C1E">
            <w:pPr>
              <w:pStyle w:val="Akapitzlist"/>
              <w:numPr>
                <w:ilvl w:val="0"/>
                <w:numId w:val="102"/>
              </w:numPr>
              <w:spacing w:after="0" w:line="240" w:lineRule="auto"/>
              <w:jc w:val="left"/>
              <w:rPr>
                <w:rFonts w:cs="Calibri"/>
                <w:szCs w:val="18"/>
              </w:rPr>
            </w:pPr>
            <w:r w:rsidRPr="0093202A">
              <w:rPr>
                <w:rFonts w:cs="Calibri"/>
                <w:szCs w:val="18"/>
              </w:rPr>
              <w:t xml:space="preserve">Musi posiadać min. 2 </w:t>
            </w:r>
            <w:proofErr w:type="spellStart"/>
            <w:r w:rsidRPr="0093202A">
              <w:rPr>
                <w:rFonts w:cs="Calibri"/>
                <w:szCs w:val="18"/>
              </w:rPr>
              <w:t>sloty</w:t>
            </w:r>
            <w:proofErr w:type="spellEnd"/>
            <w:r w:rsidRPr="0093202A">
              <w:rPr>
                <w:rFonts w:cs="Calibri"/>
                <w:szCs w:val="18"/>
              </w:rPr>
              <w:t xml:space="preserve"> 100/1000Mbps SFP</w:t>
            </w:r>
          </w:p>
          <w:p w14:paraId="2D5F040B" w14:textId="77777777" w:rsidR="00015A99" w:rsidRPr="0093202A" w:rsidRDefault="00015A99" w:rsidP="00E03C1E">
            <w:pPr>
              <w:pStyle w:val="Akapitzlist"/>
              <w:numPr>
                <w:ilvl w:val="0"/>
                <w:numId w:val="102"/>
              </w:numPr>
              <w:spacing w:after="0" w:line="240" w:lineRule="auto"/>
              <w:jc w:val="left"/>
              <w:rPr>
                <w:rFonts w:cs="Calibri"/>
                <w:szCs w:val="18"/>
              </w:rPr>
            </w:pPr>
            <w:r w:rsidRPr="0093202A">
              <w:rPr>
                <w:rFonts w:cs="Calibri"/>
                <w:szCs w:val="18"/>
              </w:rPr>
              <w:t xml:space="preserve">Musi pozwalać na zasilanie innych urządzeń </w:t>
            </w:r>
            <w:proofErr w:type="spellStart"/>
            <w:r w:rsidRPr="0093202A">
              <w:rPr>
                <w:rFonts w:cs="Calibri"/>
                <w:szCs w:val="18"/>
              </w:rPr>
              <w:t>PoE</w:t>
            </w:r>
            <w:proofErr w:type="spellEnd"/>
            <w:r w:rsidRPr="0093202A">
              <w:rPr>
                <w:rFonts w:cs="Calibri"/>
                <w:szCs w:val="18"/>
              </w:rPr>
              <w:t xml:space="preserve"> niż Access Pointy bez użycia dodatkowego osprzętu (kontrolera, zasilacza itp.) np. kamery IP</w:t>
            </w:r>
          </w:p>
          <w:p w14:paraId="312ADBC9" w14:textId="77777777" w:rsidR="00015A99" w:rsidRPr="0093202A" w:rsidRDefault="00015A99" w:rsidP="00E03C1E">
            <w:pPr>
              <w:pStyle w:val="Akapitzlist"/>
              <w:numPr>
                <w:ilvl w:val="0"/>
                <w:numId w:val="102"/>
              </w:numPr>
              <w:spacing w:after="0" w:line="240" w:lineRule="auto"/>
              <w:jc w:val="left"/>
              <w:rPr>
                <w:rFonts w:cs="Calibri"/>
                <w:szCs w:val="18"/>
              </w:rPr>
            </w:pPr>
            <w:r w:rsidRPr="0093202A">
              <w:rPr>
                <w:rFonts w:cs="Calibri"/>
                <w:szCs w:val="18"/>
              </w:rPr>
              <w:t xml:space="preserve">Musi mieć możliwość podłączenia i zasilania minimum 7 punktów dostępowych </w:t>
            </w:r>
            <w:proofErr w:type="spellStart"/>
            <w:r w:rsidRPr="0093202A">
              <w:rPr>
                <w:rFonts w:cs="Calibri"/>
                <w:szCs w:val="18"/>
              </w:rPr>
              <w:t>PoE</w:t>
            </w:r>
            <w:proofErr w:type="spellEnd"/>
            <w:r w:rsidRPr="0093202A">
              <w:rPr>
                <w:rFonts w:cs="Calibri"/>
                <w:szCs w:val="18"/>
              </w:rPr>
              <w:t xml:space="preserve"> 802.3af bez dodatkowego źródła zasilania</w:t>
            </w:r>
          </w:p>
          <w:p w14:paraId="543E73ED" w14:textId="77777777" w:rsidR="00015A99" w:rsidRPr="0093202A" w:rsidRDefault="00015A99" w:rsidP="00E03C1E">
            <w:pPr>
              <w:pStyle w:val="Akapitzlist"/>
              <w:numPr>
                <w:ilvl w:val="0"/>
                <w:numId w:val="102"/>
              </w:numPr>
              <w:spacing w:after="0" w:line="240" w:lineRule="auto"/>
              <w:jc w:val="left"/>
              <w:rPr>
                <w:rFonts w:cs="Calibri"/>
                <w:szCs w:val="18"/>
              </w:rPr>
            </w:pPr>
            <w:r w:rsidRPr="0093202A">
              <w:rPr>
                <w:rFonts w:cs="Calibri"/>
                <w:szCs w:val="18"/>
              </w:rPr>
              <w:t xml:space="preserve">Posiadać wbudowaną pamięć SDRAM minimum 256MB oraz </w:t>
            </w:r>
            <w:proofErr w:type="spellStart"/>
            <w:r w:rsidRPr="0093202A">
              <w:rPr>
                <w:rFonts w:cs="Calibri"/>
                <w:szCs w:val="18"/>
              </w:rPr>
              <w:t>FlashMemory</w:t>
            </w:r>
            <w:proofErr w:type="spellEnd"/>
            <w:r w:rsidRPr="0093202A">
              <w:rPr>
                <w:rFonts w:cs="Calibri"/>
                <w:szCs w:val="18"/>
              </w:rPr>
              <w:t xml:space="preserve"> minimum 32MB</w:t>
            </w:r>
          </w:p>
          <w:p w14:paraId="7AF236FE" w14:textId="77777777" w:rsidR="00015A99" w:rsidRPr="0093202A" w:rsidRDefault="00015A99" w:rsidP="00E03C1E">
            <w:pPr>
              <w:pStyle w:val="Akapitzlist"/>
              <w:numPr>
                <w:ilvl w:val="0"/>
                <w:numId w:val="102"/>
              </w:numPr>
              <w:spacing w:after="0" w:line="240" w:lineRule="auto"/>
              <w:jc w:val="left"/>
              <w:rPr>
                <w:rFonts w:cs="Calibri"/>
                <w:szCs w:val="18"/>
              </w:rPr>
            </w:pPr>
            <w:r w:rsidRPr="0093202A">
              <w:rPr>
                <w:rFonts w:cs="Calibri"/>
                <w:szCs w:val="18"/>
              </w:rPr>
              <w:t>Wbudowane narzędzia do zarządzania siecią</w:t>
            </w:r>
          </w:p>
          <w:p w14:paraId="39349DB1" w14:textId="77777777" w:rsidR="00015A99" w:rsidRPr="0093202A" w:rsidRDefault="00015A99" w:rsidP="00E03C1E">
            <w:pPr>
              <w:pStyle w:val="Akapitzlist"/>
              <w:numPr>
                <w:ilvl w:val="0"/>
                <w:numId w:val="102"/>
              </w:numPr>
              <w:spacing w:after="0" w:line="240" w:lineRule="auto"/>
              <w:jc w:val="left"/>
              <w:rPr>
                <w:rFonts w:cs="Calibri"/>
                <w:szCs w:val="18"/>
              </w:rPr>
            </w:pPr>
            <w:r w:rsidRPr="0093202A">
              <w:rPr>
                <w:rFonts w:cs="Calibri"/>
                <w:szCs w:val="18"/>
              </w:rPr>
              <w:t>Pełna obsługa Warstwy 2 (Layer-2)</w:t>
            </w:r>
          </w:p>
          <w:p w14:paraId="32926D0A" w14:textId="77777777" w:rsidR="00015A99" w:rsidRPr="0093202A" w:rsidRDefault="00015A99" w:rsidP="00E03C1E">
            <w:pPr>
              <w:pStyle w:val="Akapitzlist"/>
              <w:numPr>
                <w:ilvl w:val="0"/>
                <w:numId w:val="102"/>
              </w:numPr>
              <w:spacing w:after="0" w:line="240" w:lineRule="auto"/>
              <w:jc w:val="left"/>
              <w:rPr>
                <w:rFonts w:cs="Calibri"/>
                <w:szCs w:val="18"/>
              </w:rPr>
            </w:pPr>
            <w:r w:rsidRPr="0093202A">
              <w:rPr>
                <w:rFonts w:cs="Calibri"/>
                <w:szCs w:val="18"/>
              </w:rPr>
              <w:t>Kontroler Oprogramowanie do zarządzania punktami dostępowymi (bez ograniczeń czasowych i licencyjnych)</w:t>
            </w:r>
          </w:p>
          <w:p w14:paraId="366DD507" w14:textId="77777777" w:rsidR="00015A99" w:rsidRPr="0093202A" w:rsidRDefault="00015A99" w:rsidP="00E03C1E">
            <w:pPr>
              <w:pStyle w:val="Akapitzlist"/>
              <w:numPr>
                <w:ilvl w:val="0"/>
                <w:numId w:val="102"/>
              </w:numPr>
              <w:spacing w:after="0" w:line="240" w:lineRule="auto"/>
              <w:jc w:val="left"/>
              <w:rPr>
                <w:rFonts w:cs="Calibri"/>
                <w:szCs w:val="18"/>
              </w:rPr>
            </w:pPr>
            <w:r w:rsidRPr="0093202A">
              <w:rPr>
                <w:rFonts w:cs="Calibri"/>
                <w:szCs w:val="18"/>
              </w:rPr>
              <w:t>zarządzanie urządzeniem poprzez interfejs www (HTTP)</w:t>
            </w:r>
          </w:p>
          <w:p w14:paraId="2E923075" w14:textId="77777777" w:rsidR="00015A99" w:rsidRPr="0093202A" w:rsidRDefault="00015A99" w:rsidP="00E03C1E">
            <w:pPr>
              <w:pStyle w:val="Akapitzlist"/>
              <w:numPr>
                <w:ilvl w:val="0"/>
                <w:numId w:val="102"/>
              </w:numPr>
              <w:spacing w:after="0" w:line="240" w:lineRule="auto"/>
              <w:jc w:val="left"/>
              <w:rPr>
                <w:rFonts w:cs="Calibri"/>
                <w:szCs w:val="18"/>
              </w:rPr>
            </w:pPr>
            <w:r w:rsidRPr="0093202A">
              <w:rPr>
                <w:rFonts w:cs="Calibri"/>
                <w:szCs w:val="18"/>
              </w:rPr>
              <w:t xml:space="preserve">możliwość bezpłatnej aktualizacji oprogramowania urządzenia (np. poprzez pobranie ze strony producenta) </w:t>
            </w:r>
          </w:p>
          <w:p w14:paraId="3959B3D9" w14:textId="77777777" w:rsidR="00015A99" w:rsidRPr="0093202A" w:rsidRDefault="00015A99" w:rsidP="00E03C1E">
            <w:pPr>
              <w:pStyle w:val="Akapitzlist"/>
              <w:numPr>
                <w:ilvl w:val="0"/>
                <w:numId w:val="102"/>
              </w:numPr>
              <w:spacing w:after="0" w:line="240" w:lineRule="auto"/>
              <w:jc w:val="left"/>
              <w:rPr>
                <w:rFonts w:cs="Calibri"/>
                <w:szCs w:val="18"/>
              </w:rPr>
            </w:pPr>
            <w:r w:rsidRPr="0093202A">
              <w:rPr>
                <w:rFonts w:cs="Calibri"/>
                <w:szCs w:val="18"/>
              </w:rPr>
              <w:t>posiadać funkcjonalność umożliwiającą szybkie zapisanie/odtworzenie konfiguracji systemu</w:t>
            </w:r>
          </w:p>
          <w:p w14:paraId="41556047" w14:textId="77777777" w:rsidR="00015A99" w:rsidRPr="0093202A" w:rsidRDefault="00015A99" w:rsidP="00E03C1E">
            <w:pPr>
              <w:pStyle w:val="Akapitzlist"/>
              <w:numPr>
                <w:ilvl w:val="0"/>
                <w:numId w:val="102"/>
              </w:numPr>
              <w:spacing w:after="0" w:line="240" w:lineRule="auto"/>
              <w:jc w:val="left"/>
              <w:rPr>
                <w:rFonts w:cs="Calibri"/>
                <w:szCs w:val="18"/>
              </w:rPr>
            </w:pPr>
            <w:r w:rsidRPr="0093202A">
              <w:rPr>
                <w:rFonts w:cs="Calibri"/>
                <w:szCs w:val="18"/>
              </w:rPr>
              <w:t>wydajność przełączania min. 20GB</w:t>
            </w:r>
          </w:p>
          <w:p w14:paraId="035B5279" w14:textId="77777777" w:rsidR="00015A99" w:rsidRPr="0093202A" w:rsidRDefault="00015A99" w:rsidP="00E03C1E">
            <w:pPr>
              <w:pStyle w:val="Akapitzlist"/>
              <w:numPr>
                <w:ilvl w:val="0"/>
                <w:numId w:val="102"/>
              </w:numPr>
              <w:spacing w:after="0" w:line="240" w:lineRule="auto"/>
              <w:jc w:val="left"/>
              <w:rPr>
                <w:rFonts w:cs="Calibri"/>
                <w:szCs w:val="18"/>
              </w:rPr>
            </w:pPr>
            <w:r w:rsidRPr="0093202A">
              <w:rPr>
                <w:rFonts w:cs="Calibri"/>
                <w:szCs w:val="18"/>
              </w:rPr>
              <w:t>Tablica MAC adresów – 8k</w:t>
            </w:r>
          </w:p>
          <w:p w14:paraId="617794CB" w14:textId="77777777" w:rsidR="00015A99" w:rsidRPr="0093202A" w:rsidRDefault="00015A99" w:rsidP="00E03C1E">
            <w:pPr>
              <w:pStyle w:val="Akapitzlist"/>
              <w:numPr>
                <w:ilvl w:val="0"/>
                <w:numId w:val="102"/>
              </w:numPr>
              <w:spacing w:after="0" w:line="240" w:lineRule="auto"/>
              <w:jc w:val="left"/>
              <w:rPr>
                <w:rFonts w:cs="Calibri"/>
                <w:szCs w:val="18"/>
              </w:rPr>
            </w:pPr>
            <w:r w:rsidRPr="0093202A">
              <w:rPr>
                <w:rFonts w:cs="Calibri"/>
                <w:szCs w:val="18"/>
              </w:rPr>
              <w:t>Funkcje VLAN: Voice VLAN, Max. 4094 grup statycznych</w:t>
            </w:r>
          </w:p>
          <w:p w14:paraId="4394095C" w14:textId="77777777" w:rsidR="00015A99" w:rsidRPr="0093202A" w:rsidRDefault="00015A99" w:rsidP="00E03C1E">
            <w:pPr>
              <w:pStyle w:val="Akapitzlist"/>
              <w:numPr>
                <w:ilvl w:val="0"/>
                <w:numId w:val="102"/>
              </w:numPr>
              <w:spacing w:after="0" w:line="240" w:lineRule="auto"/>
              <w:jc w:val="left"/>
              <w:rPr>
                <w:rFonts w:cs="Calibri"/>
                <w:szCs w:val="18"/>
              </w:rPr>
            </w:pPr>
            <w:r w:rsidRPr="0093202A">
              <w:rPr>
                <w:rFonts w:cs="Calibri"/>
                <w:szCs w:val="18"/>
              </w:rPr>
              <w:t>Kontroler zintegrowany z przełącznikiem musi umożliwiać montaż na ścianie zostać dostarczony z uchwytem montażowym oraz zestawem śrub do montażu. Musi być tez dostarczony z zasilaczem oraz przewodem zasilającym.</w:t>
            </w:r>
          </w:p>
          <w:p w14:paraId="2137F18E" w14:textId="77777777" w:rsidR="00015A99" w:rsidRPr="0093202A" w:rsidRDefault="00015A99" w:rsidP="00E03C1E">
            <w:pPr>
              <w:pStyle w:val="Akapitzlist"/>
              <w:numPr>
                <w:ilvl w:val="0"/>
                <w:numId w:val="102"/>
              </w:numPr>
              <w:spacing w:after="0" w:line="240" w:lineRule="auto"/>
              <w:jc w:val="left"/>
              <w:rPr>
                <w:rFonts w:cs="Calibri"/>
                <w:szCs w:val="18"/>
              </w:rPr>
            </w:pPr>
            <w:r w:rsidRPr="0093202A">
              <w:rPr>
                <w:rFonts w:cs="Calibri"/>
                <w:szCs w:val="18"/>
              </w:rPr>
              <w:t>Automatyczne wykrywanie i udostępnianie punktów dostępu</w:t>
            </w:r>
          </w:p>
          <w:p w14:paraId="7A3A93F9" w14:textId="77777777" w:rsidR="00015A99" w:rsidRPr="0093202A" w:rsidRDefault="00015A99" w:rsidP="00E03C1E">
            <w:pPr>
              <w:pStyle w:val="Akapitzlist"/>
              <w:numPr>
                <w:ilvl w:val="0"/>
                <w:numId w:val="102"/>
              </w:numPr>
              <w:spacing w:after="0" w:line="240" w:lineRule="auto"/>
              <w:jc w:val="left"/>
              <w:rPr>
                <w:rFonts w:cs="Calibri"/>
                <w:szCs w:val="18"/>
              </w:rPr>
            </w:pPr>
            <w:r w:rsidRPr="0093202A">
              <w:rPr>
                <w:rFonts w:cs="Calibri"/>
                <w:szCs w:val="18"/>
              </w:rPr>
              <w:t>Automatyczne przypisanie adresu IP punktu dostępu</w:t>
            </w:r>
          </w:p>
          <w:p w14:paraId="344BAAEC" w14:textId="77777777" w:rsidR="00015A99" w:rsidRPr="0093202A" w:rsidRDefault="00015A99" w:rsidP="00E03C1E">
            <w:pPr>
              <w:pStyle w:val="Akapitzlist"/>
              <w:numPr>
                <w:ilvl w:val="0"/>
                <w:numId w:val="102"/>
              </w:numPr>
              <w:spacing w:after="0" w:line="240" w:lineRule="auto"/>
              <w:jc w:val="left"/>
              <w:rPr>
                <w:rFonts w:cs="Calibri"/>
                <w:szCs w:val="18"/>
              </w:rPr>
            </w:pPr>
            <w:r w:rsidRPr="0093202A">
              <w:rPr>
                <w:rFonts w:cs="Calibri"/>
                <w:szCs w:val="18"/>
              </w:rPr>
              <w:t>Zarządzanie klastrem dostępu</w:t>
            </w:r>
          </w:p>
          <w:p w14:paraId="55E8F620" w14:textId="77777777" w:rsidR="00015A99" w:rsidRPr="0093202A" w:rsidRDefault="00015A99" w:rsidP="00E03C1E">
            <w:pPr>
              <w:pStyle w:val="Akapitzlist"/>
              <w:numPr>
                <w:ilvl w:val="0"/>
                <w:numId w:val="102"/>
              </w:numPr>
              <w:spacing w:after="0" w:line="240" w:lineRule="auto"/>
              <w:jc w:val="left"/>
              <w:rPr>
                <w:rFonts w:cs="Calibri"/>
                <w:szCs w:val="18"/>
              </w:rPr>
            </w:pPr>
            <w:r w:rsidRPr="0093202A">
              <w:rPr>
                <w:rFonts w:cs="Calibri"/>
                <w:szCs w:val="18"/>
              </w:rPr>
              <w:t>Musi posiadać możliwość utworzenia wizualnej topologii sieci</w:t>
            </w:r>
          </w:p>
          <w:p w14:paraId="65371405" w14:textId="77777777" w:rsidR="00015A99" w:rsidRPr="0093202A" w:rsidRDefault="00015A99" w:rsidP="00E03C1E">
            <w:pPr>
              <w:pStyle w:val="Akapitzlist"/>
              <w:numPr>
                <w:ilvl w:val="0"/>
                <w:numId w:val="102"/>
              </w:numPr>
              <w:spacing w:after="0" w:line="240" w:lineRule="auto"/>
              <w:jc w:val="left"/>
              <w:rPr>
                <w:rFonts w:cs="Calibri"/>
                <w:szCs w:val="18"/>
              </w:rPr>
            </w:pPr>
            <w:r w:rsidRPr="0093202A">
              <w:rPr>
                <w:rFonts w:cs="Calibri"/>
                <w:szCs w:val="18"/>
              </w:rPr>
              <w:t>Musi umożliwiać umieszczenia na mapie geograficznej lokalizacji AP z dokładnością do budynku</w:t>
            </w:r>
          </w:p>
          <w:p w14:paraId="0D080153" w14:textId="77777777" w:rsidR="00015A99" w:rsidRPr="0093202A" w:rsidRDefault="00015A99" w:rsidP="00E03C1E">
            <w:pPr>
              <w:pStyle w:val="Akapitzlist"/>
              <w:numPr>
                <w:ilvl w:val="0"/>
                <w:numId w:val="102"/>
              </w:numPr>
              <w:spacing w:after="0" w:line="240" w:lineRule="auto"/>
              <w:jc w:val="left"/>
              <w:rPr>
                <w:rFonts w:cs="Calibri"/>
                <w:szCs w:val="18"/>
              </w:rPr>
            </w:pPr>
            <w:r w:rsidRPr="0093202A">
              <w:rPr>
                <w:rFonts w:cs="Calibri"/>
                <w:szCs w:val="18"/>
              </w:rPr>
              <w:t>Musi mieć możliwość wgrywania i umieszczenia na planie budynku rozmieszczenia AP na poszczególnych piętrach</w:t>
            </w:r>
          </w:p>
          <w:p w14:paraId="07278A26" w14:textId="77777777" w:rsidR="00015A99" w:rsidRPr="0093202A" w:rsidRDefault="00015A99" w:rsidP="00E03C1E">
            <w:pPr>
              <w:pStyle w:val="Akapitzlist"/>
              <w:numPr>
                <w:ilvl w:val="0"/>
                <w:numId w:val="102"/>
              </w:numPr>
              <w:spacing w:after="0" w:line="240" w:lineRule="auto"/>
              <w:jc w:val="left"/>
              <w:rPr>
                <w:rFonts w:cs="Calibri"/>
                <w:szCs w:val="18"/>
              </w:rPr>
            </w:pPr>
            <w:r w:rsidRPr="0093202A">
              <w:rPr>
                <w:rFonts w:cs="Calibri"/>
                <w:szCs w:val="18"/>
              </w:rPr>
              <w:t>Pokazywać graficznie na planie czy punkty dostępowe są online czy offline, MAC adres AP oraz nadaną nazwę AP.</w:t>
            </w:r>
          </w:p>
          <w:p w14:paraId="12EB81BD" w14:textId="77777777" w:rsidR="00015A99" w:rsidRPr="0093202A" w:rsidRDefault="00015A99" w:rsidP="00E03C1E">
            <w:pPr>
              <w:pStyle w:val="Akapitzlist"/>
              <w:numPr>
                <w:ilvl w:val="0"/>
                <w:numId w:val="102"/>
              </w:numPr>
              <w:spacing w:after="0" w:line="240" w:lineRule="auto"/>
              <w:jc w:val="left"/>
              <w:rPr>
                <w:rFonts w:cs="Calibri"/>
                <w:szCs w:val="18"/>
              </w:rPr>
            </w:pPr>
            <w:r w:rsidRPr="0093202A">
              <w:rPr>
                <w:rFonts w:cs="Calibri"/>
                <w:szCs w:val="18"/>
              </w:rPr>
              <w:t>Zapewniać wsparcie dla WEP, WPA / WPA2 Enterprise, WPA / WPA2 PSK</w:t>
            </w:r>
          </w:p>
          <w:p w14:paraId="6FDCF065" w14:textId="77777777" w:rsidR="00015A99" w:rsidRPr="0093202A" w:rsidRDefault="00015A99" w:rsidP="00E03C1E">
            <w:pPr>
              <w:pStyle w:val="Akapitzlist"/>
              <w:numPr>
                <w:ilvl w:val="0"/>
                <w:numId w:val="102"/>
              </w:numPr>
              <w:spacing w:after="0" w:line="240" w:lineRule="auto"/>
              <w:jc w:val="left"/>
              <w:rPr>
                <w:rFonts w:cs="Calibri"/>
                <w:szCs w:val="18"/>
              </w:rPr>
            </w:pPr>
            <w:r w:rsidRPr="0093202A">
              <w:rPr>
                <w:rFonts w:cs="Calibri"/>
                <w:szCs w:val="18"/>
              </w:rPr>
              <w:t xml:space="preserve">Port Mirroring; Port </w:t>
            </w:r>
            <w:proofErr w:type="spellStart"/>
            <w:r w:rsidRPr="0093202A">
              <w:rPr>
                <w:rFonts w:cs="Calibri"/>
                <w:szCs w:val="18"/>
              </w:rPr>
              <w:t>Trunking</w:t>
            </w:r>
            <w:proofErr w:type="spellEnd"/>
          </w:p>
          <w:p w14:paraId="09FF5080" w14:textId="77777777" w:rsidR="00015A99" w:rsidRPr="0093202A" w:rsidRDefault="00015A99" w:rsidP="00E03C1E">
            <w:pPr>
              <w:pStyle w:val="Akapitzlist"/>
              <w:numPr>
                <w:ilvl w:val="0"/>
                <w:numId w:val="102"/>
              </w:numPr>
              <w:spacing w:after="0" w:line="240" w:lineRule="auto"/>
              <w:jc w:val="left"/>
              <w:rPr>
                <w:rFonts w:cs="Calibri"/>
                <w:szCs w:val="18"/>
              </w:rPr>
            </w:pPr>
            <w:r w:rsidRPr="0093202A">
              <w:rPr>
                <w:rFonts w:cs="Calibri"/>
                <w:szCs w:val="18"/>
              </w:rPr>
              <w:t xml:space="preserve">802.3ad Link </w:t>
            </w:r>
            <w:proofErr w:type="spellStart"/>
            <w:r w:rsidRPr="0093202A">
              <w:rPr>
                <w:rFonts w:cs="Calibri"/>
                <w:szCs w:val="18"/>
              </w:rPr>
              <w:t>Aggregation</w:t>
            </w:r>
            <w:proofErr w:type="spellEnd"/>
          </w:p>
          <w:p w14:paraId="22BFF114" w14:textId="77777777" w:rsidR="00015A99" w:rsidRPr="0093202A" w:rsidRDefault="00015A99" w:rsidP="00E03C1E">
            <w:pPr>
              <w:pStyle w:val="Akapitzlist"/>
              <w:numPr>
                <w:ilvl w:val="0"/>
                <w:numId w:val="102"/>
              </w:numPr>
              <w:spacing w:after="0" w:line="240" w:lineRule="auto"/>
              <w:jc w:val="left"/>
              <w:rPr>
                <w:rFonts w:cs="Calibri"/>
                <w:szCs w:val="18"/>
              </w:rPr>
            </w:pPr>
            <w:r w:rsidRPr="0093202A">
              <w:rPr>
                <w:rFonts w:cs="Calibri"/>
                <w:szCs w:val="18"/>
              </w:rPr>
              <w:t xml:space="preserve">802.1D </w:t>
            </w:r>
            <w:proofErr w:type="spellStart"/>
            <w:r w:rsidRPr="0093202A">
              <w:rPr>
                <w:rFonts w:cs="Calibri"/>
                <w:szCs w:val="18"/>
              </w:rPr>
              <w:t>Spanning</w:t>
            </w:r>
            <w:proofErr w:type="spellEnd"/>
            <w:r w:rsidRPr="0093202A">
              <w:rPr>
                <w:rFonts w:cs="Calibri"/>
                <w:szCs w:val="18"/>
              </w:rPr>
              <w:t xml:space="preserve"> </w:t>
            </w:r>
            <w:proofErr w:type="spellStart"/>
            <w:r w:rsidRPr="0093202A">
              <w:rPr>
                <w:rFonts w:cs="Calibri"/>
                <w:szCs w:val="18"/>
              </w:rPr>
              <w:t>Tree</w:t>
            </w:r>
            <w:proofErr w:type="spellEnd"/>
            <w:r w:rsidRPr="0093202A">
              <w:rPr>
                <w:rFonts w:cs="Calibri"/>
                <w:szCs w:val="18"/>
              </w:rPr>
              <w:t xml:space="preserve"> (STP)</w:t>
            </w:r>
          </w:p>
          <w:p w14:paraId="3890570B" w14:textId="77777777" w:rsidR="00015A99" w:rsidRPr="0093202A" w:rsidRDefault="00015A99" w:rsidP="00E03C1E">
            <w:pPr>
              <w:pStyle w:val="Akapitzlist"/>
              <w:numPr>
                <w:ilvl w:val="0"/>
                <w:numId w:val="102"/>
              </w:numPr>
              <w:spacing w:after="0" w:line="240" w:lineRule="auto"/>
              <w:jc w:val="left"/>
              <w:rPr>
                <w:rFonts w:cs="Calibri"/>
                <w:szCs w:val="18"/>
              </w:rPr>
            </w:pPr>
            <w:r w:rsidRPr="0093202A">
              <w:rPr>
                <w:rFonts w:cs="Calibri"/>
                <w:szCs w:val="18"/>
              </w:rPr>
              <w:t xml:space="preserve">802.1w </w:t>
            </w:r>
            <w:proofErr w:type="spellStart"/>
            <w:r w:rsidRPr="0093202A">
              <w:rPr>
                <w:rFonts w:cs="Calibri"/>
                <w:szCs w:val="18"/>
              </w:rPr>
              <w:t>Rapid</w:t>
            </w:r>
            <w:proofErr w:type="spellEnd"/>
            <w:r w:rsidRPr="0093202A">
              <w:rPr>
                <w:rFonts w:cs="Calibri"/>
                <w:szCs w:val="18"/>
              </w:rPr>
              <w:t xml:space="preserve"> </w:t>
            </w:r>
            <w:proofErr w:type="spellStart"/>
            <w:r w:rsidRPr="0093202A">
              <w:rPr>
                <w:rFonts w:cs="Calibri"/>
                <w:szCs w:val="18"/>
              </w:rPr>
              <w:t>Spanning</w:t>
            </w:r>
            <w:proofErr w:type="spellEnd"/>
            <w:r w:rsidRPr="0093202A">
              <w:rPr>
                <w:rFonts w:cs="Calibri"/>
                <w:szCs w:val="18"/>
              </w:rPr>
              <w:t xml:space="preserve"> </w:t>
            </w:r>
            <w:proofErr w:type="spellStart"/>
            <w:r w:rsidRPr="0093202A">
              <w:rPr>
                <w:rFonts w:cs="Calibri"/>
                <w:szCs w:val="18"/>
              </w:rPr>
              <w:t>Tree</w:t>
            </w:r>
            <w:proofErr w:type="spellEnd"/>
            <w:r w:rsidRPr="0093202A">
              <w:rPr>
                <w:rFonts w:cs="Calibri"/>
                <w:szCs w:val="18"/>
              </w:rPr>
              <w:t xml:space="preserve"> (RSTP)</w:t>
            </w:r>
          </w:p>
          <w:p w14:paraId="1468257A" w14:textId="77777777" w:rsidR="00015A99" w:rsidRPr="0093202A" w:rsidRDefault="00015A99" w:rsidP="00E03C1E">
            <w:pPr>
              <w:pStyle w:val="Akapitzlist"/>
              <w:numPr>
                <w:ilvl w:val="0"/>
                <w:numId w:val="102"/>
              </w:numPr>
              <w:spacing w:after="0" w:line="240" w:lineRule="auto"/>
              <w:jc w:val="left"/>
              <w:rPr>
                <w:rFonts w:cs="Calibri"/>
                <w:szCs w:val="18"/>
              </w:rPr>
            </w:pPr>
            <w:r w:rsidRPr="0093202A">
              <w:rPr>
                <w:rFonts w:cs="Calibri"/>
                <w:szCs w:val="18"/>
              </w:rPr>
              <w:t xml:space="preserve">802.1s </w:t>
            </w:r>
            <w:proofErr w:type="spellStart"/>
            <w:r w:rsidRPr="0093202A">
              <w:rPr>
                <w:rFonts w:cs="Calibri"/>
                <w:szCs w:val="18"/>
              </w:rPr>
              <w:t>Multiple</w:t>
            </w:r>
            <w:proofErr w:type="spellEnd"/>
            <w:r w:rsidRPr="0093202A">
              <w:rPr>
                <w:rFonts w:cs="Calibri"/>
                <w:szCs w:val="18"/>
              </w:rPr>
              <w:t xml:space="preserve"> </w:t>
            </w:r>
            <w:proofErr w:type="spellStart"/>
            <w:r w:rsidRPr="0093202A">
              <w:rPr>
                <w:rFonts w:cs="Calibri"/>
                <w:szCs w:val="18"/>
              </w:rPr>
              <w:t>Spanning</w:t>
            </w:r>
            <w:proofErr w:type="spellEnd"/>
            <w:r w:rsidRPr="0093202A">
              <w:rPr>
                <w:rFonts w:cs="Calibri"/>
                <w:szCs w:val="18"/>
              </w:rPr>
              <w:t xml:space="preserve"> </w:t>
            </w:r>
            <w:proofErr w:type="spellStart"/>
            <w:r w:rsidRPr="0093202A">
              <w:rPr>
                <w:rFonts w:cs="Calibri"/>
                <w:szCs w:val="18"/>
              </w:rPr>
              <w:t>Tree</w:t>
            </w:r>
            <w:proofErr w:type="spellEnd"/>
            <w:r w:rsidRPr="0093202A">
              <w:rPr>
                <w:rFonts w:cs="Calibri"/>
                <w:szCs w:val="18"/>
              </w:rPr>
              <w:t xml:space="preserve"> (MSTP)</w:t>
            </w:r>
          </w:p>
          <w:p w14:paraId="7A72830C" w14:textId="77777777" w:rsidR="00015A99" w:rsidRPr="0093202A" w:rsidRDefault="00015A99" w:rsidP="00E03C1E">
            <w:pPr>
              <w:pStyle w:val="Akapitzlist"/>
              <w:numPr>
                <w:ilvl w:val="0"/>
                <w:numId w:val="102"/>
              </w:numPr>
              <w:spacing w:after="0" w:line="240" w:lineRule="auto"/>
              <w:jc w:val="left"/>
              <w:rPr>
                <w:rFonts w:cs="Calibri"/>
                <w:szCs w:val="18"/>
              </w:rPr>
            </w:pPr>
            <w:r w:rsidRPr="0093202A">
              <w:rPr>
                <w:rFonts w:cs="Calibri"/>
                <w:szCs w:val="18"/>
              </w:rPr>
              <w:t>VLAN Tag / VLAN Pass-</w:t>
            </w:r>
            <w:proofErr w:type="spellStart"/>
            <w:r w:rsidRPr="0093202A">
              <w:rPr>
                <w:rFonts w:cs="Calibri"/>
                <w:szCs w:val="18"/>
              </w:rPr>
              <w:t>through</w:t>
            </w:r>
            <w:proofErr w:type="spellEnd"/>
          </w:p>
          <w:p w14:paraId="161A5960" w14:textId="77777777" w:rsidR="00015A99" w:rsidRPr="0093202A" w:rsidRDefault="00015A99" w:rsidP="00E03C1E">
            <w:pPr>
              <w:pStyle w:val="Akapitzlist"/>
              <w:numPr>
                <w:ilvl w:val="0"/>
                <w:numId w:val="102"/>
              </w:numPr>
              <w:spacing w:after="0" w:line="240" w:lineRule="auto"/>
              <w:jc w:val="left"/>
              <w:rPr>
                <w:rFonts w:cs="Calibri"/>
                <w:szCs w:val="18"/>
              </w:rPr>
            </w:pPr>
            <w:r w:rsidRPr="0093202A">
              <w:rPr>
                <w:rFonts w:cs="Calibri"/>
                <w:szCs w:val="18"/>
              </w:rPr>
              <w:lastRenderedPageBreak/>
              <w:t>wpierać konfigurację poprzez www (http)</w:t>
            </w:r>
          </w:p>
          <w:p w14:paraId="0BE36EA7" w14:textId="77777777" w:rsidR="00015A99" w:rsidRPr="0093202A" w:rsidRDefault="00015A99" w:rsidP="00E03C1E">
            <w:pPr>
              <w:pStyle w:val="Akapitzlist"/>
              <w:numPr>
                <w:ilvl w:val="0"/>
                <w:numId w:val="102"/>
              </w:numPr>
              <w:spacing w:after="0" w:line="240" w:lineRule="auto"/>
              <w:jc w:val="left"/>
              <w:rPr>
                <w:rFonts w:cs="Calibri"/>
                <w:szCs w:val="18"/>
              </w:rPr>
            </w:pPr>
            <w:r w:rsidRPr="0093202A">
              <w:rPr>
                <w:rFonts w:cs="Calibri"/>
                <w:szCs w:val="18"/>
              </w:rPr>
              <w:t>obsługa protokołu SNMP v1/ v2c/v3, MIB I/II</w:t>
            </w:r>
          </w:p>
          <w:p w14:paraId="2F18A7AE" w14:textId="77777777" w:rsidR="00015A99" w:rsidRPr="0093202A" w:rsidRDefault="00015A99" w:rsidP="00E03C1E">
            <w:pPr>
              <w:pStyle w:val="Akapitzlist"/>
              <w:numPr>
                <w:ilvl w:val="0"/>
                <w:numId w:val="102"/>
              </w:numPr>
              <w:spacing w:after="0" w:line="240" w:lineRule="auto"/>
              <w:jc w:val="left"/>
              <w:rPr>
                <w:rFonts w:cs="Calibri"/>
                <w:szCs w:val="18"/>
              </w:rPr>
            </w:pPr>
            <w:r w:rsidRPr="0093202A">
              <w:rPr>
                <w:rFonts w:cs="Calibri"/>
                <w:szCs w:val="18"/>
              </w:rPr>
              <w:t xml:space="preserve">posiadać </w:t>
            </w:r>
            <w:proofErr w:type="spellStart"/>
            <w:r w:rsidRPr="0093202A">
              <w:rPr>
                <w:rFonts w:cs="Calibri"/>
                <w:szCs w:val="18"/>
              </w:rPr>
              <w:t>graficzmy</w:t>
            </w:r>
            <w:proofErr w:type="spellEnd"/>
            <w:r w:rsidRPr="0093202A">
              <w:rPr>
                <w:rFonts w:cs="Calibri"/>
                <w:szCs w:val="18"/>
              </w:rPr>
              <w:t xml:space="preserve"> interfejs użytkownika (GUI) oraz CLI (Telnet)</w:t>
            </w:r>
          </w:p>
          <w:p w14:paraId="5FE57BBA" w14:textId="77777777" w:rsidR="00015A99" w:rsidRPr="0093202A" w:rsidRDefault="00015A99" w:rsidP="00E03C1E">
            <w:pPr>
              <w:pStyle w:val="Akapitzlist"/>
              <w:numPr>
                <w:ilvl w:val="0"/>
                <w:numId w:val="102"/>
              </w:numPr>
              <w:spacing w:after="0" w:line="240" w:lineRule="auto"/>
              <w:jc w:val="left"/>
              <w:rPr>
                <w:rFonts w:cs="Calibri"/>
                <w:szCs w:val="18"/>
              </w:rPr>
            </w:pPr>
            <w:r w:rsidRPr="0093202A">
              <w:rPr>
                <w:rFonts w:cs="Calibri"/>
                <w:szCs w:val="18"/>
              </w:rPr>
              <w:t xml:space="preserve">Port Mirroring - One-to-One - </w:t>
            </w:r>
            <w:proofErr w:type="spellStart"/>
            <w:r w:rsidRPr="0093202A">
              <w:rPr>
                <w:rFonts w:cs="Calibri"/>
                <w:szCs w:val="18"/>
              </w:rPr>
              <w:t>Many-to-One</w:t>
            </w:r>
            <w:proofErr w:type="spellEnd"/>
          </w:p>
          <w:p w14:paraId="01C86D49" w14:textId="77777777" w:rsidR="00015A99" w:rsidRPr="0093202A" w:rsidRDefault="00015A99" w:rsidP="00E03C1E">
            <w:pPr>
              <w:pStyle w:val="Akapitzlist"/>
              <w:numPr>
                <w:ilvl w:val="0"/>
                <w:numId w:val="102"/>
              </w:numPr>
              <w:spacing w:after="0" w:line="240" w:lineRule="auto"/>
              <w:jc w:val="left"/>
              <w:rPr>
                <w:rFonts w:cs="Calibri"/>
                <w:szCs w:val="18"/>
              </w:rPr>
            </w:pPr>
            <w:r w:rsidRPr="0093202A">
              <w:rPr>
                <w:rFonts w:cs="Calibri"/>
                <w:szCs w:val="18"/>
              </w:rPr>
              <w:t>Monitorowanie stanu punktu dostępowego</w:t>
            </w:r>
          </w:p>
          <w:p w14:paraId="01152D6A" w14:textId="77777777" w:rsidR="00015A99" w:rsidRPr="0093202A" w:rsidRDefault="00015A99" w:rsidP="00E03C1E">
            <w:pPr>
              <w:pStyle w:val="Akapitzlist"/>
              <w:numPr>
                <w:ilvl w:val="0"/>
                <w:numId w:val="102"/>
              </w:numPr>
              <w:spacing w:after="0" w:line="240" w:lineRule="auto"/>
              <w:jc w:val="left"/>
              <w:rPr>
                <w:rFonts w:cs="Calibri"/>
                <w:szCs w:val="18"/>
              </w:rPr>
            </w:pPr>
            <w:r w:rsidRPr="0093202A">
              <w:rPr>
                <w:rFonts w:cs="Calibri"/>
                <w:szCs w:val="18"/>
              </w:rPr>
              <w:t>Bezprzewodowa statystyka ruchu i użytkowania</w:t>
            </w:r>
          </w:p>
          <w:p w14:paraId="247BEF36" w14:textId="77777777" w:rsidR="00015A99" w:rsidRPr="0093202A" w:rsidRDefault="00015A99" w:rsidP="00E03C1E">
            <w:pPr>
              <w:pStyle w:val="Akapitzlist"/>
              <w:numPr>
                <w:ilvl w:val="0"/>
                <w:numId w:val="102"/>
              </w:numPr>
              <w:spacing w:after="0" w:line="240" w:lineRule="auto"/>
              <w:jc w:val="left"/>
              <w:rPr>
                <w:rFonts w:cs="Calibri"/>
                <w:szCs w:val="18"/>
              </w:rPr>
            </w:pPr>
            <w:r w:rsidRPr="0093202A">
              <w:rPr>
                <w:rFonts w:cs="Calibri"/>
                <w:szCs w:val="18"/>
              </w:rPr>
              <w:t>Monitorowanie przepustowości w czasie rzeczywistym</w:t>
            </w:r>
          </w:p>
          <w:p w14:paraId="4194C1D4" w14:textId="77777777" w:rsidR="00015A99" w:rsidRPr="0093202A" w:rsidRDefault="00015A99" w:rsidP="00E03C1E">
            <w:pPr>
              <w:pStyle w:val="Akapitzlist"/>
              <w:numPr>
                <w:ilvl w:val="0"/>
                <w:numId w:val="102"/>
              </w:numPr>
              <w:spacing w:after="0" w:line="240" w:lineRule="auto"/>
              <w:jc w:val="left"/>
              <w:rPr>
                <w:rFonts w:cs="Calibri"/>
                <w:szCs w:val="18"/>
              </w:rPr>
            </w:pPr>
            <w:r w:rsidRPr="0093202A">
              <w:rPr>
                <w:rFonts w:cs="Calibri"/>
                <w:szCs w:val="18"/>
              </w:rPr>
              <w:t>Ponowne uruchamianie punktu dostępu zdalnego</w:t>
            </w:r>
          </w:p>
          <w:p w14:paraId="02DCB933" w14:textId="77777777" w:rsidR="00015A99" w:rsidRPr="0093202A" w:rsidRDefault="00015A99" w:rsidP="00E03C1E">
            <w:pPr>
              <w:pStyle w:val="Akapitzlist"/>
              <w:numPr>
                <w:ilvl w:val="0"/>
                <w:numId w:val="102"/>
              </w:numPr>
              <w:spacing w:after="0" w:line="240" w:lineRule="auto"/>
              <w:jc w:val="left"/>
              <w:rPr>
                <w:rFonts w:cs="Calibri"/>
                <w:szCs w:val="18"/>
              </w:rPr>
            </w:pPr>
            <w:r w:rsidRPr="0093202A">
              <w:rPr>
                <w:rFonts w:cs="Calibri"/>
                <w:szCs w:val="18"/>
              </w:rPr>
              <w:t>Edytowanie nazw urządzeń Access Point</w:t>
            </w:r>
          </w:p>
          <w:p w14:paraId="68B986C8" w14:textId="77777777" w:rsidR="00015A99" w:rsidRPr="0093202A" w:rsidRDefault="00015A99" w:rsidP="00E03C1E">
            <w:pPr>
              <w:pStyle w:val="Akapitzlist"/>
              <w:numPr>
                <w:ilvl w:val="0"/>
                <w:numId w:val="102"/>
              </w:numPr>
              <w:spacing w:after="0" w:line="240" w:lineRule="auto"/>
              <w:jc w:val="left"/>
              <w:rPr>
                <w:rFonts w:cs="Calibri"/>
                <w:szCs w:val="18"/>
              </w:rPr>
            </w:pPr>
            <w:r w:rsidRPr="0093202A">
              <w:rPr>
                <w:rFonts w:cs="Calibri"/>
                <w:szCs w:val="18"/>
              </w:rPr>
              <w:t xml:space="preserve">Posiadać zabezpieczeni e przed atakami typu </w:t>
            </w:r>
            <w:proofErr w:type="spellStart"/>
            <w:r w:rsidRPr="0093202A">
              <w:rPr>
                <w:rFonts w:cs="Calibri"/>
                <w:szCs w:val="18"/>
              </w:rPr>
              <w:t>DoS</w:t>
            </w:r>
            <w:proofErr w:type="spellEnd"/>
          </w:p>
          <w:p w14:paraId="33688B15" w14:textId="30749BC6" w:rsidR="00015A99" w:rsidRDefault="00015A99" w:rsidP="00015A99">
            <w:pPr>
              <w:spacing w:after="0" w:line="240" w:lineRule="auto"/>
              <w:rPr>
                <w:b/>
                <w:szCs w:val="18"/>
                <w:lang w:bidi="pl-PL"/>
              </w:rPr>
            </w:pPr>
            <w:r w:rsidRPr="0093202A">
              <w:rPr>
                <w:rFonts w:cs="Calibri"/>
                <w:szCs w:val="18"/>
              </w:rPr>
              <w:t>Kontroler musi być zintegrowany z przełącznikiem musi mieć zapewnioną dożywotnią ograniczoną gwarancję producenta, tj. do zaprzestania produkcji.</w:t>
            </w:r>
          </w:p>
        </w:tc>
        <w:tc>
          <w:tcPr>
            <w:tcW w:w="1276" w:type="dxa"/>
            <w:tcBorders>
              <w:top w:val="single" w:sz="4" w:space="0" w:color="auto"/>
              <w:left w:val="single" w:sz="4" w:space="0" w:color="auto"/>
              <w:bottom w:val="single" w:sz="4" w:space="0" w:color="auto"/>
              <w:right w:val="single" w:sz="4" w:space="0" w:color="auto"/>
            </w:tcBorders>
            <w:vAlign w:val="center"/>
          </w:tcPr>
          <w:p w14:paraId="4CAC8307" w14:textId="59B93925" w:rsidR="00015A99" w:rsidRDefault="00015A99" w:rsidP="00015A99">
            <w:pPr>
              <w:ind w:left="0" w:firstLine="0"/>
              <w:rPr>
                <w:szCs w:val="18"/>
              </w:rPr>
            </w:pPr>
            <w:r>
              <w:rPr>
                <w:szCs w:val="18"/>
              </w:rPr>
              <w:lastRenderedPageBreak/>
              <w:t>2 szt.</w:t>
            </w:r>
          </w:p>
        </w:tc>
      </w:tr>
      <w:tr w:rsidR="00015A99" w:rsidRPr="00E71FE3" w14:paraId="06D0AD12" w14:textId="77777777" w:rsidTr="00B51EC8">
        <w:trPr>
          <w:jc w:val="center"/>
        </w:trPr>
        <w:tc>
          <w:tcPr>
            <w:tcW w:w="9918" w:type="dxa"/>
            <w:tcBorders>
              <w:top w:val="single" w:sz="4" w:space="0" w:color="auto"/>
              <w:left w:val="single" w:sz="4" w:space="0" w:color="auto"/>
              <w:bottom w:val="single" w:sz="4" w:space="0" w:color="auto"/>
              <w:right w:val="single" w:sz="4" w:space="0" w:color="auto"/>
            </w:tcBorders>
            <w:hideMark/>
          </w:tcPr>
          <w:p w14:paraId="23F344A0" w14:textId="6CA2998D" w:rsidR="00015A99" w:rsidRPr="00E71FE3" w:rsidRDefault="008175AA" w:rsidP="00015A99">
            <w:pPr>
              <w:rPr>
                <w:b/>
                <w:szCs w:val="18"/>
                <w:lang w:bidi="pl-PL"/>
              </w:rPr>
            </w:pPr>
            <w:r>
              <w:rPr>
                <w:b/>
                <w:szCs w:val="18"/>
                <w:lang w:bidi="pl-PL"/>
              </w:rPr>
              <w:t>5</w:t>
            </w:r>
            <w:r w:rsidR="00015A99">
              <w:rPr>
                <w:b/>
                <w:szCs w:val="18"/>
                <w:lang w:bidi="pl-PL"/>
              </w:rPr>
              <w:t xml:space="preserve">. </w:t>
            </w:r>
            <w:r w:rsidR="00015A99" w:rsidRPr="00E71FE3">
              <w:rPr>
                <w:b/>
                <w:szCs w:val="18"/>
                <w:lang w:bidi="pl-PL"/>
              </w:rPr>
              <w:t>Monitor interaktywny</w:t>
            </w:r>
          </w:p>
          <w:p w14:paraId="469C6532" w14:textId="77777777" w:rsidR="00015A99" w:rsidRPr="00E71FE3" w:rsidRDefault="00015A99" w:rsidP="00015A99">
            <w:pPr>
              <w:rPr>
                <w:rFonts w:cstheme="minorHAnsi"/>
                <w:szCs w:val="18"/>
                <w:lang w:bidi="pl-PL"/>
              </w:rPr>
            </w:pPr>
            <w:r w:rsidRPr="00E71FE3">
              <w:rPr>
                <w:rFonts w:cstheme="minorHAnsi"/>
                <w:szCs w:val="18"/>
                <w:lang w:bidi="pl-PL"/>
              </w:rPr>
              <w:t>Pełna funkcjonalność tablicy interaktywnej:</w:t>
            </w:r>
          </w:p>
          <w:p w14:paraId="78E31C68" w14:textId="63582107" w:rsidR="00015A99" w:rsidRPr="00E71FE3" w:rsidRDefault="00015A99" w:rsidP="00E03C1E">
            <w:pPr>
              <w:pStyle w:val="Akapitzlist"/>
              <w:numPr>
                <w:ilvl w:val="0"/>
                <w:numId w:val="84"/>
              </w:numPr>
              <w:spacing w:after="160" w:line="256" w:lineRule="auto"/>
              <w:jc w:val="left"/>
              <w:rPr>
                <w:rFonts w:cstheme="minorHAnsi"/>
                <w:szCs w:val="18"/>
                <w:lang w:bidi="pl-PL"/>
              </w:rPr>
            </w:pPr>
            <w:r w:rsidRPr="00E71FE3">
              <w:rPr>
                <w:rFonts w:cstheme="minorHAnsi"/>
                <w:szCs w:val="18"/>
                <w:lang w:bidi="pl-PL"/>
              </w:rPr>
              <w:t xml:space="preserve">Wbudowany </w:t>
            </w:r>
            <w:r>
              <w:rPr>
                <w:rFonts w:cstheme="minorHAnsi"/>
                <w:szCs w:val="18"/>
                <w:lang w:bidi="pl-PL"/>
              </w:rPr>
              <w:t>system operacyjny</w:t>
            </w:r>
            <w:r w:rsidRPr="00E71FE3">
              <w:rPr>
                <w:rFonts w:cstheme="minorHAnsi"/>
                <w:szCs w:val="18"/>
                <w:lang w:bidi="pl-PL"/>
              </w:rPr>
              <w:t>,</w:t>
            </w:r>
          </w:p>
          <w:p w14:paraId="3BC5BB8A" w14:textId="77777777" w:rsidR="00015A99" w:rsidRPr="00E71FE3" w:rsidRDefault="00015A99" w:rsidP="00E03C1E">
            <w:pPr>
              <w:pStyle w:val="Akapitzlist"/>
              <w:numPr>
                <w:ilvl w:val="0"/>
                <w:numId w:val="84"/>
              </w:numPr>
              <w:spacing w:after="160" w:line="256" w:lineRule="auto"/>
              <w:jc w:val="left"/>
              <w:rPr>
                <w:rFonts w:cstheme="minorHAnsi"/>
                <w:szCs w:val="18"/>
                <w:lang w:bidi="pl-PL"/>
              </w:rPr>
            </w:pPr>
            <w:r w:rsidRPr="00E71FE3">
              <w:rPr>
                <w:rFonts w:cstheme="minorHAnsi"/>
                <w:szCs w:val="18"/>
                <w:lang w:bidi="pl-PL"/>
              </w:rPr>
              <w:t xml:space="preserve">Funkcja </w:t>
            </w:r>
            <w:proofErr w:type="spellStart"/>
            <w:r w:rsidRPr="00E71FE3">
              <w:rPr>
                <w:rFonts w:cstheme="minorHAnsi"/>
                <w:szCs w:val="18"/>
                <w:lang w:bidi="pl-PL"/>
              </w:rPr>
              <w:t>wielodotyku</w:t>
            </w:r>
            <w:proofErr w:type="spellEnd"/>
            <w:r w:rsidRPr="00E71FE3">
              <w:rPr>
                <w:rFonts w:cstheme="minorHAnsi"/>
                <w:szCs w:val="18"/>
                <w:lang w:bidi="pl-PL"/>
              </w:rPr>
              <w:t xml:space="preserve"> jednoczesny odczyt 10 punktów,</w:t>
            </w:r>
          </w:p>
          <w:p w14:paraId="2BB87D6B" w14:textId="77777777" w:rsidR="00015A99" w:rsidRPr="00E71FE3" w:rsidRDefault="00015A99" w:rsidP="00E03C1E">
            <w:pPr>
              <w:pStyle w:val="Akapitzlist"/>
              <w:numPr>
                <w:ilvl w:val="0"/>
                <w:numId w:val="84"/>
              </w:numPr>
              <w:spacing w:after="160" w:line="256" w:lineRule="auto"/>
              <w:jc w:val="left"/>
              <w:rPr>
                <w:rFonts w:cstheme="minorHAnsi"/>
                <w:szCs w:val="18"/>
                <w:lang w:bidi="pl-PL"/>
              </w:rPr>
            </w:pPr>
            <w:r w:rsidRPr="00E71FE3">
              <w:rPr>
                <w:rFonts w:cstheme="minorHAnsi"/>
                <w:szCs w:val="18"/>
                <w:lang w:bidi="pl-PL"/>
              </w:rPr>
              <w:t xml:space="preserve">Funkcja </w:t>
            </w:r>
            <w:proofErr w:type="spellStart"/>
            <w:r w:rsidRPr="00E71FE3">
              <w:rPr>
                <w:rFonts w:cstheme="minorHAnsi"/>
                <w:szCs w:val="18"/>
                <w:lang w:bidi="pl-PL"/>
              </w:rPr>
              <w:t>MultiUser</w:t>
            </w:r>
            <w:proofErr w:type="spellEnd"/>
            <w:r w:rsidRPr="00E71FE3">
              <w:rPr>
                <w:rFonts w:cstheme="minorHAnsi"/>
                <w:szCs w:val="18"/>
                <w:lang w:bidi="pl-PL"/>
              </w:rPr>
              <w:t xml:space="preserve"> / Czytanie </w:t>
            </w:r>
            <w:proofErr w:type="spellStart"/>
            <w:r w:rsidRPr="00E71FE3">
              <w:rPr>
                <w:rFonts w:cstheme="minorHAnsi"/>
                <w:szCs w:val="18"/>
                <w:lang w:bidi="pl-PL"/>
              </w:rPr>
              <w:t>Multigestów</w:t>
            </w:r>
            <w:proofErr w:type="spellEnd"/>
            <w:r w:rsidRPr="00E71FE3">
              <w:rPr>
                <w:rFonts w:cstheme="minorHAnsi"/>
                <w:szCs w:val="18"/>
                <w:lang w:bidi="pl-PL"/>
              </w:rPr>
              <w:t>,</w:t>
            </w:r>
          </w:p>
          <w:p w14:paraId="5FB03501" w14:textId="77777777" w:rsidR="00015A99" w:rsidRPr="00E71FE3" w:rsidRDefault="00015A99" w:rsidP="00E03C1E">
            <w:pPr>
              <w:pStyle w:val="Akapitzlist"/>
              <w:numPr>
                <w:ilvl w:val="0"/>
                <w:numId w:val="84"/>
              </w:numPr>
              <w:spacing w:after="160" w:line="256" w:lineRule="auto"/>
              <w:jc w:val="left"/>
              <w:rPr>
                <w:rFonts w:cstheme="minorHAnsi"/>
                <w:szCs w:val="18"/>
                <w:lang w:bidi="pl-PL"/>
              </w:rPr>
            </w:pPr>
            <w:r w:rsidRPr="00E71FE3">
              <w:rPr>
                <w:rFonts w:cstheme="minorHAnsi"/>
                <w:szCs w:val="18"/>
                <w:lang w:bidi="pl-PL"/>
              </w:rPr>
              <w:t>Współpracuje On-Line jednocześnie z wieloma urządzeniami zewnętrznymi typu Smartfon lub Tablet,</w:t>
            </w:r>
          </w:p>
          <w:p w14:paraId="05EE5DFB" w14:textId="4734858F" w:rsidR="00015A99" w:rsidRPr="00E71FE3" w:rsidRDefault="00015A99" w:rsidP="00E03C1E">
            <w:pPr>
              <w:pStyle w:val="Akapitzlist"/>
              <w:numPr>
                <w:ilvl w:val="0"/>
                <w:numId w:val="84"/>
              </w:numPr>
              <w:spacing w:after="160" w:line="256" w:lineRule="auto"/>
              <w:jc w:val="left"/>
              <w:rPr>
                <w:rFonts w:cstheme="minorHAnsi"/>
                <w:szCs w:val="18"/>
                <w:lang w:bidi="pl-PL"/>
              </w:rPr>
            </w:pPr>
            <w:r w:rsidRPr="00E71FE3">
              <w:rPr>
                <w:rFonts w:cstheme="minorHAnsi"/>
                <w:szCs w:val="18"/>
                <w:lang w:bidi="pl-PL"/>
              </w:rPr>
              <w:t xml:space="preserve">Komunikacja </w:t>
            </w:r>
            <w:r>
              <w:rPr>
                <w:rFonts w:cstheme="minorHAnsi"/>
                <w:szCs w:val="18"/>
                <w:lang w:bidi="pl-PL"/>
              </w:rPr>
              <w:t>bezprzewodowa</w:t>
            </w:r>
            <w:r w:rsidRPr="00E71FE3">
              <w:rPr>
                <w:rFonts w:cstheme="minorHAnsi"/>
                <w:szCs w:val="18"/>
                <w:lang w:bidi="pl-PL"/>
              </w:rPr>
              <w:t>,</w:t>
            </w:r>
          </w:p>
          <w:p w14:paraId="249807E7" w14:textId="77777777" w:rsidR="00015A99" w:rsidRPr="00E71FE3" w:rsidRDefault="00015A99" w:rsidP="00E03C1E">
            <w:pPr>
              <w:pStyle w:val="Akapitzlist"/>
              <w:numPr>
                <w:ilvl w:val="0"/>
                <w:numId w:val="84"/>
              </w:numPr>
              <w:spacing w:after="160" w:line="256" w:lineRule="auto"/>
              <w:jc w:val="left"/>
              <w:rPr>
                <w:rFonts w:cstheme="minorHAnsi"/>
                <w:szCs w:val="18"/>
                <w:lang w:bidi="pl-PL"/>
              </w:rPr>
            </w:pPr>
            <w:r w:rsidRPr="00E71FE3">
              <w:rPr>
                <w:rFonts w:cstheme="minorHAnsi"/>
                <w:szCs w:val="18"/>
                <w:lang w:bidi="pl-PL"/>
              </w:rPr>
              <w:t>Plug and Play = Włącz i działaj,</w:t>
            </w:r>
          </w:p>
          <w:p w14:paraId="7773F8B7" w14:textId="77777777" w:rsidR="00015A99" w:rsidRPr="00E71FE3" w:rsidRDefault="00015A99" w:rsidP="00E03C1E">
            <w:pPr>
              <w:pStyle w:val="Akapitzlist"/>
              <w:numPr>
                <w:ilvl w:val="0"/>
                <w:numId w:val="84"/>
              </w:numPr>
              <w:spacing w:after="160" w:line="256" w:lineRule="auto"/>
              <w:jc w:val="left"/>
              <w:rPr>
                <w:rFonts w:cstheme="minorHAnsi"/>
                <w:szCs w:val="18"/>
                <w:lang w:bidi="pl-PL"/>
              </w:rPr>
            </w:pPr>
            <w:r w:rsidRPr="00E71FE3">
              <w:rPr>
                <w:rFonts w:cstheme="minorHAnsi"/>
                <w:szCs w:val="18"/>
                <w:lang w:bidi="pl-PL"/>
              </w:rPr>
              <w:t>Matryca co najmniej 65",</w:t>
            </w:r>
          </w:p>
          <w:p w14:paraId="37196F7B" w14:textId="77777777" w:rsidR="00015A99" w:rsidRPr="00E71FE3" w:rsidRDefault="00015A99" w:rsidP="00E03C1E">
            <w:pPr>
              <w:pStyle w:val="Akapitzlist"/>
              <w:numPr>
                <w:ilvl w:val="0"/>
                <w:numId w:val="84"/>
              </w:numPr>
              <w:spacing w:after="160" w:line="256" w:lineRule="auto"/>
              <w:jc w:val="left"/>
              <w:rPr>
                <w:rFonts w:cstheme="minorHAnsi"/>
                <w:szCs w:val="18"/>
                <w:lang w:bidi="pl-PL"/>
              </w:rPr>
            </w:pPr>
            <w:r w:rsidRPr="00E71FE3">
              <w:rPr>
                <w:rFonts w:cstheme="minorHAnsi"/>
                <w:szCs w:val="18"/>
                <w:lang w:bidi="pl-PL"/>
              </w:rPr>
              <w:t>FULL HD / 16:9,</w:t>
            </w:r>
          </w:p>
          <w:p w14:paraId="65D683D8" w14:textId="77777777" w:rsidR="00015A99" w:rsidRPr="00E71FE3" w:rsidRDefault="00015A99" w:rsidP="00E03C1E">
            <w:pPr>
              <w:pStyle w:val="Akapitzlist"/>
              <w:numPr>
                <w:ilvl w:val="0"/>
                <w:numId w:val="84"/>
              </w:numPr>
              <w:spacing w:after="160" w:line="256" w:lineRule="auto"/>
              <w:jc w:val="left"/>
              <w:rPr>
                <w:rFonts w:cstheme="minorHAnsi"/>
                <w:szCs w:val="18"/>
                <w:lang w:bidi="pl-PL"/>
              </w:rPr>
            </w:pPr>
            <w:r w:rsidRPr="00E71FE3">
              <w:rPr>
                <w:rFonts w:cstheme="minorHAnsi"/>
                <w:szCs w:val="18"/>
                <w:lang w:bidi="pl-PL"/>
              </w:rPr>
              <w:t>Chroniona 4 mm szybą hartowaną,</w:t>
            </w:r>
          </w:p>
          <w:p w14:paraId="718CDE37" w14:textId="77777777" w:rsidR="00015A99" w:rsidRPr="00E71FE3" w:rsidRDefault="00015A99" w:rsidP="00E03C1E">
            <w:pPr>
              <w:pStyle w:val="Akapitzlist"/>
              <w:numPr>
                <w:ilvl w:val="0"/>
                <w:numId w:val="84"/>
              </w:numPr>
              <w:spacing w:after="160" w:line="256" w:lineRule="auto"/>
              <w:jc w:val="left"/>
              <w:rPr>
                <w:rFonts w:cstheme="minorHAnsi"/>
                <w:szCs w:val="18"/>
                <w:lang w:bidi="pl-PL"/>
              </w:rPr>
            </w:pPr>
            <w:r w:rsidRPr="00E71FE3">
              <w:rPr>
                <w:rFonts w:cstheme="minorHAnsi"/>
                <w:szCs w:val="18"/>
                <w:lang w:bidi="pl-PL"/>
              </w:rPr>
              <w:t>Antyodblaskowa,</w:t>
            </w:r>
          </w:p>
          <w:p w14:paraId="4435E1A3" w14:textId="77777777" w:rsidR="00015A99" w:rsidRPr="00E71FE3" w:rsidRDefault="00015A99" w:rsidP="00E03C1E">
            <w:pPr>
              <w:pStyle w:val="Akapitzlist"/>
              <w:numPr>
                <w:ilvl w:val="0"/>
                <w:numId w:val="84"/>
              </w:numPr>
              <w:spacing w:after="160" w:line="256" w:lineRule="auto"/>
              <w:jc w:val="left"/>
              <w:rPr>
                <w:rFonts w:cstheme="minorHAnsi"/>
                <w:szCs w:val="18"/>
                <w:lang w:bidi="pl-PL"/>
              </w:rPr>
            </w:pPr>
            <w:r w:rsidRPr="00E71FE3">
              <w:rPr>
                <w:rFonts w:cstheme="minorHAnsi"/>
                <w:szCs w:val="18"/>
                <w:lang w:bidi="pl-PL"/>
              </w:rPr>
              <w:t>Antyrefleksyjna.</w:t>
            </w:r>
          </w:p>
          <w:p w14:paraId="621DF537" w14:textId="77777777" w:rsidR="00015A99" w:rsidRPr="00E71FE3" w:rsidRDefault="00015A99" w:rsidP="00015A99">
            <w:pPr>
              <w:rPr>
                <w:rFonts w:cs="Calibri"/>
                <w:szCs w:val="18"/>
                <w:lang w:bidi="pl-PL"/>
              </w:rPr>
            </w:pPr>
            <w:r w:rsidRPr="00E71FE3">
              <w:rPr>
                <w:rFonts w:cs="Calibri"/>
                <w:szCs w:val="18"/>
                <w:lang w:bidi="pl-PL"/>
              </w:rPr>
              <w:t>Oprogramowanie realizujące następujące funkcje:</w:t>
            </w:r>
          </w:p>
          <w:p w14:paraId="3255385E" w14:textId="04732C8B" w:rsidR="00015A99" w:rsidRPr="00E71FE3" w:rsidRDefault="00015A99" w:rsidP="00015A99">
            <w:pPr>
              <w:ind w:left="27" w:firstLine="0"/>
              <w:rPr>
                <w:rFonts w:cstheme="minorBidi"/>
                <w:szCs w:val="18"/>
              </w:rPr>
            </w:pPr>
            <w:r w:rsidRPr="00E71FE3">
              <w:rPr>
                <w:rFonts w:cs="Calibri"/>
                <w:szCs w:val="18"/>
                <w:lang w:bidi="pl-PL"/>
              </w:rPr>
              <w:t xml:space="preserve">szereg narzędzi umożliwiających nanoszenie notatek, oznaczanie ich, wskazywanie szczegółów, wprowadzanie ewentualnych korekt. tworzenie zrzutów ekranowych, zakreśleń, podświetleń oraz eksponowania szczegółów, które w danym momencie mają zwrócić szczególną uwagę odbiorcy. rysowanie figur, rozpoznawanie odręcznie rysowanych kształtów, nanoszenie wektorów i wymiarowanie poszczególnych elementów przy wykorzystaniu narzędzi matematycznych, pomiarowych i kartograficznych. wbudowany moduł geometryczny oraz funkcji matematycznych, bogato rozwinięty moduł umożliwiający zapis funkcji i bezpośrednie uzyskanie wykresu praca w układzie kartezjańskim z oznaczeniem punktów wzajemnie przecinających się. działania fizyczne i chemiczne, umożliwiające przeprowadzenie podstawowych badań w celu lepszego zrozumienia zachodzących zjawisk i zależności. bogato wyposażona galeria wspierająca nie tylko wykłady czy lekcje, ale również pozwalająca wzbogacić każdą prezentację. możliwość zapisania własnego obrazu z naniesionymi uwagami, zmianami, czy adnotacjami. Możliwość nanoszenia notatek bezpośrednio w trakcie odtwarzania pliku video i zapisania ich wraz z omawianym kadrem. możliwość zapisania prowadzonej lekcji, wykładu lub prezentacji w różnych formatach jak również jako pliku video. moduł </w:t>
            </w:r>
            <w:proofErr w:type="spellStart"/>
            <w:r w:rsidRPr="00E71FE3">
              <w:rPr>
                <w:rFonts w:cs="Calibri"/>
                <w:szCs w:val="18"/>
                <w:lang w:bidi="pl-PL"/>
              </w:rPr>
              <w:t>eClass</w:t>
            </w:r>
            <w:proofErr w:type="spellEnd"/>
            <w:r w:rsidRPr="00E71FE3">
              <w:rPr>
                <w:rFonts w:cs="Calibri"/>
                <w:szCs w:val="18"/>
                <w:lang w:bidi="pl-PL"/>
              </w:rPr>
              <w:t xml:space="preserve"> umożliwiający dzielenie obrazu między tablicami i jednoczesną pracę na tym samym pliku.</w:t>
            </w:r>
          </w:p>
        </w:tc>
        <w:tc>
          <w:tcPr>
            <w:tcW w:w="1276" w:type="dxa"/>
            <w:tcBorders>
              <w:top w:val="single" w:sz="4" w:space="0" w:color="auto"/>
              <w:left w:val="single" w:sz="4" w:space="0" w:color="auto"/>
              <w:bottom w:val="single" w:sz="4" w:space="0" w:color="auto"/>
              <w:right w:val="single" w:sz="4" w:space="0" w:color="auto"/>
            </w:tcBorders>
          </w:tcPr>
          <w:p w14:paraId="0A602B85" w14:textId="77777777" w:rsidR="00015A99" w:rsidRPr="00E71FE3" w:rsidRDefault="00015A99" w:rsidP="00015A99">
            <w:pPr>
              <w:jc w:val="center"/>
              <w:rPr>
                <w:szCs w:val="18"/>
              </w:rPr>
            </w:pPr>
          </w:p>
          <w:p w14:paraId="267237BA" w14:textId="6B3630E4" w:rsidR="00015A99" w:rsidRPr="00E71FE3" w:rsidRDefault="00015A99" w:rsidP="00015A99">
            <w:pPr>
              <w:jc w:val="center"/>
              <w:rPr>
                <w:szCs w:val="18"/>
              </w:rPr>
            </w:pPr>
            <w:r w:rsidRPr="00E71FE3">
              <w:rPr>
                <w:szCs w:val="18"/>
              </w:rPr>
              <w:t>1</w:t>
            </w:r>
            <w:r>
              <w:rPr>
                <w:szCs w:val="18"/>
              </w:rPr>
              <w:t xml:space="preserve"> szt.</w:t>
            </w:r>
          </w:p>
        </w:tc>
      </w:tr>
      <w:tr w:rsidR="00015A99" w:rsidRPr="00E71FE3" w14:paraId="0E995C89" w14:textId="77777777" w:rsidTr="00B51EC8">
        <w:trPr>
          <w:trHeight w:val="1027"/>
          <w:jc w:val="center"/>
        </w:trPr>
        <w:tc>
          <w:tcPr>
            <w:tcW w:w="9918" w:type="dxa"/>
            <w:tcBorders>
              <w:top w:val="single" w:sz="4" w:space="0" w:color="auto"/>
              <w:left w:val="single" w:sz="4" w:space="0" w:color="auto"/>
              <w:bottom w:val="single" w:sz="4" w:space="0" w:color="auto"/>
              <w:right w:val="single" w:sz="4" w:space="0" w:color="auto"/>
            </w:tcBorders>
          </w:tcPr>
          <w:p w14:paraId="73A9A829" w14:textId="028FE1CD" w:rsidR="00015A99" w:rsidRPr="00E71FE3" w:rsidRDefault="008175AA" w:rsidP="00015A99">
            <w:pPr>
              <w:rPr>
                <w:b/>
                <w:szCs w:val="18"/>
                <w:lang w:bidi="pl-PL"/>
              </w:rPr>
            </w:pPr>
            <w:r>
              <w:rPr>
                <w:b/>
                <w:szCs w:val="18"/>
                <w:lang w:bidi="pl-PL"/>
              </w:rPr>
              <w:t>6</w:t>
            </w:r>
            <w:r w:rsidR="00015A99">
              <w:rPr>
                <w:b/>
                <w:szCs w:val="18"/>
                <w:lang w:bidi="pl-PL"/>
              </w:rPr>
              <w:t xml:space="preserve">. </w:t>
            </w:r>
            <w:r w:rsidR="00015A99" w:rsidRPr="00E71FE3">
              <w:rPr>
                <w:b/>
                <w:szCs w:val="18"/>
                <w:lang w:bidi="pl-PL"/>
              </w:rPr>
              <w:t>Okablowania pracowni</w:t>
            </w:r>
            <w:r w:rsidR="00015A99">
              <w:rPr>
                <w:b/>
                <w:szCs w:val="18"/>
                <w:lang w:bidi="pl-PL"/>
              </w:rPr>
              <w:t xml:space="preserve"> </w:t>
            </w:r>
          </w:p>
          <w:p w14:paraId="799C305F" w14:textId="110C3D4C" w:rsidR="00015A99" w:rsidRPr="00E71FE3" w:rsidRDefault="00015A99" w:rsidP="00015A99">
            <w:pPr>
              <w:rPr>
                <w:szCs w:val="18"/>
                <w:lang w:bidi="pl-PL"/>
              </w:rPr>
            </w:pPr>
            <w:r w:rsidRPr="00E71FE3">
              <w:rPr>
                <w:szCs w:val="18"/>
                <w:lang w:bidi="pl-PL"/>
              </w:rPr>
              <w:t>Elektryczne i sieciowe</w:t>
            </w:r>
          </w:p>
          <w:p w14:paraId="77F89A77" w14:textId="77777777" w:rsidR="00015A99" w:rsidRPr="00E71FE3" w:rsidRDefault="00015A99" w:rsidP="00015A99">
            <w:pPr>
              <w:rPr>
                <w:b/>
                <w:szCs w:val="18"/>
              </w:rPr>
            </w:pPr>
            <w:r w:rsidRPr="00E71FE3">
              <w:rPr>
                <w:b/>
                <w:szCs w:val="18"/>
              </w:rPr>
              <w:t>Okablowanie sieciowe:</w:t>
            </w:r>
          </w:p>
          <w:p w14:paraId="174AC9AF" w14:textId="77777777" w:rsidR="00015A99" w:rsidRPr="00E71FE3" w:rsidRDefault="00015A99" w:rsidP="00015A99">
            <w:pPr>
              <w:spacing w:after="0" w:line="240" w:lineRule="auto"/>
              <w:rPr>
                <w:rFonts w:cs="Calibri"/>
                <w:szCs w:val="18"/>
              </w:rPr>
            </w:pPr>
            <w:r w:rsidRPr="00E71FE3">
              <w:rPr>
                <w:rFonts w:cs="Calibri"/>
                <w:szCs w:val="18"/>
              </w:rPr>
              <w:t>Przewód skrętka osiem żył - 450 m</w:t>
            </w:r>
          </w:p>
          <w:p w14:paraId="2B27FB31" w14:textId="77777777" w:rsidR="00015A99" w:rsidRPr="00E71FE3" w:rsidRDefault="00015A99" w:rsidP="00015A99">
            <w:pPr>
              <w:spacing w:after="0" w:line="240" w:lineRule="auto"/>
              <w:rPr>
                <w:rFonts w:cs="Calibri"/>
                <w:szCs w:val="18"/>
              </w:rPr>
            </w:pPr>
            <w:r w:rsidRPr="00E71FE3">
              <w:rPr>
                <w:rFonts w:cs="Calibri"/>
                <w:szCs w:val="18"/>
              </w:rPr>
              <w:t>Wtyczki RJ45 - 60 szt.</w:t>
            </w:r>
          </w:p>
          <w:p w14:paraId="37DC5E9E" w14:textId="77777777" w:rsidR="00015A99" w:rsidRPr="00E71FE3" w:rsidRDefault="00015A99" w:rsidP="00015A99">
            <w:pPr>
              <w:spacing w:after="0" w:line="240" w:lineRule="auto"/>
              <w:rPr>
                <w:rFonts w:cs="Calibri"/>
                <w:szCs w:val="18"/>
              </w:rPr>
            </w:pPr>
            <w:r w:rsidRPr="00E71FE3">
              <w:rPr>
                <w:rFonts w:cs="Calibri"/>
                <w:szCs w:val="18"/>
              </w:rPr>
              <w:t>Listwy maskujące przewody :</w:t>
            </w:r>
          </w:p>
          <w:p w14:paraId="1C26A8BF" w14:textId="77777777" w:rsidR="00015A99" w:rsidRPr="00E71FE3" w:rsidRDefault="00015A99" w:rsidP="00E03C1E">
            <w:pPr>
              <w:pStyle w:val="Akapitzlist"/>
              <w:numPr>
                <w:ilvl w:val="0"/>
                <w:numId w:val="81"/>
              </w:numPr>
              <w:spacing w:after="0" w:line="240" w:lineRule="auto"/>
              <w:jc w:val="left"/>
              <w:rPr>
                <w:rFonts w:cs="Calibri"/>
                <w:szCs w:val="18"/>
              </w:rPr>
            </w:pPr>
            <w:r w:rsidRPr="00E71FE3">
              <w:rPr>
                <w:rFonts w:cs="Calibri"/>
                <w:szCs w:val="18"/>
              </w:rPr>
              <w:t>10m (min. 9 przewodów)</w:t>
            </w:r>
          </w:p>
          <w:p w14:paraId="12245698" w14:textId="77777777" w:rsidR="00015A99" w:rsidRPr="00E71FE3" w:rsidRDefault="00015A99" w:rsidP="00E03C1E">
            <w:pPr>
              <w:pStyle w:val="Akapitzlist"/>
              <w:numPr>
                <w:ilvl w:val="0"/>
                <w:numId w:val="81"/>
              </w:numPr>
              <w:spacing w:after="0" w:line="240" w:lineRule="auto"/>
              <w:jc w:val="left"/>
              <w:rPr>
                <w:rFonts w:cs="Calibri"/>
                <w:szCs w:val="18"/>
              </w:rPr>
            </w:pPr>
            <w:r w:rsidRPr="00E71FE3">
              <w:rPr>
                <w:rFonts w:cs="Calibri"/>
                <w:szCs w:val="18"/>
              </w:rPr>
              <w:t>6m (min. 14 przewodów)</w:t>
            </w:r>
          </w:p>
          <w:p w14:paraId="171AC955" w14:textId="77777777" w:rsidR="00015A99" w:rsidRPr="00E71FE3" w:rsidRDefault="00015A99" w:rsidP="00E03C1E">
            <w:pPr>
              <w:pStyle w:val="Akapitzlist"/>
              <w:numPr>
                <w:ilvl w:val="0"/>
                <w:numId w:val="81"/>
              </w:numPr>
              <w:spacing w:after="0" w:line="240" w:lineRule="auto"/>
              <w:jc w:val="left"/>
              <w:rPr>
                <w:rFonts w:cs="Calibri"/>
                <w:szCs w:val="18"/>
              </w:rPr>
            </w:pPr>
            <w:r w:rsidRPr="00E71FE3">
              <w:rPr>
                <w:rFonts w:cs="Calibri"/>
                <w:szCs w:val="18"/>
              </w:rPr>
              <w:t>14m (min. 25 przewodów)</w:t>
            </w:r>
          </w:p>
          <w:p w14:paraId="79AA799F" w14:textId="77777777" w:rsidR="00015A99" w:rsidRPr="00E71FE3" w:rsidRDefault="00015A99" w:rsidP="00015A99">
            <w:pPr>
              <w:spacing w:after="0" w:line="240" w:lineRule="auto"/>
              <w:rPr>
                <w:rFonts w:cs="Calibri"/>
                <w:szCs w:val="18"/>
              </w:rPr>
            </w:pPr>
            <w:r w:rsidRPr="00E71FE3">
              <w:rPr>
                <w:rFonts w:cs="Calibri"/>
                <w:szCs w:val="18"/>
              </w:rPr>
              <w:t>Gniazdka natynkowe podwójne RJ45 - 15 szt.</w:t>
            </w:r>
          </w:p>
          <w:p w14:paraId="1C08CE5D" w14:textId="77777777" w:rsidR="00015A99" w:rsidRPr="00E71FE3" w:rsidRDefault="00015A99" w:rsidP="00015A99">
            <w:pPr>
              <w:spacing w:after="0" w:line="240" w:lineRule="auto"/>
              <w:rPr>
                <w:rFonts w:cs="Calibri"/>
                <w:szCs w:val="18"/>
              </w:rPr>
            </w:pPr>
            <w:r w:rsidRPr="00E71FE3">
              <w:rPr>
                <w:rFonts w:cs="Calibri"/>
                <w:szCs w:val="18"/>
              </w:rPr>
              <w:t xml:space="preserve">Zestaw kołków montażowych do </w:t>
            </w:r>
            <w:proofErr w:type="spellStart"/>
            <w:r w:rsidRPr="00E71FE3">
              <w:rPr>
                <w:rFonts w:cs="Calibri"/>
                <w:szCs w:val="18"/>
              </w:rPr>
              <w:t>kotwienia</w:t>
            </w:r>
            <w:proofErr w:type="spellEnd"/>
            <w:r w:rsidRPr="00E71FE3">
              <w:rPr>
                <w:rFonts w:cs="Calibri"/>
                <w:szCs w:val="18"/>
              </w:rPr>
              <w:t xml:space="preserve"> listew maskujących przewody.</w:t>
            </w:r>
          </w:p>
          <w:p w14:paraId="18E1742B" w14:textId="71F5D971" w:rsidR="00015A99" w:rsidRPr="00E71FE3" w:rsidRDefault="00015A99" w:rsidP="00015A99">
            <w:pPr>
              <w:spacing w:after="0" w:line="240" w:lineRule="auto"/>
              <w:rPr>
                <w:rFonts w:cs="Calibri"/>
                <w:szCs w:val="18"/>
              </w:rPr>
            </w:pPr>
            <w:r w:rsidRPr="00E71FE3">
              <w:rPr>
                <w:rFonts w:cs="Calibri"/>
                <w:szCs w:val="18"/>
              </w:rPr>
              <w:t>Wymiary sali</w:t>
            </w:r>
            <w:r>
              <w:rPr>
                <w:rFonts w:cs="Calibri"/>
                <w:szCs w:val="18"/>
              </w:rPr>
              <w:t xml:space="preserve"> </w:t>
            </w:r>
            <w:r w:rsidRPr="00E71FE3">
              <w:rPr>
                <w:rFonts w:cs="Calibri"/>
                <w:szCs w:val="18"/>
              </w:rPr>
              <w:t xml:space="preserve">wynoszą 11,8 m x 5,8 m. </w:t>
            </w:r>
          </w:p>
          <w:p w14:paraId="1C3259CF" w14:textId="0F2AFCD8" w:rsidR="00015A99" w:rsidRDefault="00015A99" w:rsidP="00015A99">
            <w:pPr>
              <w:spacing w:after="0" w:line="240" w:lineRule="auto"/>
              <w:rPr>
                <w:rFonts w:cs="Calibri"/>
                <w:szCs w:val="18"/>
              </w:rPr>
            </w:pPr>
            <w:r w:rsidRPr="00E71FE3">
              <w:rPr>
                <w:rFonts w:cs="Calibri"/>
                <w:szCs w:val="18"/>
              </w:rPr>
              <w:t>Szkic poglądowy.</w:t>
            </w:r>
          </w:p>
          <w:p w14:paraId="7F32A0F0" w14:textId="54551969" w:rsidR="00015A99" w:rsidRPr="00E71FE3" w:rsidRDefault="00015A99" w:rsidP="00015A99">
            <w:pPr>
              <w:spacing w:after="0" w:line="240" w:lineRule="auto"/>
              <w:rPr>
                <w:rFonts w:cs="Calibri"/>
                <w:szCs w:val="18"/>
              </w:rPr>
            </w:pPr>
            <w:r w:rsidRPr="00E71FE3">
              <w:rPr>
                <w:noProof/>
                <w:szCs w:val="18"/>
              </w:rPr>
              <w:lastRenderedPageBreak/>
              <w:drawing>
                <wp:inline distT="0" distB="0" distL="0" distR="0" wp14:anchorId="5FBCC5A8" wp14:editId="0CD7ED22">
                  <wp:extent cx="4882101" cy="2166633"/>
                  <wp:effectExtent l="0" t="0" r="0" b="5080"/>
                  <wp:docPr id="7" name="Obraz 7" descr="plan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lan222"/>
                          <pic:cNvPicPr>
                            <a:picLocks noChangeAspect="1" noChangeArrowheads="1"/>
                          </pic:cNvPicPr>
                        </pic:nvPicPr>
                        <pic:blipFill>
                          <a:blip r:embed="rId19" cstate="print">
                            <a:extLst>
                              <a:ext uri="{28A0092B-C50C-407E-A947-70E740481C1C}">
                                <a14:useLocalDpi xmlns:a14="http://schemas.microsoft.com/office/drawing/2010/main" val="0"/>
                              </a:ext>
                            </a:extLst>
                          </a:blip>
                          <a:srcRect r="23779" b="2747"/>
                          <a:stretch>
                            <a:fillRect/>
                          </a:stretch>
                        </pic:blipFill>
                        <pic:spPr bwMode="auto">
                          <a:xfrm>
                            <a:off x="0" y="0"/>
                            <a:ext cx="4955725" cy="2199307"/>
                          </a:xfrm>
                          <a:prstGeom prst="rect">
                            <a:avLst/>
                          </a:prstGeom>
                          <a:noFill/>
                          <a:ln>
                            <a:noFill/>
                          </a:ln>
                        </pic:spPr>
                      </pic:pic>
                    </a:graphicData>
                  </a:graphic>
                </wp:inline>
              </w:drawing>
            </w:r>
          </w:p>
          <w:p w14:paraId="77590E4D" w14:textId="77777777" w:rsidR="00015A99" w:rsidRPr="00E71FE3" w:rsidRDefault="00015A99" w:rsidP="00015A99">
            <w:pPr>
              <w:rPr>
                <w:b/>
                <w:szCs w:val="18"/>
              </w:rPr>
            </w:pPr>
            <w:r w:rsidRPr="00E71FE3">
              <w:rPr>
                <w:b/>
                <w:szCs w:val="18"/>
              </w:rPr>
              <w:t>Okablowanie elektryczne</w:t>
            </w:r>
          </w:p>
          <w:p w14:paraId="2E86A665" w14:textId="77777777" w:rsidR="00015A99" w:rsidRPr="00E71FE3" w:rsidRDefault="00015A99" w:rsidP="00015A99">
            <w:pPr>
              <w:ind w:left="27" w:firstLine="0"/>
              <w:rPr>
                <w:rFonts w:cs="Calibri"/>
                <w:szCs w:val="18"/>
              </w:rPr>
            </w:pPr>
            <w:r w:rsidRPr="00E71FE3">
              <w:rPr>
                <w:rFonts w:cs="Calibri"/>
                <w:szCs w:val="18"/>
              </w:rPr>
              <w:t xml:space="preserve">34 szt. podwójnych gniazdek sieciowych (24 stanowiska uczniowskie, 4 stanowisko nauczycielskie, 4 serwer +drukarka, 2 </w:t>
            </w:r>
            <w:proofErr w:type="spellStart"/>
            <w:r w:rsidRPr="00E71FE3">
              <w:rPr>
                <w:rFonts w:cs="Calibri"/>
                <w:szCs w:val="18"/>
              </w:rPr>
              <w:t>switch</w:t>
            </w:r>
            <w:proofErr w:type="spellEnd"/>
            <w:r w:rsidRPr="00E71FE3">
              <w:rPr>
                <w:rFonts w:cs="Calibri"/>
                <w:szCs w:val="18"/>
              </w:rPr>
              <w:t>).</w:t>
            </w:r>
          </w:p>
          <w:p w14:paraId="7EAA456F" w14:textId="77777777" w:rsidR="00015A99" w:rsidRPr="00E71FE3" w:rsidRDefault="00015A99" w:rsidP="00015A99">
            <w:pPr>
              <w:spacing w:after="0" w:line="240" w:lineRule="auto"/>
              <w:ind w:left="27" w:firstLine="0"/>
              <w:rPr>
                <w:rFonts w:cs="Calibri"/>
                <w:szCs w:val="18"/>
              </w:rPr>
            </w:pPr>
            <w:r w:rsidRPr="00E71FE3">
              <w:rPr>
                <w:rFonts w:cs="Calibri"/>
                <w:szCs w:val="18"/>
              </w:rPr>
              <w:t>Główna rozdzielnica komputerowa – szafka natynkowa (GRK) zlokalizowana w pomieszczeniu zasilona przewodem YDY5x4mm2 z Tablicy głównej (TG) umieszczonej na parterze budynku prowadzone w korytku kablowym pod sufitem. Ochrona przeciw napięciowa wykonana dwustopniowo I stopień ochronnik w TG budynku, II ochronnik zainstalowany w GRK .</w:t>
            </w:r>
          </w:p>
          <w:p w14:paraId="65369DDF" w14:textId="50C1EA4F" w:rsidR="00015A99" w:rsidRPr="00E71FE3" w:rsidRDefault="00015A99" w:rsidP="00015A99">
            <w:pPr>
              <w:spacing w:after="0" w:line="240" w:lineRule="auto"/>
              <w:rPr>
                <w:rFonts w:cs="Calibri"/>
                <w:szCs w:val="18"/>
              </w:rPr>
            </w:pPr>
            <w:r w:rsidRPr="00E71FE3">
              <w:rPr>
                <w:rFonts w:cs="Calibri"/>
                <w:szCs w:val="18"/>
              </w:rPr>
              <w:t>Listwy maskujące przewody elektryczne</w:t>
            </w:r>
            <w:r>
              <w:rPr>
                <w:rFonts w:cs="Calibri"/>
                <w:szCs w:val="18"/>
              </w:rPr>
              <w:t xml:space="preserve"> </w:t>
            </w:r>
            <w:r w:rsidRPr="00E71FE3">
              <w:rPr>
                <w:rFonts w:cs="Calibri"/>
                <w:szCs w:val="18"/>
              </w:rPr>
              <w:t>- 60 m</w:t>
            </w:r>
          </w:p>
          <w:p w14:paraId="7B53593D" w14:textId="77777777" w:rsidR="00015A99" w:rsidRPr="00E71FE3" w:rsidRDefault="00015A99" w:rsidP="00015A99">
            <w:pPr>
              <w:spacing w:after="0" w:line="240" w:lineRule="auto"/>
              <w:rPr>
                <w:rFonts w:cs="Calibri"/>
                <w:szCs w:val="18"/>
              </w:rPr>
            </w:pPr>
            <w:r w:rsidRPr="00E71FE3">
              <w:rPr>
                <w:rFonts w:cs="Calibri"/>
                <w:szCs w:val="18"/>
              </w:rPr>
              <w:t xml:space="preserve">Zestaw kołków montażowych do </w:t>
            </w:r>
            <w:proofErr w:type="spellStart"/>
            <w:r w:rsidRPr="00E71FE3">
              <w:rPr>
                <w:rFonts w:cs="Calibri"/>
                <w:szCs w:val="18"/>
              </w:rPr>
              <w:t>kotwienia</w:t>
            </w:r>
            <w:proofErr w:type="spellEnd"/>
            <w:r w:rsidRPr="00E71FE3">
              <w:rPr>
                <w:rFonts w:cs="Calibri"/>
                <w:szCs w:val="18"/>
              </w:rPr>
              <w:t xml:space="preserve"> listew maskujących przewody</w:t>
            </w:r>
          </w:p>
          <w:p w14:paraId="47936236" w14:textId="178E08F6" w:rsidR="00015A99" w:rsidRPr="00CB453C" w:rsidRDefault="00015A99" w:rsidP="00015A99">
            <w:pPr>
              <w:spacing w:after="0" w:line="240" w:lineRule="auto"/>
              <w:rPr>
                <w:rFonts w:cs="Calibri"/>
                <w:szCs w:val="18"/>
              </w:rPr>
            </w:pPr>
            <w:r w:rsidRPr="00CB453C">
              <w:rPr>
                <w:rFonts w:cs="Calibri"/>
                <w:szCs w:val="18"/>
              </w:rPr>
              <w:t xml:space="preserve">Przewody YDY 3x2,5 mm - 60 m </w:t>
            </w:r>
          </w:p>
          <w:p w14:paraId="0C1EDC13" w14:textId="77777777" w:rsidR="00015A99" w:rsidRPr="00CB453C" w:rsidRDefault="00015A99" w:rsidP="00015A99">
            <w:pPr>
              <w:spacing w:after="0" w:line="240" w:lineRule="auto"/>
              <w:rPr>
                <w:rFonts w:cs="Calibri"/>
                <w:szCs w:val="18"/>
              </w:rPr>
            </w:pPr>
            <w:r w:rsidRPr="00CB453C">
              <w:rPr>
                <w:rFonts w:cs="Calibri"/>
                <w:szCs w:val="18"/>
              </w:rPr>
              <w:t>Wymiary sali wynoszą 11,8 m x 5,8 m.</w:t>
            </w:r>
          </w:p>
          <w:p w14:paraId="2BA36F6C" w14:textId="428CFEEA" w:rsidR="00015A99" w:rsidRPr="00E71FE3" w:rsidRDefault="00015A99" w:rsidP="00015A99">
            <w:pPr>
              <w:spacing w:after="0" w:line="240" w:lineRule="auto"/>
              <w:rPr>
                <w:rFonts w:cstheme="minorBidi"/>
                <w:szCs w:val="18"/>
              </w:rPr>
            </w:pPr>
            <w:r w:rsidRPr="00CB453C">
              <w:rPr>
                <w:szCs w:val="18"/>
              </w:rPr>
              <w:t>Podłączenie sprzętu za pomocą listew podłogowych.</w:t>
            </w:r>
          </w:p>
        </w:tc>
        <w:tc>
          <w:tcPr>
            <w:tcW w:w="1276" w:type="dxa"/>
            <w:tcBorders>
              <w:top w:val="single" w:sz="4" w:space="0" w:color="auto"/>
              <w:left w:val="single" w:sz="4" w:space="0" w:color="auto"/>
              <w:bottom w:val="single" w:sz="4" w:space="0" w:color="auto"/>
              <w:right w:val="single" w:sz="4" w:space="0" w:color="auto"/>
            </w:tcBorders>
          </w:tcPr>
          <w:p w14:paraId="37F647B2" w14:textId="77777777" w:rsidR="00015A99" w:rsidRPr="00E71FE3" w:rsidRDefault="00015A99" w:rsidP="00015A99">
            <w:pPr>
              <w:jc w:val="center"/>
              <w:rPr>
                <w:szCs w:val="18"/>
              </w:rPr>
            </w:pPr>
          </w:p>
          <w:p w14:paraId="7E2939BF" w14:textId="143E3579" w:rsidR="00015A99" w:rsidRPr="00E71FE3" w:rsidRDefault="00015A99" w:rsidP="00015A99">
            <w:pPr>
              <w:jc w:val="center"/>
              <w:rPr>
                <w:szCs w:val="18"/>
              </w:rPr>
            </w:pPr>
            <w:r w:rsidRPr="00E71FE3">
              <w:rPr>
                <w:szCs w:val="18"/>
              </w:rPr>
              <w:t>1</w:t>
            </w:r>
            <w:r>
              <w:rPr>
                <w:szCs w:val="18"/>
              </w:rPr>
              <w:t xml:space="preserve"> kpl.</w:t>
            </w:r>
          </w:p>
        </w:tc>
      </w:tr>
    </w:tbl>
    <w:p w14:paraId="65666D10" w14:textId="77777777" w:rsidR="00E342C5" w:rsidRDefault="00E342C5" w:rsidP="006E2040">
      <w:pPr>
        <w:tabs>
          <w:tab w:val="left" w:pos="2547"/>
        </w:tabs>
        <w:spacing w:after="160" w:line="259" w:lineRule="auto"/>
        <w:ind w:left="0" w:firstLine="0"/>
        <w:jc w:val="left"/>
        <w:rPr>
          <w:rFonts w:ascii="Arial Narrow" w:hAnsi="Arial Narrow"/>
          <w:b/>
          <w:sz w:val="32"/>
          <w:u w:val="single"/>
          <w:shd w:val="clear" w:color="auto" w:fill="D0CECE" w:themeFill="background2" w:themeFillShade="E6"/>
        </w:rPr>
      </w:pPr>
    </w:p>
    <w:p w14:paraId="243FF33A" w14:textId="31856452" w:rsidR="006E2040" w:rsidRPr="00102528" w:rsidRDefault="006E2040" w:rsidP="006E2040">
      <w:pPr>
        <w:tabs>
          <w:tab w:val="left" w:pos="2547"/>
        </w:tabs>
        <w:spacing w:after="160" w:line="259" w:lineRule="auto"/>
        <w:ind w:left="0" w:firstLine="0"/>
        <w:jc w:val="left"/>
        <w:rPr>
          <w:rFonts w:ascii="Arial Narrow" w:hAnsi="Arial Narrow"/>
          <w:b/>
          <w:sz w:val="32"/>
          <w:u w:val="single"/>
          <w:shd w:val="clear" w:color="auto" w:fill="D0CECE" w:themeFill="background2" w:themeFillShade="E6"/>
        </w:rPr>
      </w:pPr>
      <w:r w:rsidRPr="00102528">
        <w:rPr>
          <w:rFonts w:ascii="Arial Narrow" w:hAnsi="Arial Narrow"/>
          <w:b/>
          <w:sz w:val="32"/>
          <w:u w:val="single"/>
          <w:shd w:val="clear" w:color="auto" w:fill="D0CECE" w:themeFill="background2" w:themeFillShade="E6"/>
        </w:rPr>
        <w:t>Dział II</w:t>
      </w:r>
      <w:r>
        <w:rPr>
          <w:rFonts w:ascii="Arial Narrow" w:hAnsi="Arial Narrow"/>
          <w:b/>
          <w:sz w:val="32"/>
          <w:u w:val="single"/>
          <w:shd w:val="clear" w:color="auto" w:fill="D0CECE" w:themeFill="background2" w:themeFillShade="E6"/>
        </w:rPr>
        <w:t>I</w:t>
      </w:r>
    </w:p>
    <w:p w14:paraId="0C3CE6D0" w14:textId="08F84300" w:rsidR="002028E3" w:rsidRDefault="006E2040" w:rsidP="006E2040">
      <w:pPr>
        <w:spacing w:after="160" w:line="259" w:lineRule="auto"/>
        <w:ind w:left="0" w:firstLine="0"/>
        <w:jc w:val="center"/>
        <w:rPr>
          <w:rFonts w:ascii="Arial Narrow" w:hAnsi="Arial Narrow"/>
          <w:b/>
          <w:sz w:val="22"/>
        </w:rPr>
      </w:pPr>
      <w:r w:rsidRPr="00102528">
        <w:rPr>
          <w:rFonts w:ascii="Arial Narrow" w:hAnsi="Arial Narrow"/>
          <w:sz w:val="32"/>
          <w:u w:val="single"/>
          <w:shd w:val="clear" w:color="auto" w:fill="D0CECE" w:themeFill="background2" w:themeFillShade="E6"/>
        </w:rPr>
        <w:t xml:space="preserve">Dostawa wyposażenia wraz z montażem do pracowni informatycznej w </w:t>
      </w:r>
      <w:r w:rsidR="00FD4AA3">
        <w:rPr>
          <w:rFonts w:ascii="Arial Narrow" w:hAnsi="Arial Narrow"/>
          <w:sz w:val="32"/>
          <w:u w:val="single"/>
          <w:shd w:val="clear" w:color="auto" w:fill="D0CECE" w:themeFill="background2" w:themeFillShade="E6"/>
        </w:rPr>
        <w:t>SP Nr 4 w Morągu (14 stanowisk)</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18"/>
        <w:gridCol w:w="1417"/>
      </w:tblGrid>
      <w:tr w:rsidR="006E2040" w:rsidRPr="00E71FE3" w14:paraId="3FB0C6D9" w14:textId="77777777" w:rsidTr="00B51EC8">
        <w:trPr>
          <w:jc w:val="center"/>
        </w:trPr>
        <w:tc>
          <w:tcPr>
            <w:tcW w:w="9918" w:type="dxa"/>
            <w:tcBorders>
              <w:top w:val="single" w:sz="4" w:space="0" w:color="auto"/>
              <w:left w:val="single" w:sz="4" w:space="0" w:color="auto"/>
              <w:bottom w:val="single" w:sz="4" w:space="0" w:color="auto"/>
              <w:right w:val="single" w:sz="4" w:space="0" w:color="auto"/>
            </w:tcBorders>
            <w:shd w:val="clear" w:color="auto" w:fill="C5E0B3"/>
            <w:hideMark/>
          </w:tcPr>
          <w:p w14:paraId="6844CA87" w14:textId="1E2EDC24" w:rsidR="006E2040" w:rsidRPr="00E71FE3" w:rsidRDefault="006E2040">
            <w:pPr>
              <w:rPr>
                <w:rFonts w:eastAsia="Calibri" w:cs="Times New Roman"/>
                <w:b/>
                <w:color w:val="auto"/>
                <w:szCs w:val="18"/>
              </w:rPr>
            </w:pPr>
            <w:r w:rsidRPr="00E71FE3">
              <w:rPr>
                <w:szCs w:val="18"/>
              </w:rPr>
              <w:br w:type="page"/>
            </w:r>
            <w:r w:rsidRPr="00E71FE3">
              <w:rPr>
                <w:b/>
                <w:szCs w:val="18"/>
              </w:rPr>
              <w:t>Nazwa sprzętu</w:t>
            </w:r>
          </w:p>
        </w:tc>
        <w:tc>
          <w:tcPr>
            <w:tcW w:w="1417" w:type="dxa"/>
            <w:tcBorders>
              <w:top w:val="single" w:sz="4" w:space="0" w:color="auto"/>
              <w:left w:val="single" w:sz="4" w:space="0" w:color="auto"/>
              <w:bottom w:val="single" w:sz="4" w:space="0" w:color="auto"/>
              <w:right w:val="single" w:sz="4" w:space="0" w:color="auto"/>
            </w:tcBorders>
            <w:shd w:val="clear" w:color="auto" w:fill="C5E0B3"/>
            <w:hideMark/>
          </w:tcPr>
          <w:p w14:paraId="321A8D70" w14:textId="77777777" w:rsidR="006E2040" w:rsidRPr="00E71FE3" w:rsidRDefault="006E2040">
            <w:pPr>
              <w:rPr>
                <w:b/>
                <w:szCs w:val="18"/>
              </w:rPr>
            </w:pPr>
            <w:r w:rsidRPr="00E71FE3">
              <w:rPr>
                <w:b/>
                <w:szCs w:val="18"/>
              </w:rPr>
              <w:t>Ilość</w:t>
            </w:r>
          </w:p>
        </w:tc>
      </w:tr>
      <w:tr w:rsidR="006E2040" w:rsidRPr="00E71FE3" w14:paraId="5867E5CE" w14:textId="77777777" w:rsidTr="00B51EC8">
        <w:trPr>
          <w:trHeight w:val="460"/>
          <w:jc w:val="center"/>
        </w:trPr>
        <w:tc>
          <w:tcPr>
            <w:tcW w:w="9918" w:type="dxa"/>
            <w:tcBorders>
              <w:top w:val="single" w:sz="4" w:space="0" w:color="auto"/>
              <w:left w:val="single" w:sz="4" w:space="0" w:color="auto"/>
              <w:bottom w:val="single" w:sz="4" w:space="0" w:color="auto"/>
              <w:right w:val="single" w:sz="4" w:space="0" w:color="auto"/>
            </w:tcBorders>
          </w:tcPr>
          <w:p w14:paraId="7BC93F68" w14:textId="5EC7FEF5" w:rsidR="006E2040" w:rsidRPr="00E71FE3" w:rsidRDefault="00FE38A3">
            <w:pPr>
              <w:rPr>
                <w:b/>
                <w:szCs w:val="18"/>
              </w:rPr>
            </w:pPr>
            <w:r>
              <w:rPr>
                <w:b/>
                <w:szCs w:val="18"/>
              </w:rPr>
              <w:t xml:space="preserve">1. </w:t>
            </w:r>
            <w:r w:rsidR="006E2040" w:rsidRPr="00E71FE3">
              <w:rPr>
                <w:b/>
                <w:szCs w:val="18"/>
              </w:rPr>
              <w:t>Serwer z UPS</w:t>
            </w:r>
          </w:p>
          <w:p w14:paraId="72926B0B" w14:textId="3413E6B1" w:rsidR="006E2040" w:rsidRPr="00E71FE3" w:rsidRDefault="006E2040">
            <w:pPr>
              <w:rPr>
                <w:b/>
                <w:szCs w:val="18"/>
              </w:rPr>
            </w:pPr>
            <w:r w:rsidRPr="00E71FE3">
              <w:rPr>
                <w:b/>
                <w:szCs w:val="18"/>
              </w:rPr>
              <w:t>Serwer</w:t>
            </w:r>
          </w:p>
          <w:p w14:paraId="3BE39187" w14:textId="77777777" w:rsidR="00692B8D" w:rsidRPr="003B54C1" w:rsidRDefault="00692B8D" w:rsidP="00692B8D">
            <w:pPr>
              <w:spacing w:after="0" w:line="240" w:lineRule="auto"/>
              <w:rPr>
                <w:rFonts w:eastAsia="Times New Roman" w:cs="Calibri"/>
                <w:b/>
                <w:szCs w:val="18"/>
              </w:rPr>
            </w:pPr>
            <w:r w:rsidRPr="003B54C1">
              <w:rPr>
                <w:rFonts w:eastAsia="Times New Roman" w:cs="Calibri"/>
                <w:b/>
                <w:szCs w:val="18"/>
              </w:rPr>
              <w:t xml:space="preserve">Serwer typu </w:t>
            </w:r>
            <w:proofErr w:type="spellStart"/>
            <w:r w:rsidRPr="003B54C1">
              <w:rPr>
                <w:rFonts w:eastAsia="Times New Roman" w:cs="Calibri"/>
                <w:b/>
                <w:szCs w:val="18"/>
              </w:rPr>
              <w:t>rack</w:t>
            </w:r>
            <w:proofErr w:type="spellEnd"/>
            <w:r w:rsidRPr="003B54C1">
              <w:rPr>
                <w:rFonts w:eastAsia="Times New Roman" w:cs="Calibri"/>
                <w:b/>
                <w:szCs w:val="18"/>
              </w:rPr>
              <w:t>/</w:t>
            </w:r>
            <w:proofErr w:type="spellStart"/>
            <w:r w:rsidRPr="003B54C1">
              <w:rPr>
                <w:rFonts w:eastAsia="Times New Roman" w:cs="Calibri"/>
                <w:b/>
                <w:szCs w:val="18"/>
              </w:rPr>
              <w:t>tower</w:t>
            </w:r>
            <w:proofErr w:type="spellEnd"/>
            <w:r w:rsidRPr="003B54C1">
              <w:rPr>
                <w:rFonts w:eastAsia="Times New Roman" w:cs="Calibri"/>
                <w:b/>
                <w:szCs w:val="18"/>
              </w:rPr>
              <w:t xml:space="preserve"> do pracowni terminalowej o parametrach nie gorszych niż:</w:t>
            </w:r>
          </w:p>
          <w:p w14:paraId="13050937" w14:textId="4AAA7371" w:rsidR="00692B8D" w:rsidRPr="003B54C1" w:rsidRDefault="00692B8D" w:rsidP="00692B8D">
            <w:pPr>
              <w:spacing w:after="0" w:line="240" w:lineRule="auto"/>
              <w:rPr>
                <w:rFonts w:eastAsia="Times New Roman" w:cs="Calibri"/>
                <w:szCs w:val="18"/>
              </w:rPr>
            </w:pPr>
            <w:r w:rsidRPr="003B54C1">
              <w:rPr>
                <w:rFonts w:eastAsia="Times New Roman" w:cs="Calibri"/>
                <w:b/>
                <w:bCs/>
                <w:szCs w:val="18"/>
              </w:rPr>
              <w:t>Procesor:</w:t>
            </w:r>
            <w:r w:rsidRPr="003B54C1">
              <w:rPr>
                <w:rFonts w:eastAsia="Times New Roman" w:cs="Calibri"/>
                <w:szCs w:val="18"/>
              </w:rPr>
              <w:t xml:space="preserve"> jeden procesor posiadające minimum 4 rdzenie i 8 wątków oraz taktowaniu min 3,6 GHz, przy czym min. osiągający</w:t>
            </w:r>
            <w:r w:rsidRPr="003B54C1">
              <w:rPr>
                <w:rFonts w:eastAsia="Times New Roman" w:cs="Calibri"/>
                <w:bCs/>
                <w:szCs w:val="18"/>
              </w:rPr>
              <w:t xml:space="preserve"> 10100 pkt w teście </w:t>
            </w:r>
            <w:proofErr w:type="spellStart"/>
            <w:r w:rsidRPr="003B54C1">
              <w:rPr>
                <w:rFonts w:eastAsia="Times New Roman" w:cs="Calibri"/>
                <w:bCs/>
                <w:szCs w:val="18"/>
              </w:rPr>
              <w:t>PassMarkHigh</w:t>
            </w:r>
            <w:proofErr w:type="spellEnd"/>
            <w:r w:rsidRPr="003B54C1">
              <w:rPr>
                <w:rFonts w:eastAsia="Times New Roman" w:cs="Calibri"/>
                <w:bCs/>
                <w:szCs w:val="18"/>
              </w:rPr>
              <w:t xml:space="preserve"> End </w:t>
            </w:r>
            <w:proofErr w:type="spellStart"/>
            <w:r w:rsidRPr="003B54C1">
              <w:rPr>
                <w:rFonts w:eastAsia="Times New Roman" w:cs="Calibri"/>
                <w:bCs/>
                <w:szCs w:val="18"/>
              </w:rPr>
              <w:t>CPUs</w:t>
            </w:r>
            <w:proofErr w:type="spellEnd"/>
            <w:r w:rsidRPr="003B54C1">
              <w:rPr>
                <w:rFonts w:eastAsia="Times New Roman" w:cs="Calibri"/>
                <w:bCs/>
                <w:szCs w:val="18"/>
              </w:rPr>
              <w:t xml:space="preserve"> </w:t>
            </w:r>
            <w:hyperlink r:id="rId20" w:history="1">
              <w:r w:rsidRPr="003B54C1">
                <w:rPr>
                  <w:rStyle w:val="Hipercze"/>
                  <w:rFonts w:eastAsia="Times New Roman" w:cs="Calibri"/>
                  <w:bCs/>
                  <w:szCs w:val="18"/>
                </w:rPr>
                <w:t>http://cpubenchmark.net/cpu_list.php</w:t>
              </w:r>
            </w:hyperlink>
            <w:r w:rsidRPr="003B54C1">
              <w:rPr>
                <w:rFonts w:eastAsia="Times New Roman" w:cs="Calibri"/>
                <w:szCs w:val="18"/>
              </w:rPr>
              <w:t xml:space="preserve"> </w:t>
            </w:r>
            <w:r w:rsidR="000A7147" w:rsidRPr="003B54C1">
              <w:rPr>
                <w:rFonts w:eastAsia="Times New Roman" w:cs="Calibri"/>
                <w:szCs w:val="18"/>
              </w:rPr>
              <w:t>z dnia 26.0</w:t>
            </w:r>
            <w:r w:rsidR="000A7147">
              <w:rPr>
                <w:rFonts w:eastAsia="Times New Roman" w:cs="Calibri"/>
                <w:szCs w:val="18"/>
              </w:rPr>
              <w:t>4</w:t>
            </w:r>
            <w:r w:rsidR="000A7147" w:rsidRPr="003B54C1">
              <w:rPr>
                <w:rFonts w:eastAsia="Times New Roman" w:cs="Calibri"/>
                <w:szCs w:val="18"/>
              </w:rPr>
              <w:t>.2018 r.</w:t>
            </w:r>
            <w:r w:rsidR="00D3127B">
              <w:rPr>
                <w:rFonts w:eastAsia="Times New Roman" w:cs="Calibri"/>
                <w:szCs w:val="18"/>
              </w:rPr>
              <w:t xml:space="preserve"> </w:t>
            </w:r>
            <w:r w:rsidRPr="003B54C1">
              <w:rPr>
                <w:rFonts w:eastAsia="Times New Roman" w:cs="Calibri"/>
                <w:szCs w:val="18"/>
              </w:rPr>
              <w:t>wraz z dedykowanym chłodzeniem uwzględniającym pełną wydajność procesora.</w:t>
            </w:r>
          </w:p>
          <w:p w14:paraId="433F4332" w14:textId="77777777" w:rsidR="00692B8D" w:rsidRPr="003B54C1" w:rsidRDefault="00692B8D" w:rsidP="00692B8D">
            <w:pPr>
              <w:spacing w:after="0" w:line="240" w:lineRule="auto"/>
              <w:rPr>
                <w:szCs w:val="18"/>
              </w:rPr>
            </w:pPr>
            <w:r w:rsidRPr="003B54C1">
              <w:rPr>
                <w:szCs w:val="18"/>
              </w:rPr>
              <w:t>W przypadku zaoferowania procesora nie uwzględnionego w w/w rankingu Wykonawca przeprowadzi powyżej wskazany test we własnym zakresie i załączy do oferty raport wydajnościowy oferowanego procesora (wszystkie elementy muszą pracować z parametrami określonymi przez producenta danego podzespołu).</w:t>
            </w:r>
          </w:p>
          <w:p w14:paraId="6D01A230" w14:textId="77777777" w:rsidR="00692B8D" w:rsidRPr="003B54C1" w:rsidRDefault="00692B8D" w:rsidP="00692B8D">
            <w:pPr>
              <w:spacing w:after="0" w:line="240" w:lineRule="auto"/>
              <w:rPr>
                <w:szCs w:val="18"/>
              </w:rPr>
            </w:pPr>
            <w:r w:rsidRPr="003B54C1">
              <w:rPr>
                <w:szCs w:val="18"/>
              </w:rPr>
              <w:t xml:space="preserve">Nie dopuszcza się stosowania </w:t>
            </w:r>
            <w:proofErr w:type="spellStart"/>
            <w:r w:rsidRPr="003B54C1">
              <w:rPr>
                <w:szCs w:val="18"/>
              </w:rPr>
              <w:t>overclocking</w:t>
            </w:r>
            <w:proofErr w:type="spellEnd"/>
            <w:r w:rsidRPr="003B54C1">
              <w:rPr>
                <w:szCs w:val="18"/>
              </w:rPr>
              <w:t>-u celem uzyskania wymaganej liczby punktów.</w:t>
            </w:r>
          </w:p>
          <w:p w14:paraId="21CE4DB7" w14:textId="77777777" w:rsidR="00692B8D" w:rsidRPr="003B54C1" w:rsidRDefault="00692B8D" w:rsidP="00692B8D">
            <w:pPr>
              <w:spacing w:after="0" w:line="240" w:lineRule="auto"/>
              <w:rPr>
                <w:rFonts w:eastAsia="Times New Roman" w:cs="Calibri"/>
                <w:szCs w:val="18"/>
              </w:rPr>
            </w:pPr>
          </w:p>
          <w:p w14:paraId="02883CED" w14:textId="5B892FAF" w:rsidR="00692B8D" w:rsidRPr="003B54C1" w:rsidRDefault="00692B8D" w:rsidP="00692B8D">
            <w:pPr>
              <w:spacing w:after="0" w:line="240" w:lineRule="auto"/>
              <w:rPr>
                <w:rFonts w:eastAsia="Times New Roman" w:cs="Calibri"/>
                <w:szCs w:val="18"/>
              </w:rPr>
            </w:pPr>
            <w:r w:rsidRPr="003B54C1">
              <w:rPr>
                <w:rFonts w:eastAsia="Times New Roman" w:cs="Calibri"/>
                <w:b/>
                <w:bCs/>
                <w:szCs w:val="18"/>
              </w:rPr>
              <w:t xml:space="preserve">Płyta serwerowa: </w:t>
            </w:r>
            <w:proofErr w:type="spellStart"/>
            <w:r w:rsidRPr="003B54C1">
              <w:rPr>
                <w:rFonts w:eastAsia="Times New Roman" w:cs="Calibri"/>
                <w:bCs/>
                <w:szCs w:val="18"/>
              </w:rPr>
              <w:t>rack</w:t>
            </w:r>
            <w:proofErr w:type="spellEnd"/>
            <w:r w:rsidRPr="003B54C1">
              <w:rPr>
                <w:rFonts w:eastAsia="Times New Roman" w:cs="Calibri"/>
                <w:bCs/>
                <w:szCs w:val="18"/>
              </w:rPr>
              <w:t>/</w:t>
            </w:r>
            <w:proofErr w:type="spellStart"/>
            <w:r w:rsidRPr="003B54C1">
              <w:rPr>
                <w:rFonts w:eastAsia="Times New Roman" w:cs="Calibri"/>
                <w:bCs/>
                <w:szCs w:val="18"/>
              </w:rPr>
              <w:t>tower</w:t>
            </w:r>
            <w:proofErr w:type="spellEnd"/>
            <w:r w:rsidRPr="003B54C1">
              <w:rPr>
                <w:rFonts w:eastAsia="Times New Roman" w:cs="Calibri"/>
                <w:bCs/>
                <w:szCs w:val="18"/>
              </w:rPr>
              <w:t>, kompatybilna z procesorami, wersja PCI Express 3.0, zintegrowane karty sieci LAN 2x10GbE.</w:t>
            </w:r>
          </w:p>
          <w:p w14:paraId="3F96029A" w14:textId="60CFAA6E" w:rsidR="00692B8D" w:rsidRPr="003B54C1" w:rsidRDefault="00692B8D" w:rsidP="00692B8D">
            <w:pPr>
              <w:spacing w:after="0" w:line="240" w:lineRule="auto"/>
              <w:rPr>
                <w:rFonts w:eastAsia="Times New Roman" w:cs="Calibri"/>
                <w:szCs w:val="18"/>
              </w:rPr>
            </w:pPr>
            <w:r w:rsidRPr="003B54C1">
              <w:rPr>
                <w:rFonts w:eastAsia="Times New Roman" w:cs="Calibri"/>
                <w:b/>
                <w:bCs/>
                <w:szCs w:val="18"/>
              </w:rPr>
              <w:t>Pamięć RAM</w:t>
            </w:r>
            <w:r w:rsidRPr="003B54C1">
              <w:rPr>
                <w:rFonts w:eastAsia="Times New Roman" w:cs="Calibri"/>
                <w:szCs w:val="18"/>
              </w:rPr>
              <w:t xml:space="preserve">: </w:t>
            </w:r>
            <w:r w:rsidR="000538E8">
              <w:rPr>
                <w:rFonts w:eastAsia="Times New Roman" w:cs="Calibri"/>
                <w:szCs w:val="18"/>
              </w:rPr>
              <w:t>2</w:t>
            </w:r>
            <w:r w:rsidRPr="003B54C1">
              <w:rPr>
                <w:rFonts w:eastAsia="Times New Roman" w:cs="Calibri"/>
                <w:szCs w:val="18"/>
              </w:rPr>
              <w:t xml:space="preserve"> x 16GB RDIMM DDR4 2400 MHz; </w:t>
            </w:r>
          </w:p>
          <w:p w14:paraId="78EE91C1" w14:textId="77777777" w:rsidR="00692B8D" w:rsidRPr="003B54C1" w:rsidRDefault="00692B8D" w:rsidP="00692B8D">
            <w:pPr>
              <w:spacing w:after="0" w:line="240" w:lineRule="auto"/>
              <w:rPr>
                <w:rFonts w:eastAsiaTheme="minorHAnsi" w:cstheme="minorBidi"/>
                <w:szCs w:val="18"/>
              </w:rPr>
            </w:pPr>
            <w:r w:rsidRPr="003B54C1">
              <w:rPr>
                <w:rFonts w:eastAsia="Times New Roman" w:cs="Calibri"/>
                <w:b/>
                <w:bCs/>
                <w:szCs w:val="18"/>
              </w:rPr>
              <w:t>Dysk twardy</w:t>
            </w:r>
            <w:r w:rsidRPr="003B54C1">
              <w:rPr>
                <w:rFonts w:eastAsia="Times New Roman" w:cs="Calibri"/>
                <w:szCs w:val="18"/>
              </w:rPr>
              <w:t xml:space="preserve">: </w:t>
            </w:r>
            <w:r w:rsidRPr="003B54C1">
              <w:rPr>
                <w:szCs w:val="18"/>
              </w:rPr>
              <w:t>1 x 400 GB, 2,5 cala SATA lub SSD</w:t>
            </w:r>
          </w:p>
          <w:p w14:paraId="735A98B7" w14:textId="77777777" w:rsidR="00692B8D" w:rsidRPr="003B54C1" w:rsidRDefault="00692B8D" w:rsidP="00692B8D">
            <w:pPr>
              <w:spacing w:after="0" w:line="240" w:lineRule="auto"/>
              <w:rPr>
                <w:rFonts w:eastAsia="Times New Roman" w:cs="Calibri"/>
                <w:szCs w:val="18"/>
              </w:rPr>
            </w:pPr>
            <w:r w:rsidRPr="003B54C1">
              <w:rPr>
                <w:rFonts w:eastAsia="Times New Roman" w:cs="Calibri"/>
                <w:b/>
                <w:szCs w:val="18"/>
              </w:rPr>
              <w:t xml:space="preserve">Dysk twardy: </w:t>
            </w:r>
            <w:r w:rsidRPr="003B54C1">
              <w:rPr>
                <w:rFonts w:eastAsia="Times New Roman" w:cs="Calibri"/>
                <w:szCs w:val="18"/>
              </w:rPr>
              <w:t xml:space="preserve">1TB HDD SATA III - 6 </w:t>
            </w:r>
            <w:proofErr w:type="spellStart"/>
            <w:r w:rsidRPr="003B54C1">
              <w:rPr>
                <w:rFonts w:eastAsia="Times New Roman" w:cs="Calibri"/>
                <w:szCs w:val="18"/>
              </w:rPr>
              <w:t>Gb</w:t>
            </w:r>
            <w:proofErr w:type="spellEnd"/>
            <w:r w:rsidRPr="003B54C1">
              <w:rPr>
                <w:rFonts w:eastAsia="Times New Roman" w:cs="Calibri"/>
                <w:szCs w:val="18"/>
              </w:rPr>
              <w:t xml:space="preserve">/s7200 </w:t>
            </w:r>
            <w:proofErr w:type="spellStart"/>
            <w:r w:rsidRPr="003B54C1">
              <w:rPr>
                <w:rFonts w:eastAsia="Times New Roman" w:cs="Calibri"/>
                <w:szCs w:val="18"/>
              </w:rPr>
              <w:t>obr</w:t>
            </w:r>
            <w:proofErr w:type="spellEnd"/>
            <w:r w:rsidRPr="003B54C1">
              <w:rPr>
                <w:rFonts w:eastAsia="Times New Roman" w:cs="Calibri"/>
                <w:szCs w:val="18"/>
              </w:rPr>
              <w:t>/min lub SSD</w:t>
            </w:r>
          </w:p>
          <w:p w14:paraId="75A18B34" w14:textId="77777777" w:rsidR="00692B8D" w:rsidRPr="003B54C1" w:rsidRDefault="00692B8D" w:rsidP="00692B8D">
            <w:pPr>
              <w:spacing w:after="0" w:line="240" w:lineRule="auto"/>
              <w:rPr>
                <w:rFonts w:eastAsia="Times New Roman" w:cs="Calibri"/>
                <w:szCs w:val="18"/>
              </w:rPr>
            </w:pPr>
            <w:r w:rsidRPr="003B54C1">
              <w:rPr>
                <w:rFonts w:eastAsia="Times New Roman" w:cs="Calibri"/>
                <w:b/>
                <w:szCs w:val="18"/>
              </w:rPr>
              <w:t xml:space="preserve">Karta dźwiękowa </w:t>
            </w:r>
            <w:r w:rsidRPr="003B54C1">
              <w:rPr>
                <w:rFonts w:eastAsia="Times New Roman" w:cs="Calibri"/>
                <w:b/>
                <w:bCs/>
                <w:szCs w:val="18"/>
              </w:rPr>
              <w:t>wewnętrzna</w:t>
            </w:r>
            <w:r w:rsidRPr="003B54C1">
              <w:rPr>
                <w:rFonts w:eastAsia="Times New Roman" w:cs="Calibri"/>
                <w:szCs w:val="18"/>
              </w:rPr>
              <w:t xml:space="preserve">: Interfejs </w:t>
            </w:r>
            <w:proofErr w:type="spellStart"/>
            <w:r w:rsidRPr="003B54C1">
              <w:rPr>
                <w:rFonts w:eastAsia="Times New Roman" w:cs="Calibri"/>
                <w:szCs w:val="18"/>
              </w:rPr>
              <w:t>PCIe</w:t>
            </w:r>
            <w:proofErr w:type="spellEnd"/>
            <w:r w:rsidRPr="003B54C1">
              <w:rPr>
                <w:rFonts w:eastAsia="Times New Roman" w:cs="Calibri"/>
                <w:szCs w:val="18"/>
              </w:rPr>
              <w:t>, Liczba kanałów audio 5.1</w:t>
            </w:r>
          </w:p>
          <w:p w14:paraId="51664B4B" w14:textId="760C33F5" w:rsidR="00692B8D" w:rsidRPr="003B54C1" w:rsidRDefault="00692B8D" w:rsidP="00692B8D">
            <w:pPr>
              <w:spacing w:after="0" w:line="240" w:lineRule="auto"/>
              <w:rPr>
                <w:rFonts w:eastAsia="Times New Roman" w:cs="Calibri"/>
                <w:szCs w:val="18"/>
              </w:rPr>
            </w:pPr>
            <w:r w:rsidRPr="003B54C1">
              <w:rPr>
                <w:rFonts w:eastAsia="Times New Roman" w:cs="Calibri"/>
                <w:b/>
                <w:bCs/>
                <w:szCs w:val="18"/>
              </w:rPr>
              <w:t>Karta graficzna</w:t>
            </w:r>
            <w:r w:rsidRPr="003B54C1">
              <w:rPr>
                <w:rFonts w:eastAsia="Times New Roman" w:cs="Calibri"/>
                <w:szCs w:val="18"/>
              </w:rPr>
              <w:t xml:space="preserve">: dedykowana, uzyskująca co najmniej </w:t>
            </w:r>
            <w:r w:rsidR="000538E8">
              <w:rPr>
                <w:rFonts w:eastAsia="Times New Roman" w:cs="Calibri"/>
                <w:szCs w:val="18"/>
              </w:rPr>
              <w:t>4</w:t>
            </w:r>
            <w:r w:rsidRPr="003B54C1">
              <w:rPr>
                <w:rFonts w:eastAsia="Times New Roman" w:cs="Calibri"/>
                <w:szCs w:val="18"/>
              </w:rPr>
              <w:t xml:space="preserve"> </w:t>
            </w:r>
            <w:r w:rsidR="000538E8">
              <w:rPr>
                <w:rFonts w:eastAsia="Times New Roman" w:cs="Calibri"/>
                <w:szCs w:val="18"/>
              </w:rPr>
              <w:t>4</w:t>
            </w:r>
            <w:r w:rsidRPr="003B54C1">
              <w:rPr>
                <w:rFonts w:eastAsia="Times New Roman" w:cs="Calibri"/>
                <w:szCs w:val="18"/>
              </w:rPr>
              <w:t xml:space="preserve">00pkt w teście </w:t>
            </w:r>
            <w:proofErr w:type="spellStart"/>
            <w:r w:rsidRPr="003B54C1">
              <w:rPr>
                <w:rFonts w:eastAsia="Times New Roman" w:cs="Calibri"/>
                <w:szCs w:val="18"/>
              </w:rPr>
              <w:t>Passmark</w:t>
            </w:r>
            <w:proofErr w:type="spellEnd"/>
            <w:r w:rsidRPr="003B54C1">
              <w:rPr>
                <w:rFonts w:eastAsia="Times New Roman" w:cs="Calibri"/>
                <w:szCs w:val="18"/>
              </w:rPr>
              <w:t xml:space="preserve"> – G3D Mark według wyników kart graficznych publikowanych na stronie </w:t>
            </w:r>
            <w:hyperlink r:id="rId21" w:history="1">
              <w:r w:rsidRPr="003B54C1">
                <w:rPr>
                  <w:rStyle w:val="Hipercze"/>
                  <w:rFonts w:eastAsia="Times New Roman" w:cs="Calibri"/>
                  <w:szCs w:val="18"/>
                </w:rPr>
                <w:t>www.videocardbenchmark.net/gpu_list.php</w:t>
              </w:r>
            </w:hyperlink>
            <w:r w:rsidRPr="003B54C1">
              <w:rPr>
                <w:rFonts w:eastAsia="Times New Roman" w:cs="Calibri"/>
                <w:szCs w:val="18"/>
              </w:rPr>
              <w:t xml:space="preserve"> z dnia 26.0</w:t>
            </w:r>
            <w:r>
              <w:rPr>
                <w:rFonts w:eastAsia="Times New Roman" w:cs="Calibri"/>
                <w:szCs w:val="18"/>
              </w:rPr>
              <w:t>4</w:t>
            </w:r>
            <w:r w:rsidRPr="003B54C1">
              <w:rPr>
                <w:rFonts w:eastAsia="Times New Roman" w:cs="Calibri"/>
                <w:szCs w:val="18"/>
              </w:rPr>
              <w:t>.2018 r.</w:t>
            </w:r>
          </w:p>
          <w:p w14:paraId="5C634A65" w14:textId="77777777" w:rsidR="00692B8D" w:rsidRPr="003B54C1" w:rsidRDefault="00692B8D" w:rsidP="00692B8D">
            <w:pPr>
              <w:spacing w:after="0" w:line="240" w:lineRule="auto"/>
              <w:rPr>
                <w:rFonts w:eastAsia="Times New Roman" w:cs="Calibri"/>
                <w:szCs w:val="18"/>
              </w:rPr>
            </w:pPr>
            <w:r w:rsidRPr="003B54C1">
              <w:rPr>
                <w:rFonts w:eastAsia="Times New Roman" w:cs="Calibri"/>
                <w:szCs w:val="18"/>
              </w:rPr>
              <w:t>W przypadku zaoferowania karty graficznej nie uwzględnionej w w/w rankingu Wykonawca przeprowadzi powyżej wskazany test we własnym zakresie i załączy do oferty raport wydajnościowy oferowanego procesora (wszystkie elementy muszą pracować z parametrami określonymi przez producenta danego podzespołu).</w:t>
            </w:r>
          </w:p>
          <w:p w14:paraId="6829EFD6" w14:textId="77777777" w:rsidR="00692B8D" w:rsidRPr="003B54C1" w:rsidRDefault="00692B8D" w:rsidP="00692B8D">
            <w:pPr>
              <w:spacing w:after="0" w:line="240" w:lineRule="auto"/>
              <w:rPr>
                <w:rFonts w:eastAsia="Times New Roman" w:cs="Calibri"/>
                <w:szCs w:val="18"/>
              </w:rPr>
            </w:pPr>
            <w:r w:rsidRPr="003B54C1">
              <w:rPr>
                <w:rFonts w:eastAsia="Times New Roman" w:cs="Calibri"/>
                <w:b/>
                <w:bCs/>
                <w:szCs w:val="18"/>
              </w:rPr>
              <w:t>Napęd DVD</w:t>
            </w:r>
          </w:p>
          <w:p w14:paraId="2BE2DB35" w14:textId="77777777" w:rsidR="00692B8D" w:rsidRPr="003B54C1" w:rsidRDefault="00692B8D" w:rsidP="00692B8D">
            <w:pPr>
              <w:spacing w:after="0" w:line="240" w:lineRule="auto"/>
              <w:rPr>
                <w:rFonts w:eastAsia="Times New Roman" w:cs="Calibri"/>
                <w:szCs w:val="18"/>
              </w:rPr>
            </w:pPr>
            <w:r w:rsidRPr="003B54C1">
              <w:rPr>
                <w:rFonts w:eastAsia="Times New Roman" w:cs="Calibri"/>
                <w:b/>
                <w:szCs w:val="18"/>
              </w:rPr>
              <w:lastRenderedPageBreak/>
              <w:t>Obudowa</w:t>
            </w:r>
            <w:r w:rsidRPr="003B54C1">
              <w:rPr>
                <w:rFonts w:eastAsia="Times New Roman" w:cs="Calibri"/>
                <w:szCs w:val="18"/>
              </w:rPr>
              <w:t xml:space="preserve">: </w:t>
            </w:r>
            <w:proofErr w:type="spellStart"/>
            <w:r w:rsidRPr="003B54C1">
              <w:rPr>
                <w:rFonts w:eastAsia="Times New Roman" w:cs="Calibri"/>
                <w:szCs w:val="18"/>
              </w:rPr>
              <w:t>rack</w:t>
            </w:r>
            <w:proofErr w:type="spellEnd"/>
            <w:r w:rsidRPr="003B54C1">
              <w:rPr>
                <w:rFonts w:eastAsia="Times New Roman" w:cs="Calibri"/>
                <w:szCs w:val="18"/>
              </w:rPr>
              <w:t xml:space="preserve"> 4U lub </w:t>
            </w:r>
            <w:proofErr w:type="spellStart"/>
            <w:r w:rsidRPr="003B54C1">
              <w:rPr>
                <w:rFonts w:eastAsia="Times New Roman" w:cs="Calibri"/>
                <w:szCs w:val="18"/>
              </w:rPr>
              <w:t>tower</w:t>
            </w:r>
            <w:proofErr w:type="spellEnd"/>
            <w:r w:rsidRPr="003B54C1">
              <w:rPr>
                <w:rFonts w:eastAsia="Times New Roman" w:cs="Calibri"/>
                <w:szCs w:val="18"/>
              </w:rPr>
              <w:t>; posiadająca standardowy panel sterowania. Obudowa z wbudowanym dedykowanym serwerowym zasilaczem 550W.</w:t>
            </w:r>
          </w:p>
          <w:p w14:paraId="39003A66" w14:textId="77777777" w:rsidR="00692B8D" w:rsidRPr="003B54C1" w:rsidRDefault="00692B8D" w:rsidP="00692B8D">
            <w:pPr>
              <w:spacing w:after="0" w:line="240" w:lineRule="auto"/>
              <w:rPr>
                <w:rFonts w:eastAsia="Times New Roman" w:cs="Calibri"/>
                <w:b/>
                <w:bCs/>
                <w:szCs w:val="18"/>
              </w:rPr>
            </w:pPr>
          </w:p>
          <w:p w14:paraId="58CD3318" w14:textId="77777777" w:rsidR="00692B8D" w:rsidRPr="003B54C1" w:rsidRDefault="00692B8D" w:rsidP="00692B8D">
            <w:pPr>
              <w:spacing w:after="0" w:line="240" w:lineRule="auto"/>
              <w:rPr>
                <w:rFonts w:eastAsia="Times New Roman" w:cs="Calibri"/>
                <w:b/>
                <w:bCs/>
                <w:szCs w:val="18"/>
              </w:rPr>
            </w:pPr>
            <w:r w:rsidRPr="003B54C1">
              <w:rPr>
                <w:rFonts w:eastAsia="Times New Roman" w:cs="Calibri"/>
                <w:b/>
                <w:bCs/>
                <w:szCs w:val="18"/>
              </w:rPr>
              <w:t xml:space="preserve">Serwer musi być wyposażony w wszelkie akcesoria potrzebne do prawidłowej konfiguracji oraz montażu w szafie </w:t>
            </w:r>
            <w:proofErr w:type="spellStart"/>
            <w:r w:rsidRPr="003B54C1">
              <w:rPr>
                <w:rFonts w:eastAsia="Times New Roman" w:cs="Calibri"/>
                <w:b/>
                <w:bCs/>
                <w:szCs w:val="18"/>
              </w:rPr>
              <w:t>rack</w:t>
            </w:r>
            <w:proofErr w:type="spellEnd"/>
            <w:r w:rsidRPr="003B54C1">
              <w:rPr>
                <w:rFonts w:eastAsia="Times New Roman" w:cs="Calibri"/>
                <w:b/>
                <w:bCs/>
                <w:szCs w:val="18"/>
              </w:rPr>
              <w:t xml:space="preserve"> .</w:t>
            </w:r>
          </w:p>
          <w:p w14:paraId="532E09F7" w14:textId="77777777" w:rsidR="00692B8D" w:rsidRPr="003B54C1" w:rsidRDefault="00692B8D" w:rsidP="00692B8D">
            <w:pPr>
              <w:spacing w:after="0" w:line="240" w:lineRule="auto"/>
              <w:rPr>
                <w:rFonts w:eastAsia="Times New Roman" w:cs="Calibri"/>
                <w:szCs w:val="18"/>
              </w:rPr>
            </w:pPr>
            <w:r w:rsidRPr="003B54C1">
              <w:rPr>
                <w:rFonts w:eastAsia="Times New Roman" w:cs="Calibri"/>
                <w:szCs w:val="18"/>
              </w:rPr>
              <w:t xml:space="preserve">Serwer będzie miał system tworzenia kopii zapasowej i backupu który przywraca działanie systemu operacyjnego w przypadku jego całkowitego uszkodzenia. </w:t>
            </w:r>
          </w:p>
          <w:p w14:paraId="2841384D" w14:textId="77777777" w:rsidR="00692B8D" w:rsidRPr="003B54C1" w:rsidRDefault="00692B8D" w:rsidP="00692B8D">
            <w:pPr>
              <w:spacing w:after="0" w:line="240" w:lineRule="auto"/>
              <w:rPr>
                <w:rFonts w:eastAsia="Times New Roman" w:cs="Calibri"/>
                <w:b/>
                <w:bCs/>
                <w:szCs w:val="18"/>
              </w:rPr>
            </w:pPr>
            <w:r w:rsidRPr="003B54C1">
              <w:rPr>
                <w:rFonts w:eastAsia="Times New Roman" w:cs="Calibri"/>
                <w:b/>
                <w:bCs/>
                <w:szCs w:val="18"/>
              </w:rPr>
              <w:t>Serwer będzie posiadał zabezpieczenie zasilania urządzeniem UPS o parametrach nie gorszych niż :</w:t>
            </w:r>
          </w:p>
          <w:p w14:paraId="6919A734" w14:textId="77777777" w:rsidR="00692B8D" w:rsidRPr="003B54C1" w:rsidRDefault="00692B8D" w:rsidP="00692B8D">
            <w:pPr>
              <w:spacing w:after="0" w:line="240" w:lineRule="auto"/>
              <w:rPr>
                <w:rFonts w:eastAsia="Times New Roman" w:cs="Calibri"/>
                <w:szCs w:val="18"/>
              </w:rPr>
            </w:pPr>
            <w:r w:rsidRPr="003B54C1">
              <w:rPr>
                <w:rFonts w:eastAsia="Times New Roman" w:cs="Calibri"/>
                <w:szCs w:val="18"/>
              </w:rPr>
              <w:t>Moc pozorna (VA): 1200VA,</w:t>
            </w:r>
          </w:p>
          <w:p w14:paraId="18306FCD" w14:textId="77777777" w:rsidR="00692B8D" w:rsidRPr="003B54C1" w:rsidRDefault="00692B8D" w:rsidP="00692B8D">
            <w:pPr>
              <w:spacing w:after="0" w:line="240" w:lineRule="auto"/>
              <w:rPr>
                <w:rFonts w:eastAsia="Times New Roman" w:cs="Calibri"/>
                <w:szCs w:val="18"/>
              </w:rPr>
            </w:pPr>
            <w:r w:rsidRPr="003B54C1">
              <w:rPr>
                <w:rFonts w:eastAsia="Times New Roman" w:cs="Calibri"/>
                <w:szCs w:val="18"/>
              </w:rPr>
              <w:t xml:space="preserve">    Moc rzeczywista (W): 600W,</w:t>
            </w:r>
          </w:p>
          <w:p w14:paraId="153DD342" w14:textId="77777777" w:rsidR="00692B8D" w:rsidRPr="003B54C1" w:rsidRDefault="00692B8D" w:rsidP="00692B8D">
            <w:pPr>
              <w:spacing w:after="0" w:line="240" w:lineRule="auto"/>
              <w:rPr>
                <w:rFonts w:eastAsia="Times New Roman" w:cs="Calibri"/>
                <w:szCs w:val="18"/>
              </w:rPr>
            </w:pPr>
            <w:r w:rsidRPr="003B54C1">
              <w:rPr>
                <w:rFonts w:eastAsia="Times New Roman" w:cs="Calibri"/>
                <w:szCs w:val="18"/>
              </w:rPr>
              <w:t xml:space="preserve">    Napięcie wejściowe: 170V ~ 280V,</w:t>
            </w:r>
          </w:p>
          <w:p w14:paraId="7FDE3EE6" w14:textId="77777777" w:rsidR="00692B8D" w:rsidRPr="003B54C1" w:rsidRDefault="00692B8D" w:rsidP="00692B8D">
            <w:pPr>
              <w:spacing w:after="0" w:line="240" w:lineRule="auto"/>
              <w:rPr>
                <w:rFonts w:eastAsia="Times New Roman" w:cs="Calibri"/>
                <w:szCs w:val="18"/>
              </w:rPr>
            </w:pPr>
            <w:r w:rsidRPr="003B54C1">
              <w:rPr>
                <w:rFonts w:eastAsia="Times New Roman" w:cs="Calibri"/>
                <w:szCs w:val="18"/>
              </w:rPr>
              <w:t xml:space="preserve">    Częstotliwość: 50Hz~ 60 </w:t>
            </w:r>
            <w:proofErr w:type="spellStart"/>
            <w:r w:rsidRPr="003B54C1">
              <w:rPr>
                <w:rFonts w:eastAsia="Times New Roman" w:cs="Calibri"/>
                <w:szCs w:val="18"/>
              </w:rPr>
              <w:t>Hz</w:t>
            </w:r>
            <w:proofErr w:type="spellEnd"/>
            <w:r w:rsidRPr="003B54C1">
              <w:rPr>
                <w:rFonts w:eastAsia="Times New Roman" w:cs="Calibri"/>
                <w:szCs w:val="18"/>
              </w:rPr>
              <w:t xml:space="preserve"> ,</w:t>
            </w:r>
          </w:p>
          <w:p w14:paraId="0C1FF90A" w14:textId="77777777" w:rsidR="00692B8D" w:rsidRPr="003B54C1" w:rsidRDefault="00692B8D" w:rsidP="00692B8D">
            <w:pPr>
              <w:spacing w:after="0" w:line="240" w:lineRule="auto"/>
              <w:rPr>
                <w:rFonts w:eastAsia="Times New Roman" w:cs="Calibri"/>
                <w:szCs w:val="18"/>
              </w:rPr>
            </w:pPr>
            <w:r w:rsidRPr="003B54C1">
              <w:rPr>
                <w:rFonts w:eastAsia="Times New Roman" w:cs="Calibri"/>
                <w:szCs w:val="18"/>
              </w:rPr>
              <w:t xml:space="preserve">    Liczba gniazd UPS: min 2 x </w:t>
            </w:r>
            <w:proofErr w:type="spellStart"/>
            <w:r w:rsidRPr="003B54C1">
              <w:rPr>
                <w:rFonts w:eastAsia="Times New Roman" w:cs="Calibri"/>
                <w:szCs w:val="18"/>
              </w:rPr>
              <w:t>Schuko</w:t>
            </w:r>
            <w:proofErr w:type="spellEnd"/>
            <w:r w:rsidRPr="003B54C1">
              <w:rPr>
                <w:rFonts w:eastAsia="Times New Roman" w:cs="Calibri"/>
                <w:szCs w:val="18"/>
              </w:rPr>
              <w:t>,</w:t>
            </w:r>
          </w:p>
          <w:p w14:paraId="41A1B54C" w14:textId="77777777" w:rsidR="00692B8D" w:rsidRPr="003B54C1" w:rsidRDefault="00692B8D" w:rsidP="00692B8D">
            <w:pPr>
              <w:spacing w:after="0" w:line="240" w:lineRule="auto"/>
              <w:rPr>
                <w:rFonts w:eastAsia="Times New Roman" w:cs="Calibri"/>
                <w:szCs w:val="18"/>
              </w:rPr>
            </w:pPr>
            <w:r w:rsidRPr="003B54C1">
              <w:rPr>
                <w:rFonts w:eastAsia="Times New Roman" w:cs="Calibri"/>
                <w:szCs w:val="18"/>
              </w:rPr>
              <w:t xml:space="preserve">    Charakterystyka napięcia wyjściowego na baterii: +/- 10%,</w:t>
            </w:r>
          </w:p>
          <w:p w14:paraId="73B4F514" w14:textId="77777777" w:rsidR="00692B8D" w:rsidRPr="003B54C1" w:rsidRDefault="00692B8D" w:rsidP="00692B8D">
            <w:pPr>
              <w:spacing w:after="0" w:line="240" w:lineRule="auto"/>
              <w:rPr>
                <w:rFonts w:eastAsia="Times New Roman" w:cs="Calibri"/>
                <w:szCs w:val="18"/>
              </w:rPr>
            </w:pPr>
            <w:r w:rsidRPr="003B54C1">
              <w:rPr>
                <w:rFonts w:eastAsia="Times New Roman" w:cs="Calibri"/>
                <w:szCs w:val="18"/>
              </w:rPr>
              <w:t xml:space="preserve">    Częstotliwość wyjścia na baterii: 50Hz / 60 </w:t>
            </w:r>
            <w:proofErr w:type="spellStart"/>
            <w:r w:rsidRPr="003B54C1">
              <w:rPr>
                <w:rFonts w:eastAsia="Times New Roman" w:cs="Calibri"/>
                <w:szCs w:val="18"/>
              </w:rPr>
              <w:t>Hz</w:t>
            </w:r>
            <w:proofErr w:type="spellEnd"/>
            <w:r w:rsidRPr="003B54C1">
              <w:rPr>
                <w:rFonts w:eastAsia="Times New Roman" w:cs="Calibri"/>
                <w:szCs w:val="18"/>
              </w:rPr>
              <w:t xml:space="preserve"> +/- 1%</w:t>
            </w:r>
          </w:p>
          <w:p w14:paraId="002B039F" w14:textId="77777777" w:rsidR="00692B8D" w:rsidRDefault="00692B8D" w:rsidP="00692B8D">
            <w:pPr>
              <w:spacing w:after="0" w:line="240" w:lineRule="auto"/>
              <w:rPr>
                <w:rFonts w:eastAsia="Times New Roman" w:cs="Calibri"/>
                <w:szCs w:val="18"/>
              </w:rPr>
            </w:pPr>
            <w:r w:rsidRPr="003B54C1">
              <w:rPr>
                <w:rFonts w:eastAsia="Times New Roman" w:cs="Calibri"/>
                <w:szCs w:val="18"/>
              </w:rPr>
              <w:t xml:space="preserve">    USB: Tak</w:t>
            </w:r>
            <w:r>
              <w:rPr>
                <w:rFonts w:eastAsia="Times New Roman" w:cs="Calibri"/>
                <w:szCs w:val="18"/>
              </w:rPr>
              <w:t>.</w:t>
            </w:r>
          </w:p>
          <w:p w14:paraId="0D3687EA" w14:textId="77777777" w:rsidR="00692B8D" w:rsidRPr="003B54C1" w:rsidRDefault="00692B8D" w:rsidP="00692B8D">
            <w:pPr>
              <w:spacing w:after="0" w:line="240" w:lineRule="auto"/>
              <w:rPr>
                <w:rFonts w:eastAsia="Times New Roman" w:cs="Calibri"/>
                <w:szCs w:val="18"/>
              </w:rPr>
            </w:pPr>
          </w:p>
          <w:p w14:paraId="0008C260" w14:textId="77777777" w:rsidR="00692B8D" w:rsidRPr="003B54C1" w:rsidRDefault="00692B8D" w:rsidP="00692B8D">
            <w:pPr>
              <w:spacing w:after="0" w:line="240" w:lineRule="auto"/>
              <w:jc w:val="left"/>
              <w:rPr>
                <w:rFonts w:eastAsia="Times New Roman" w:cs="Calibri"/>
                <w:b/>
                <w:szCs w:val="18"/>
              </w:rPr>
            </w:pPr>
            <w:r w:rsidRPr="003B54C1">
              <w:rPr>
                <w:rFonts w:eastAsia="Times New Roman" w:cs="Calibri"/>
                <w:b/>
                <w:szCs w:val="18"/>
              </w:rPr>
              <w:t>Serwer będzie posiadał zainstalowane i skonfigurowane oprogramowanie serwerowe (licencja na min 16 rdzeni procesora) o parametrach nie gorszych niż :</w:t>
            </w:r>
          </w:p>
          <w:p w14:paraId="6B159EBA" w14:textId="77777777" w:rsidR="00692B8D" w:rsidRPr="003B54C1" w:rsidRDefault="00692B8D" w:rsidP="00692B8D">
            <w:pPr>
              <w:spacing w:after="0" w:line="240" w:lineRule="auto"/>
              <w:rPr>
                <w:rFonts w:eastAsia="Times New Roman" w:cs="Calibri"/>
                <w:szCs w:val="18"/>
              </w:rPr>
            </w:pPr>
            <w:r w:rsidRPr="003B54C1">
              <w:rPr>
                <w:rFonts w:eastAsia="Times New Roman" w:cs="Calibri"/>
                <w:szCs w:val="18"/>
              </w:rPr>
              <w:t>Licencje na serwerowy system operacyjny muszą być przypisane do każdego rdzenia procesora fizycznego na serwerze. Licencja musi uprawniać do uruchamiania serwerowego systemu operacyjnego w środowisku fizycznym i dwóch wirtualnych środowisk serwerowego systemu operacyjnego niezależnie od liczby rdzeni w serwerze fizycznym.</w:t>
            </w:r>
          </w:p>
          <w:p w14:paraId="3777298E" w14:textId="77777777" w:rsidR="00692B8D" w:rsidRPr="003B54C1" w:rsidRDefault="00692B8D" w:rsidP="00692B8D">
            <w:pPr>
              <w:spacing w:after="0" w:line="240" w:lineRule="auto"/>
              <w:rPr>
                <w:rFonts w:eastAsia="Times New Roman" w:cs="Calibri"/>
                <w:szCs w:val="18"/>
              </w:rPr>
            </w:pPr>
            <w:r w:rsidRPr="003B54C1">
              <w:rPr>
                <w:rFonts w:eastAsia="Times New Roman" w:cs="Calibri"/>
                <w:szCs w:val="18"/>
              </w:rPr>
              <w:t>Serwerowy system operacyjny musi posiadać następujące, wbudowane cechy.</w:t>
            </w:r>
          </w:p>
          <w:p w14:paraId="71820107" w14:textId="77777777" w:rsidR="00692B8D" w:rsidRPr="003B54C1" w:rsidRDefault="00692B8D" w:rsidP="00692B8D">
            <w:pPr>
              <w:spacing w:after="0" w:line="240" w:lineRule="auto"/>
              <w:rPr>
                <w:rFonts w:eastAsia="Times New Roman" w:cs="Calibri"/>
                <w:szCs w:val="18"/>
              </w:rPr>
            </w:pPr>
            <w:r w:rsidRPr="003B54C1">
              <w:rPr>
                <w:rFonts w:eastAsia="Times New Roman" w:cs="Calibri"/>
                <w:b/>
                <w:szCs w:val="18"/>
              </w:rPr>
              <w:t>1.</w:t>
            </w:r>
            <w:r w:rsidRPr="003B54C1">
              <w:rPr>
                <w:rFonts w:eastAsia="Times New Roman" w:cs="Calibri"/>
                <w:szCs w:val="18"/>
              </w:rPr>
              <w:t xml:space="preserve"> Możliwość wykorzystania 320 logicznych procesorów oraz co najmniej 4 TB pamięci RAM w środowisku fizycznym.</w:t>
            </w:r>
          </w:p>
          <w:p w14:paraId="236E5E95" w14:textId="77777777" w:rsidR="00692B8D" w:rsidRPr="003B54C1" w:rsidRDefault="00692B8D" w:rsidP="00692B8D">
            <w:pPr>
              <w:spacing w:after="0" w:line="240" w:lineRule="auto"/>
              <w:rPr>
                <w:rFonts w:eastAsia="Times New Roman" w:cs="Calibri"/>
                <w:szCs w:val="18"/>
              </w:rPr>
            </w:pPr>
            <w:r w:rsidRPr="003B54C1">
              <w:rPr>
                <w:rFonts w:eastAsia="Times New Roman" w:cs="Calibri"/>
                <w:b/>
                <w:szCs w:val="18"/>
              </w:rPr>
              <w:t>2.</w:t>
            </w:r>
            <w:r w:rsidRPr="003B54C1">
              <w:rPr>
                <w:rFonts w:eastAsia="Times New Roman" w:cs="Calibri"/>
                <w:szCs w:val="18"/>
              </w:rPr>
              <w:t xml:space="preserve"> Możliwość wykorzystywania 64 procesorów wirtualnych oraz 1TB pamięci RAM i dysku o pojemności do 64TB przez każdy wirtualny serwerowy system operacyjny.</w:t>
            </w:r>
          </w:p>
          <w:p w14:paraId="5C2F497A" w14:textId="77777777" w:rsidR="00692B8D" w:rsidRPr="003B54C1" w:rsidRDefault="00692B8D" w:rsidP="00692B8D">
            <w:pPr>
              <w:spacing w:after="0" w:line="240" w:lineRule="auto"/>
              <w:rPr>
                <w:rFonts w:eastAsia="Times New Roman" w:cs="Calibri"/>
                <w:szCs w:val="18"/>
              </w:rPr>
            </w:pPr>
            <w:r w:rsidRPr="003B54C1">
              <w:rPr>
                <w:rFonts w:eastAsia="Times New Roman" w:cs="Calibri"/>
                <w:b/>
                <w:szCs w:val="18"/>
              </w:rPr>
              <w:t>3.</w:t>
            </w:r>
            <w:r w:rsidRPr="003B54C1">
              <w:rPr>
                <w:rFonts w:eastAsia="Times New Roman" w:cs="Calibri"/>
                <w:szCs w:val="18"/>
              </w:rPr>
              <w:t xml:space="preserve"> Możliwość budowania klastrów składających się z 64 węzłów, z możliwością uruchamiania 7000 maszyn wirtualnych. </w:t>
            </w:r>
          </w:p>
          <w:p w14:paraId="1D22B4E0" w14:textId="77777777" w:rsidR="00692B8D" w:rsidRPr="003B54C1" w:rsidRDefault="00692B8D" w:rsidP="00692B8D">
            <w:pPr>
              <w:spacing w:after="0" w:line="240" w:lineRule="auto"/>
              <w:rPr>
                <w:rFonts w:eastAsia="Times New Roman" w:cs="Calibri"/>
                <w:szCs w:val="18"/>
              </w:rPr>
            </w:pPr>
            <w:r w:rsidRPr="003B54C1">
              <w:rPr>
                <w:rFonts w:eastAsia="Times New Roman" w:cs="Calibri"/>
                <w:b/>
                <w:szCs w:val="18"/>
              </w:rPr>
              <w:t>4.</w:t>
            </w:r>
            <w:r w:rsidRPr="003B54C1">
              <w:rPr>
                <w:rFonts w:eastAsia="Times New Roman" w:cs="Calibri"/>
                <w:szCs w:val="18"/>
              </w:rPr>
              <w:t xml:space="preserve"> Możliwość migracji maszyn wirtualnych bez zatrzymywania ich pracy między fizycznymi serwerami z uruchomionym mechanizmem wirtualizacji (</w:t>
            </w:r>
            <w:proofErr w:type="spellStart"/>
            <w:r w:rsidRPr="003B54C1">
              <w:rPr>
                <w:rFonts w:eastAsia="Times New Roman" w:cs="Calibri"/>
                <w:szCs w:val="18"/>
              </w:rPr>
              <w:t>hypervisor</w:t>
            </w:r>
            <w:proofErr w:type="spellEnd"/>
            <w:r w:rsidRPr="003B54C1">
              <w:rPr>
                <w:rFonts w:eastAsia="Times New Roman" w:cs="Calibri"/>
                <w:szCs w:val="18"/>
              </w:rPr>
              <w:t>) przez sieć Ethernet, bez konieczności stosowania dodatkowych mechanizmów współdzielenia pamięci.</w:t>
            </w:r>
          </w:p>
          <w:p w14:paraId="5781A9E6" w14:textId="77777777" w:rsidR="00692B8D" w:rsidRPr="003B54C1" w:rsidRDefault="00692B8D" w:rsidP="00692B8D">
            <w:pPr>
              <w:spacing w:after="0" w:line="240" w:lineRule="auto"/>
              <w:rPr>
                <w:rFonts w:eastAsia="Times New Roman" w:cs="Calibri"/>
                <w:szCs w:val="18"/>
              </w:rPr>
            </w:pPr>
            <w:r w:rsidRPr="003B54C1">
              <w:rPr>
                <w:rFonts w:eastAsia="Times New Roman" w:cs="Calibri"/>
                <w:b/>
                <w:szCs w:val="18"/>
              </w:rPr>
              <w:t>5.</w:t>
            </w:r>
            <w:r w:rsidRPr="003B54C1">
              <w:rPr>
                <w:rFonts w:eastAsia="Times New Roman" w:cs="Calibri"/>
                <w:szCs w:val="18"/>
              </w:rPr>
              <w:t xml:space="preserve"> Wsparcie (na umożliwiającym to sprzęcie) dodawania i wymiany pamięci RAM bez przerywania pracy.</w:t>
            </w:r>
          </w:p>
          <w:p w14:paraId="245FC30F" w14:textId="77777777" w:rsidR="00692B8D" w:rsidRPr="003B54C1" w:rsidRDefault="00692B8D" w:rsidP="00692B8D">
            <w:pPr>
              <w:spacing w:after="0" w:line="240" w:lineRule="auto"/>
              <w:rPr>
                <w:rFonts w:eastAsia="Times New Roman" w:cs="Calibri"/>
                <w:szCs w:val="18"/>
              </w:rPr>
            </w:pPr>
            <w:r w:rsidRPr="003B54C1">
              <w:rPr>
                <w:rFonts w:eastAsia="Times New Roman" w:cs="Calibri"/>
                <w:b/>
                <w:szCs w:val="18"/>
              </w:rPr>
              <w:t>6.</w:t>
            </w:r>
            <w:r w:rsidRPr="003B54C1">
              <w:rPr>
                <w:rFonts w:eastAsia="Times New Roman" w:cs="Calibri"/>
                <w:szCs w:val="18"/>
              </w:rPr>
              <w:t xml:space="preserve"> Wsparcie (na umożliwiającym to sprzęcie) dodawania i wymiany procesorów bez przerywania pracy.</w:t>
            </w:r>
          </w:p>
          <w:p w14:paraId="08CADC83" w14:textId="77777777" w:rsidR="00692B8D" w:rsidRPr="003B54C1" w:rsidRDefault="00692B8D" w:rsidP="00692B8D">
            <w:pPr>
              <w:spacing w:after="0" w:line="240" w:lineRule="auto"/>
              <w:rPr>
                <w:rFonts w:eastAsia="Times New Roman" w:cs="Calibri"/>
                <w:szCs w:val="18"/>
              </w:rPr>
            </w:pPr>
            <w:r w:rsidRPr="003B54C1">
              <w:rPr>
                <w:rFonts w:eastAsia="Times New Roman" w:cs="Calibri"/>
                <w:b/>
                <w:szCs w:val="18"/>
              </w:rPr>
              <w:t>7.</w:t>
            </w:r>
            <w:r w:rsidRPr="003B54C1">
              <w:rPr>
                <w:rFonts w:eastAsia="Times New Roman" w:cs="Calibri"/>
                <w:szCs w:val="18"/>
              </w:rPr>
              <w:t xml:space="preserve"> Automatyczna weryfikacja cyfrowych sygnatur sterowników w celu sprawdzenia, czy sterownik przeszedł testy jakości przeprowadzone przez producenta systemu operacyjnego.</w:t>
            </w:r>
          </w:p>
          <w:p w14:paraId="697A3AB2" w14:textId="77777777" w:rsidR="00692B8D" w:rsidRPr="003B54C1" w:rsidRDefault="00692B8D" w:rsidP="00692B8D">
            <w:pPr>
              <w:spacing w:after="0" w:line="240" w:lineRule="auto"/>
              <w:rPr>
                <w:rFonts w:eastAsia="Times New Roman" w:cs="Calibri"/>
                <w:szCs w:val="18"/>
              </w:rPr>
            </w:pPr>
            <w:r w:rsidRPr="003B54C1">
              <w:rPr>
                <w:rFonts w:eastAsia="Times New Roman" w:cs="Calibri"/>
                <w:b/>
                <w:szCs w:val="18"/>
              </w:rPr>
              <w:t>8.</w:t>
            </w:r>
            <w:r w:rsidRPr="003B54C1">
              <w:rPr>
                <w:rFonts w:eastAsia="Times New Roman" w:cs="Calibri"/>
                <w:szCs w:val="18"/>
              </w:rPr>
              <w:t xml:space="preserve"> Możliwość dynamicznego obniżania poboru energii przez rdzenie procesorów niewykorzystywane w bieżącej pracy. Mechanizm ten musi uwzględniać specyfikę procesorów wyposażonych w mechanizmy </w:t>
            </w:r>
            <w:proofErr w:type="spellStart"/>
            <w:r w:rsidRPr="003B54C1">
              <w:rPr>
                <w:rFonts w:eastAsia="Times New Roman" w:cs="Calibri"/>
                <w:szCs w:val="18"/>
              </w:rPr>
              <w:t>Hyper-Threading</w:t>
            </w:r>
            <w:proofErr w:type="spellEnd"/>
            <w:r w:rsidRPr="003B54C1">
              <w:rPr>
                <w:rFonts w:eastAsia="Times New Roman" w:cs="Calibri"/>
                <w:szCs w:val="18"/>
              </w:rPr>
              <w:t>.</w:t>
            </w:r>
          </w:p>
          <w:p w14:paraId="112AA5D8" w14:textId="77777777" w:rsidR="00692B8D" w:rsidRPr="003B54C1" w:rsidRDefault="00692B8D" w:rsidP="00692B8D">
            <w:pPr>
              <w:spacing w:after="0" w:line="240" w:lineRule="auto"/>
              <w:rPr>
                <w:rFonts w:eastAsia="Times New Roman" w:cs="Calibri"/>
                <w:szCs w:val="18"/>
              </w:rPr>
            </w:pPr>
            <w:r w:rsidRPr="003B54C1">
              <w:rPr>
                <w:rFonts w:eastAsia="Times New Roman" w:cs="Calibri"/>
                <w:b/>
                <w:szCs w:val="18"/>
              </w:rPr>
              <w:t>9.</w:t>
            </w:r>
            <w:r w:rsidRPr="003B54C1">
              <w:rPr>
                <w:rFonts w:eastAsia="Times New Roman" w:cs="Calibri"/>
                <w:szCs w:val="18"/>
              </w:rPr>
              <w:t xml:space="preserve"> Wbudowane wsparcie instalacji i pracy na wolumenach, które:</w:t>
            </w:r>
          </w:p>
          <w:p w14:paraId="2C290784" w14:textId="77777777" w:rsidR="00692B8D" w:rsidRPr="003B54C1" w:rsidRDefault="00692B8D" w:rsidP="00692B8D">
            <w:pPr>
              <w:spacing w:after="0" w:line="240" w:lineRule="auto"/>
              <w:rPr>
                <w:rFonts w:eastAsia="Times New Roman" w:cs="Calibri"/>
                <w:szCs w:val="18"/>
              </w:rPr>
            </w:pPr>
            <w:r w:rsidRPr="003B54C1">
              <w:rPr>
                <w:rFonts w:eastAsia="Times New Roman" w:cs="Calibri"/>
                <w:szCs w:val="18"/>
              </w:rPr>
              <w:t>a) pozwalają na zmianę rozmiaru w czasie pracy systemu,</w:t>
            </w:r>
          </w:p>
          <w:p w14:paraId="3D1227B3" w14:textId="77777777" w:rsidR="00692B8D" w:rsidRPr="003B54C1" w:rsidRDefault="00692B8D" w:rsidP="00692B8D">
            <w:pPr>
              <w:spacing w:after="0" w:line="240" w:lineRule="auto"/>
              <w:rPr>
                <w:rFonts w:eastAsia="Times New Roman" w:cs="Calibri"/>
                <w:szCs w:val="18"/>
              </w:rPr>
            </w:pPr>
            <w:r w:rsidRPr="003B54C1">
              <w:rPr>
                <w:rFonts w:eastAsia="Times New Roman" w:cs="Calibri"/>
                <w:szCs w:val="18"/>
              </w:rPr>
              <w:t>b) umożliwiają tworzenie w czasie pracy systemu migawek, dających użytkownikom końcowym (lokalnym i sieciowym) prosty wgląd w poprzednie wersje plików i folderów,</w:t>
            </w:r>
          </w:p>
          <w:p w14:paraId="7C89C235" w14:textId="77777777" w:rsidR="00692B8D" w:rsidRPr="003B54C1" w:rsidRDefault="00692B8D" w:rsidP="00692B8D">
            <w:pPr>
              <w:spacing w:after="0" w:line="240" w:lineRule="auto"/>
              <w:rPr>
                <w:rFonts w:eastAsia="Times New Roman" w:cs="Calibri"/>
                <w:szCs w:val="18"/>
              </w:rPr>
            </w:pPr>
            <w:r w:rsidRPr="003B54C1">
              <w:rPr>
                <w:rFonts w:eastAsia="Times New Roman" w:cs="Calibri"/>
                <w:szCs w:val="18"/>
              </w:rPr>
              <w:t>c)umożliwiają kompresję "w locie" dla wybranych plików i/lub folderów,</w:t>
            </w:r>
          </w:p>
          <w:p w14:paraId="4BEC76B2" w14:textId="77777777" w:rsidR="00692B8D" w:rsidRPr="003B54C1" w:rsidRDefault="00692B8D" w:rsidP="00692B8D">
            <w:pPr>
              <w:spacing w:after="0" w:line="240" w:lineRule="auto"/>
              <w:rPr>
                <w:rFonts w:eastAsia="Times New Roman" w:cs="Calibri"/>
                <w:szCs w:val="18"/>
              </w:rPr>
            </w:pPr>
            <w:r w:rsidRPr="003B54C1">
              <w:rPr>
                <w:rFonts w:eastAsia="Times New Roman" w:cs="Calibri"/>
                <w:szCs w:val="18"/>
              </w:rPr>
              <w:t>d) umożliwiają zdefiniowanie list kontroli dostępu (ACL).</w:t>
            </w:r>
          </w:p>
          <w:p w14:paraId="499265DA" w14:textId="77777777" w:rsidR="00692B8D" w:rsidRPr="003B54C1" w:rsidRDefault="00692B8D" w:rsidP="00692B8D">
            <w:pPr>
              <w:spacing w:after="0" w:line="240" w:lineRule="auto"/>
              <w:rPr>
                <w:rFonts w:eastAsia="Times New Roman" w:cs="Calibri"/>
                <w:szCs w:val="18"/>
              </w:rPr>
            </w:pPr>
            <w:r w:rsidRPr="003B54C1">
              <w:rPr>
                <w:rFonts w:eastAsia="Times New Roman" w:cs="Calibri"/>
                <w:b/>
                <w:szCs w:val="18"/>
              </w:rPr>
              <w:t>10</w:t>
            </w:r>
            <w:r w:rsidRPr="003B54C1">
              <w:rPr>
                <w:rFonts w:eastAsia="Times New Roman" w:cs="Calibri"/>
                <w:szCs w:val="18"/>
              </w:rPr>
              <w:t>. Wbudowany mechanizm klasyfikowania i indeksowania plików (dokumentów) w oparciu o ich zawartość.</w:t>
            </w:r>
          </w:p>
          <w:p w14:paraId="105A3836" w14:textId="77777777" w:rsidR="00692B8D" w:rsidRPr="003B54C1" w:rsidRDefault="00692B8D" w:rsidP="00692B8D">
            <w:pPr>
              <w:spacing w:after="0" w:line="240" w:lineRule="auto"/>
              <w:rPr>
                <w:rFonts w:eastAsia="Times New Roman" w:cs="Calibri"/>
                <w:szCs w:val="18"/>
              </w:rPr>
            </w:pPr>
            <w:r w:rsidRPr="003B54C1">
              <w:rPr>
                <w:rFonts w:eastAsia="Times New Roman" w:cs="Calibri"/>
                <w:b/>
                <w:szCs w:val="18"/>
              </w:rPr>
              <w:t>11.</w:t>
            </w:r>
            <w:r w:rsidRPr="003B54C1">
              <w:rPr>
                <w:rFonts w:eastAsia="Times New Roman" w:cs="Calibri"/>
                <w:szCs w:val="18"/>
              </w:rPr>
              <w:t xml:space="preserve"> Wbudowane szyfrowanie dysków przy pomocy mechanizmów posiadających certyfikat FIPS 140-2 lub równoważny wydany przez NIST lub inną agendę rządową zajmującą się bezpieczeństwem informacji.</w:t>
            </w:r>
          </w:p>
          <w:p w14:paraId="702B2530" w14:textId="77777777" w:rsidR="00692B8D" w:rsidRPr="003B54C1" w:rsidRDefault="00692B8D" w:rsidP="00692B8D">
            <w:pPr>
              <w:spacing w:after="0" w:line="240" w:lineRule="auto"/>
              <w:rPr>
                <w:rFonts w:eastAsia="Times New Roman" w:cs="Calibri"/>
                <w:szCs w:val="18"/>
              </w:rPr>
            </w:pPr>
            <w:r w:rsidRPr="003B54C1">
              <w:rPr>
                <w:rFonts w:eastAsia="Times New Roman" w:cs="Calibri"/>
                <w:b/>
                <w:szCs w:val="18"/>
              </w:rPr>
              <w:t>12.</w:t>
            </w:r>
            <w:r w:rsidRPr="003B54C1">
              <w:rPr>
                <w:rFonts w:eastAsia="Times New Roman" w:cs="Calibri"/>
                <w:szCs w:val="18"/>
              </w:rPr>
              <w:t xml:space="preserve"> Możliwość uruchamianie aplikacji internetowych wykorzystujących technologię ASP.NET</w:t>
            </w:r>
          </w:p>
          <w:p w14:paraId="423E9DC5" w14:textId="77777777" w:rsidR="00692B8D" w:rsidRPr="003B54C1" w:rsidRDefault="00692B8D" w:rsidP="00692B8D">
            <w:pPr>
              <w:spacing w:after="0" w:line="240" w:lineRule="auto"/>
              <w:rPr>
                <w:rFonts w:eastAsia="Times New Roman" w:cs="Calibri"/>
                <w:szCs w:val="18"/>
              </w:rPr>
            </w:pPr>
            <w:r w:rsidRPr="003B54C1">
              <w:rPr>
                <w:rFonts w:eastAsia="Times New Roman" w:cs="Calibri"/>
                <w:b/>
                <w:szCs w:val="18"/>
              </w:rPr>
              <w:t>13.</w:t>
            </w:r>
            <w:r w:rsidRPr="003B54C1">
              <w:rPr>
                <w:rFonts w:eastAsia="Times New Roman" w:cs="Calibri"/>
                <w:szCs w:val="18"/>
              </w:rPr>
              <w:t xml:space="preserve"> Możliwość dystrybucji ruchu sieciowego HTTP pomiędzy kilka serwerów.</w:t>
            </w:r>
          </w:p>
          <w:p w14:paraId="773767CE" w14:textId="77777777" w:rsidR="00692B8D" w:rsidRPr="003B54C1" w:rsidRDefault="00692B8D" w:rsidP="00692B8D">
            <w:pPr>
              <w:spacing w:after="0" w:line="240" w:lineRule="auto"/>
              <w:rPr>
                <w:rFonts w:eastAsia="Times New Roman" w:cs="Calibri"/>
                <w:szCs w:val="18"/>
              </w:rPr>
            </w:pPr>
            <w:r w:rsidRPr="003B54C1">
              <w:rPr>
                <w:rFonts w:eastAsia="Times New Roman" w:cs="Calibri"/>
                <w:b/>
                <w:szCs w:val="18"/>
              </w:rPr>
              <w:t>14.</w:t>
            </w:r>
            <w:r w:rsidRPr="003B54C1">
              <w:rPr>
                <w:rFonts w:eastAsia="Times New Roman" w:cs="Calibri"/>
                <w:szCs w:val="18"/>
              </w:rPr>
              <w:t xml:space="preserve"> Wbudowana zapora internetowa (firewall) z obsługą definiowanych reguł dla ochrony połączeń internetowych i intranetowych.</w:t>
            </w:r>
          </w:p>
          <w:p w14:paraId="2396307D" w14:textId="77777777" w:rsidR="00692B8D" w:rsidRPr="003B54C1" w:rsidRDefault="00692B8D" w:rsidP="00692B8D">
            <w:pPr>
              <w:spacing w:after="0" w:line="240" w:lineRule="auto"/>
              <w:rPr>
                <w:rFonts w:eastAsia="Times New Roman" w:cs="Calibri"/>
                <w:szCs w:val="18"/>
              </w:rPr>
            </w:pPr>
            <w:r w:rsidRPr="003B54C1">
              <w:rPr>
                <w:rFonts w:eastAsia="Times New Roman" w:cs="Calibri"/>
                <w:b/>
                <w:szCs w:val="18"/>
              </w:rPr>
              <w:t>15.</w:t>
            </w:r>
            <w:r w:rsidRPr="003B54C1">
              <w:rPr>
                <w:rFonts w:eastAsia="Times New Roman" w:cs="Calibri"/>
                <w:szCs w:val="18"/>
              </w:rPr>
              <w:t xml:space="preserve"> Dostępne dwa rodzaje graficznego interfejsu użytkownika:</w:t>
            </w:r>
          </w:p>
          <w:p w14:paraId="53CEFF8E" w14:textId="77777777" w:rsidR="00692B8D" w:rsidRPr="003B54C1" w:rsidRDefault="00692B8D" w:rsidP="00692B8D">
            <w:pPr>
              <w:spacing w:after="0" w:line="240" w:lineRule="auto"/>
              <w:rPr>
                <w:rFonts w:eastAsia="Times New Roman" w:cs="Calibri"/>
                <w:szCs w:val="18"/>
              </w:rPr>
            </w:pPr>
            <w:r w:rsidRPr="003B54C1">
              <w:rPr>
                <w:rFonts w:eastAsia="Times New Roman" w:cs="Calibri"/>
                <w:szCs w:val="18"/>
              </w:rPr>
              <w:t>a) Klasyczny, umożliwiający obsługę przy pomocy klawiatury i myszy,</w:t>
            </w:r>
          </w:p>
          <w:p w14:paraId="472EC3C0" w14:textId="77777777" w:rsidR="00692B8D" w:rsidRPr="003B54C1" w:rsidRDefault="00692B8D" w:rsidP="00692B8D">
            <w:pPr>
              <w:spacing w:after="0" w:line="240" w:lineRule="auto"/>
              <w:rPr>
                <w:rFonts w:eastAsia="Times New Roman" w:cs="Calibri"/>
                <w:szCs w:val="18"/>
              </w:rPr>
            </w:pPr>
            <w:r w:rsidRPr="003B54C1">
              <w:rPr>
                <w:rFonts w:eastAsia="Times New Roman" w:cs="Calibri"/>
                <w:szCs w:val="18"/>
              </w:rPr>
              <w:t>b) Dotykowy umożliwiający sterowanie dotykiem na monitorach dotykowych.</w:t>
            </w:r>
          </w:p>
          <w:p w14:paraId="68187C6E" w14:textId="77777777" w:rsidR="00692B8D" w:rsidRPr="003B54C1" w:rsidRDefault="00692B8D" w:rsidP="00692B8D">
            <w:pPr>
              <w:spacing w:after="0" w:line="240" w:lineRule="auto"/>
              <w:rPr>
                <w:rFonts w:eastAsia="Times New Roman" w:cs="Calibri"/>
                <w:szCs w:val="18"/>
              </w:rPr>
            </w:pPr>
            <w:r w:rsidRPr="003B54C1">
              <w:rPr>
                <w:rFonts w:eastAsia="Times New Roman" w:cs="Calibri"/>
                <w:b/>
                <w:szCs w:val="18"/>
              </w:rPr>
              <w:t>16.</w:t>
            </w:r>
            <w:r w:rsidRPr="003B54C1">
              <w:rPr>
                <w:rFonts w:eastAsia="Times New Roman" w:cs="Calibri"/>
                <w:szCs w:val="18"/>
              </w:rPr>
              <w:t xml:space="preserve"> Zlokalizowane w języku polskim, co najmniej następujące elementy: menu, przeglądarka internetowa, pomoc, komunikaty systemowe.</w:t>
            </w:r>
          </w:p>
          <w:p w14:paraId="0E6A8671" w14:textId="77777777" w:rsidR="00692B8D" w:rsidRPr="003B54C1" w:rsidRDefault="00692B8D" w:rsidP="00692B8D">
            <w:pPr>
              <w:spacing w:after="0" w:line="240" w:lineRule="auto"/>
              <w:rPr>
                <w:rFonts w:eastAsia="Times New Roman" w:cs="Calibri"/>
                <w:szCs w:val="18"/>
              </w:rPr>
            </w:pPr>
            <w:r w:rsidRPr="003B54C1">
              <w:rPr>
                <w:rFonts w:eastAsia="Times New Roman" w:cs="Calibri"/>
                <w:b/>
                <w:szCs w:val="18"/>
              </w:rPr>
              <w:t>17.</w:t>
            </w:r>
            <w:r w:rsidRPr="003B54C1">
              <w:rPr>
                <w:rFonts w:eastAsia="Times New Roman" w:cs="Calibri"/>
                <w:szCs w:val="18"/>
              </w:rPr>
              <w:t xml:space="preserve"> Możliwość zmiany języka interfejsu po zainstalowaniu systemu, dla co najmniej 10 języków poprzez wybór z listy dostępnych lokalizacji.</w:t>
            </w:r>
          </w:p>
          <w:p w14:paraId="27B467E8" w14:textId="77777777" w:rsidR="00692B8D" w:rsidRPr="003B54C1" w:rsidRDefault="00692B8D" w:rsidP="00692B8D">
            <w:pPr>
              <w:spacing w:after="0" w:line="240" w:lineRule="auto"/>
              <w:rPr>
                <w:rFonts w:eastAsia="Times New Roman" w:cs="Calibri"/>
                <w:szCs w:val="18"/>
              </w:rPr>
            </w:pPr>
            <w:r w:rsidRPr="003B54C1">
              <w:rPr>
                <w:rFonts w:eastAsia="Times New Roman" w:cs="Calibri"/>
                <w:b/>
                <w:szCs w:val="18"/>
              </w:rPr>
              <w:t>18.</w:t>
            </w:r>
            <w:r w:rsidRPr="003B54C1">
              <w:rPr>
                <w:rFonts w:eastAsia="Times New Roman" w:cs="Calibri"/>
                <w:szCs w:val="18"/>
              </w:rPr>
              <w:t xml:space="preserve"> Mechanizmy logowania w oparciu o:</w:t>
            </w:r>
          </w:p>
          <w:p w14:paraId="4F02F45D" w14:textId="77777777" w:rsidR="00692B8D" w:rsidRPr="003B54C1" w:rsidRDefault="00692B8D" w:rsidP="00692B8D">
            <w:pPr>
              <w:spacing w:after="0" w:line="240" w:lineRule="auto"/>
              <w:rPr>
                <w:rFonts w:eastAsia="Times New Roman" w:cs="Calibri"/>
                <w:szCs w:val="18"/>
              </w:rPr>
            </w:pPr>
            <w:r w:rsidRPr="003B54C1">
              <w:rPr>
                <w:rFonts w:eastAsia="Times New Roman" w:cs="Calibri"/>
                <w:szCs w:val="18"/>
              </w:rPr>
              <w:t>a) Login i hasło,</w:t>
            </w:r>
          </w:p>
          <w:p w14:paraId="3F657FC2" w14:textId="77777777" w:rsidR="00692B8D" w:rsidRPr="003B54C1" w:rsidRDefault="00692B8D" w:rsidP="00692B8D">
            <w:pPr>
              <w:spacing w:after="0" w:line="240" w:lineRule="auto"/>
              <w:rPr>
                <w:rFonts w:eastAsia="Times New Roman" w:cs="Calibri"/>
                <w:szCs w:val="18"/>
              </w:rPr>
            </w:pPr>
            <w:r w:rsidRPr="003B54C1">
              <w:rPr>
                <w:rFonts w:eastAsia="Times New Roman" w:cs="Calibri"/>
                <w:szCs w:val="18"/>
              </w:rPr>
              <w:t>b) Karty z certyfikatami (</w:t>
            </w:r>
            <w:proofErr w:type="spellStart"/>
            <w:r w:rsidRPr="003B54C1">
              <w:rPr>
                <w:rFonts w:eastAsia="Times New Roman" w:cs="Calibri"/>
                <w:szCs w:val="18"/>
              </w:rPr>
              <w:t>smartcard</w:t>
            </w:r>
            <w:proofErr w:type="spellEnd"/>
            <w:r w:rsidRPr="003B54C1">
              <w:rPr>
                <w:rFonts w:eastAsia="Times New Roman" w:cs="Calibri"/>
                <w:szCs w:val="18"/>
              </w:rPr>
              <w:t>),</w:t>
            </w:r>
          </w:p>
          <w:p w14:paraId="33E30580" w14:textId="77777777" w:rsidR="00692B8D" w:rsidRPr="003B54C1" w:rsidRDefault="00692B8D" w:rsidP="00692B8D">
            <w:pPr>
              <w:spacing w:after="0" w:line="240" w:lineRule="auto"/>
              <w:rPr>
                <w:rFonts w:eastAsia="Times New Roman" w:cs="Calibri"/>
                <w:szCs w:val="18"/>
              </w:rPr>
            </w:pPr>
            <w:r w:rsidRPr="003B54C1">
              <w:rPr>
                <w:rFonts w:eastAsia="Times New Roman" w:cs="Calibri"/>
                <w:szCs w:val="18"/>
              </w:rPr>
              <w:t>c) Wirtualne karty (logowanie w oparciu o certyfikat chroniony poprzez moduł TPM),</w:t>
            </w:r>
          </w:p>
          <w:p w14:paraId="2756D90B" w14:textId="77777777" w:rsidR="00692B8D" w:rsidRPr="003B54C1" w:rsidRDefault="00692B8D" w:rsidP="00692B8D">
            <w:pPr>
              <w:spacing w:after="0" w:line="240" w:lineRule="auto"/>
              <w:rPr>
                <w:rFonts w:eastAsia="Times New Roman" w:cs="Calibri"/>
                <w:szCs w:val="18"/>
              </w:rPr>
            </w:pPr>
            <w:r w:rsidRPr="003B54C1">
              <w:rPr>
                <w:rFonts w:eastAsia="Times New Roman" w:cs="Calibri"/>
                <w:b/>
                <w:szCs w:val="18"/>
              </w:rPr>
              <w:lastRenderedPageBreak/>
              <w:t>19.</w:t>
            </w:r>
            <w:r w:rsidRPr="003B54C1">
              <w:rPr>
                <w:rFonts w:eastAsia="Times New Roman" w:cs="Calibri"/>
                <w:szCs w:val="18"/>
              </w:rPr>
              <w:t xml:space="preserve"> Możliwość wymuszania wieloelementowej dynamicznej kontroli dostępu dla: określonych grup użytkowników, zastosowanej klasyfikacji danych, centralnych polityk dostępu w sieci, centralnych polityk audytowych oraz narzuconych dla grup użytkowników praw do wykorzystywania szyfrowanych danych..</w:t>
            </w:r>
          </w:p>
          <w:p w14:paraId="49D130CB" w14:textId="77777777" w:rsidR="00692B8D" w:rsidRPr="003B54C1" w:rsidRDefault="00692B8D" w:rsidP="00692B8D">
            <w:pPr>
              <w:spacing w:after="0" w:line="240" w:lineRule="auto"/>
              <w:rPr>
                <w:rFonts w:eastAsia="Times New Roman" w:cs="Calibri"/>
                <w:szCs w:val="18"/>
              </w:rPr>
            </w:pPr>
            <w:r w:rsidRPr="003B54C1">
              <w:rPr>
                <w:rFonts w:eastAsia="Times New Roman" w:cs="Calibri"/>
                <w:b/>
                <w:szCs w:val="18"/>
              </w:rPr>
              <w:t>20.</w:t>
            </w:r>
            <w:r w:rsidRPr="003B54C1">
              <w:rPr>
                <w:rFonts w:eastAsia="Times New Roman" w:cs="Calibri"/>
                <w:szCs w:val="18"/>
              </w:rPr>
              <w:t xml:space="preserve"> Wsparcie dla większości powszechnie używanych urządzeń peryferyjnych (drukarek, urządzeń sieciowych, standardów USB, </w:t>
            </w:r>
            <w:proofErr w:type="spellStart"/>
            <w:r w:rsidRPr="003B54C1">
              <w:rPr>
                <w:rFonts w:eastAsia="Times New Roman" w:cs="Calibri"/>
                <w:szCs w:val="18"/>
              </w:rPr>
              <w:t>Plug&amp;Play</w:t>
            </w:r>
            <w:proofErr w:type="spellEnd"/>
            <w:r w:rsidRPr="003B54C1">
              <w:rPr>
                <w:rFonts w:eastAsia="Times New Roman" w:cs="Calibri"/>
                <w:szCs w:val="18"/>
              </w:rPr>
              <w:t>).</w:t>
            </w:r>
          </w:p>
          <w:p w14:paraId="7949C59E" w14:textId="77777777" w:rsidR="00692B8D" w:rsidRPr="003B54C1" w:rsidRDefault="00692B8D" w:rsidP="00692B8D">
            <w:pPr>
              <w:spacing w:after="0" w:line="240" w:lineRule="auto"/>
              <w:rPr>
                <w:rFonts w:eastAsia="Times New Roman" w:cs="Calibri"/>
                <w:szCs w:val="18"/>
              </w:rPr>
            </w:pPr>
            <w:r w:rsidRPr="003B54C1">
              <w:rPr>
                <w:rFonts w:eastAsia="Times New Roman" w:cs="Calibri"/>
                <w:b/>
                <w:szCs w:val="18"/>
              </w:rPr>
              <w:t>21</w:t>
            </w:r>
            <w:r w:rsidRPr="003B54C1">
              <w:rPr>
                <w:rFonts w:eastAsia="Times New Roman" w:cs="Calibri"/>
                <w:szCs w:val="18"/>
              </w:rPr>
              <w:t>. Możliwość zdalnej konfiguracji, administrowania oraz aktualizowania systemu.</w:t>
            </w:r>
          </w:p>
          <w:p w14:paraId="1E2F317E" w14:textId="77777777" w:rsidR="00692B8D" w:rsidRPr="003B54C1" w:rsidRDefault="00692B8D" w:rsidP="00692B8D">
            <w:pPr>
              <w:spacing w:after="0" w:line="240" w:lineRule="auto"/>
              <w:rPr>
                <w:rFonts w:eastAsia="Times New Roman" w:cs="Calibri"/>
                <w:szCs w:val="18"/>
              </w:rPr>
            </w:pPr>
            <w:r w:rsidRPr="003B54C1">
              <w:rPr>
                <w:rFonts w:eastAsia="Times New Roman" w:cs="Calibri"/>
                <w:b/>
                <w:szCs w:val="18"/>
              </w:rPr>
              <w:t>22.</w:t>
            </w:r>
            <w:r w:rsidRPr="003B54C1">
              <w:rPr>
                <w:rFonts w:eastAsia="Times New Roman" w:cs="Calibri"/>
                <w:szCs w:val="18"/>
              </w:rPr>
              <w:t xml:space="preserve"> Dostępność bezpłatnych narzędzi producenta systemu umożliwiających badanie i wdrażanie zdefiniowanego zestawu polityk bezpieczeństwa.</w:t>
            </w:r>
          </w:p>
          <w:p w14:paraId="138A6241" w14:textId="77777777" w:rsidR="00692B8D" w:rsidRPr="003B54C1" w:rsidRDefault="00692B8D" w:rsidP="00692B8D">
            <w:pPr>
              <w:spacing w:after="0" w:line="240" w:lineRule="auto"/>
              <w:rPr>
                <w:rFonts w:eastAsia="Times New Roman" w:cs="Calibri"/>
                <w:szCs w:val="18"/>
              </w:rPr>
            </w:pPr>
            <w:r w:rsidRPr="003B54C1">
              <w:rPr>
                <w:rFonts w:eastAsia="Times New Roman" w:cs="Calibri"/>
                <w:b/>
                <w:szCs w:val="18"/>
              </w:rPr>
              <w:t>23.</w:t>
            </w:r>
            <w:r w:rsidRPr="003B54C1">
              <w:rPr>
                <w:rFonts w:eastAsia="Times New Roman" w:cs="Calibri"/>
                <w:szCs w:val="18"/>
              </w:rPr>
              <w:t xml:space="preserve"> Pochodzący od producenta systemu serwis zarządzania polityką dostępu do informacji w dokumentach (Digital </w:t>
            </w:r>
            <w:proofErr w:type="spellStart"/>
            <w:r w:rsidRPr="003B54C1">
              <w:rPr>
                <w:rFonts w:eastAsia="Times New Roman" w:cs="Calibri"/>
                <w:szCs w:val="18"/>
              </w:rPr>
              <w:t>Rights</w:t>
            </w:r>
            <w:proofErr w:type="spellEnd"/>
            <w:r w:rsidRPr="003B54C1">
              <w:rPr>
                <w:rFonts w:eastAsia="Times New Roman" w:cs="Calibri"/>
                <w:szCs w:val="18"/>
              </w:rPr>
              <w:t xml:space="preserve"> Management).</w:t>
            </w:r>
          </w:p>
          <w:p w14:paraId="3EE802EC" w14:textId="77777777" w:rsidR="00692B8D" w:rsidRPr="003B54C1" w:rsidRDefault="00692B8D" w:rsidP="00692B8D">
            <w:pPr>
              <w:spacing w:after="0" w:line="240" w:lineRule="auto"/>
              <w:rPr>
                <w:rFonts w:eastAsia="Times New Roman" w:cs="Calibri"/>
                <w:szCs w:val="18"/>
              </w:rPr>
            </w:pPr>
            <w:r w:rsidRPr="003B54C1">
              <w:rPr>
                <w:rFonts w:eastAsia="Times New Roman" w:cs="Calibri"/>
                <w:b/>
                <w:szCs w:val="18"/>
              </w:rPr>
              <w:t>24.</w:t>
            </w:r>
            <w:r w:rsidRPr="003B54C1">
              <w:rPr>
                <w:rFonts w:eastAsia="Times New Roman" w:cs="Calibri"/>
                <w:szCs w:val="18"/>
              </w:rPr>
              <w:t xml:space="preserve"> Wsparcie dla środowisk Java i .NET Framework 4.x – możliwość uruchomienia aplikacji działających we wskazanych środowiskach.</w:t>
            </w:r>
          </w:p>
          <w:p w14:paraId="65C4F11F" w14:textId="77777777" w:rsidR="00692B8D" w:rsidRPr="003B54C1" w:rsidRDefault="00692B8D" w:rsidP="00692B8D">
            <w:pPr>
              <w:spacing w:after="0" w:line="240" w:lineRule="auto"/>
              <w:rPr>
                <w:rFonts w:eastAsia="Times New Roman" w:cs="Calibri"/>
                <w:szCs w:val="18"/>
              </w:rPr>
            </w:pPr>
            <w:r w:rsidRPr="003B54C1">
              <w:rPr>
                <w:rFonts w:eastAsia="Times New Roman" w:cs="Calibri"/>
                <w:b/>
                <w:szCs w:val="18"/>
              </w:rPr>
              <w:t>25.</w:t>
            </w:r>
            <w:r w:rsidRPr="003B54C1">
              <w:rPr>
                <w:rFonts w:eastAsia="Times New Roman" w:cs="Calibri"/>
                <w:szCs w:val="18"/>
              </w:rPr>
              <w:t xml:space="preserve"> Możliwość implementacji następujących funkcjonalności bez potrzeby instalowania dodatkowych produktów (oprogramowania) innych producentów wymagających dodatkowych licencji:</w:t>
            </w:r>
          </w:p>
          <w:p w14:paraId="4F6326D9" w14:textId="77777777" w:rsidR="00692B8D" w:rsidRPr="003B54C1" w:rsidRDefault="00692B8D" w:rsidP="00692B8D">
            <w:pPr>
              <w:spacing w:after="0" w:line="240" w:lineRule="auto"/>
              <w:rPr>
                <w:rFonts w:eastAsia="Times New Roman" w:cs="Calibri"/>
                <w:szCs w:val="18"/>
              </w:rPr>
            </w:pPr>
            <w:r w:rsidRPr="003B54C1">
              <w:rPr>
                <w:rFonts w:eastAsia="Times New Roman" w:cs="Calibri"/>
                <w:szCs w:val="18"/>
              </w:rPr>
              <w:t>a) Podstawowe usługi sieciowe: DHCP oraz DNS wspierający DNSSEC,</w:t>
            </w:r>
          </w:p>
          <w:p w14:paraId="29D644F3" w14:textId="77777777" w:rsidR="00692B8D" w:rsidRPr="003B54C1" w:rsidRDefault="00692B8D" w:rsidP="00692B8D">
            <w:pPr>
              <w:spacing w:after="0" w:line="240" w:lineRule="auto"/>
              <w:rPr>
                <w:rFonts w:eastAsia="Times New Roman" w:cs="Calibri"/>
                <w:szCs w:val="18"/>
              </w:rPr>
            </w:pPr>
            <w:r w:rsidRPr="003B54C1">
              <w:rPr>
                <w:rFonts w:eastAsia="Times New Roman" w:cs="Calibri"/>
                <w:szCs w:val="18"/>
              </w:rPr>
              <w:t>b) 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w:t>
            </w:r>
          </w:p>
          <w:p w14:paraId="1C1FEA42" w14:textId="77777777" w:rsidR="00692B8D" w:rsidRPr="003B54C1" w:rsidRDefault="00692B8D" w:rsidP="00692B8D">
            <w:pPr>
              <w:spacing w:after="0" w:line="240" w:lineRule="auto"/>
              <w:rPr>
                <w:rFonts w:eastAsia="Times New Roman" w:cs="Calibri"/>
                <w:szCs w:val="18"/>
              </w:rPr>
            </w:pPr>
            <w:r w:rsidRPr="003B54C1">
              <w:rPr>
                <w:rFonts w:eastAsia="Times New Roman" w:cs="Calibri"/>
                <w:szCs w:val="18"/>
              </w:rPr>
              <w:t>- Podłączenie do domeny w trybie offline – bez dostępnego połączenia sieciowego z domeną,</w:t>
            </w:r>
          </w:p>
          <w:p w14:paraId="0F6AA080" w14:textId="77777777" w:rsidR="00692B8D" w:rsidRPr="003B54C1" w:rsidRDefault="00692B8D" w:rsidP="00692B8D">
            <w:pPr>
              <w:spacing w:after="0" w:line="240" w:lineRule="auto"/>
              <w:rPr>
                <w:rFonts w:eastAsia="Times New Roman" w:cs="Calibri"/>
                <w:szCs w:val="18"/>
              </w:rPr>
            </w:pPr>
            <w:r w:rsidRPr="003B54C1">
              <w:rPr>
                <w:rFonts w:eastAsia="Times New Roman" w:cs="Calibri"/>
                <w:szCs w:val="18"/>
              </w:rPr>
              <w:t>- Ustanawianie praw dostępu do zasobów domeny na bazie sposobu logowania użytkownika – na przykład typu certyfikatu użytego do logowania,</w:t>
            </w:r>
          </w:p>
          <w:p w14:paraId="089BFCA9" w14:textId="77777777" w:rsidR="00692B8D" w:rsidRPr="003B54C1" w:rsidRDefault="00692B8D" w:rsidP="00692B8D">
            <w:pPr>
              <w:spacing w:after="0" w:line="240" w:lineRule="auto"/>
              <w:rPr>
                <w:rFonts w:eastAsia="Times New Roman" w:cs="Calibri"/>
                <w:szCs w:val="18"/>
              </w:rPr>
            </w:pPr>
            <w:r w:rsidRPr="003B54C1">
              <w:rPr>
                <w:rFonts w:eastAsia="Times New Roman" w:cs="Calibri"/>
                <w:szCs w:val="18"/>
              </w:rPr>
              <w:t xml:space="preserve">- Odzyskiwanie przypadkowo skasowanych obiektów usługi katalogowej z mechanizmu kosza. </w:t>
            </w:r>
          </w:p>
          <w:p w14:paraId="63388EAC" w14:textId="77777777" w:rsidR="00692B8D" w:rsidRPr="003B54C1" w:rsidRDefault="00692B8D" w:rsidP="00692B8D">
            <w:pPr>
              <w:spacing w:after="0" w:line="240" w:lineRule="auto"/>
              <w:rPr>
                <w:rFonts w:eastAsia="Times New Roman" w:cs="Calibri"/>
                <w:szCs w:val="18"/>
              </w:rPr>
            </w:pPr>
            <w:r w:rsidRPr="003B54C1">
              <w:rPr>
                <w:rFonts w:eastAsia="Times New Roman" w:cs="Calibri"/>
                <w:szCs w:val="18"/>
              </w:rPr>
              <w:t xml:space="preserve">- Bezpieczny mechanizm dołączania do domeny uprawnionych użytkowników prywatnych urządzeń mobilnych opartych o systemy operacyjne. </w:t>
            </w:r>
          </w:p>
          <w:p w14:paraId="0BC64DEE" w14:textId="77777777" w:rsidR="00692B8D" w:rsidRPr="003B54C1" w:rsidRDefault="00692B8D" w:rsidP="00692B8D">
            <w:pPr>
              <w:spacing w:after="0" w:line="240" w:lineRule="auto"/>
              <w:rPr>
                <w:rFonts w:eastAsia="Times New Roman" w:cs="Calibri"/>
                <w:szCs w:val="18"/>
              </w:rPr>
            </w:pPr>
            <w:r w:rsidRPr="003B54C1">
              <w:rPr>
                <w:rFonts w:eastAsia="Times New Roman" w:cs="Calibri"/>
                <w:szCs w:val="18"/>
              </w:rPr>
              <w:t>c) Zdalna dystrybucja oprogramowania na stacje robocze.</w:t>
            </w:r>
          </w:p>
          <w:p w14:paraId="51A85716" w14:textId="77777777" w:rsidR="00692B8D" w:rsidRPr="003B54C1" w:rsidRDefault="00692B8D" w:rsidP="00692B8D">
            <w:pPr>
              <w:spacing w:after="0" w:line="240" w:lineRule="auto"/>
              <w:rPr>
                <w:rFonts w:eastAsia="Times New Roman" w:cs="Calibri"/>
                <w:szCs w:val="18"/>
              </w:rPr>
            </w:pPr>
            <w:r w:rsidRPr="003B54C1">
              <w:rPr>
                <w:rFonts w:eastAsia="Times New Roman" w:cs="Calibri"/>
                <w:szCs w:val="18"/>
              </w:rPr>
              <w:t>d) Praca zdalna na serwerze z wykorzystaniem terminala (cienkiego klienta) lub odpowiednio skonfigurowanej stacji roboczej</w:t>
            </w:r>
          </w:p>
          <w:p w14:paraId="4221C69A" w14:textId="77777777" w:rsidR="00692B8D" w:rsidRPr="003B54C1" w:rsidRDefault="00692B8D" w:rsidP="00692B8D">
            <w:pPr>
              <w:spacing w:after="0" w:line="240" w:lineRule="auto"/>
              <w:rPr>
                <w:rFonts w:eastAsia="Times New Roman" w:cs="Calibri"/>
                <w:szCs w:val="18"/>
              </w:rPr>
            </w:pPr>
            <w:r w:rsidRPr="003B54C1">
              <w:rPr>
                <w:rFonts w:eastAsia="Times New Roman" w:cs="Calibri"/>
                <w:szCs w:val="18"/>
              </w:rPr>
              <w:t>e) Centrum Certyfikatów (CA), obsługa klucza publicznego i prywatnego) umożliwiające:</w:t>
            </w:r>
          </w:p>
          <w:p w14:paraId="24CCD318" w14:textId="77777777" w:rsidR="00692B8D" w:rsidRPr="003B54C1" w:rsidRDefault="00692B8D" w:rsidP="00692B8D">
            <w:pPr>
              <w:spacing w:after="0" w:line="240" w:lineRule="auto"/>
              <w:rPr>
                <w:rFonts w:eastAsia="Times New Roman" w:cs="Calibri"/>
                <w:szCs w:val="18"/>
              </w:rPr>
            </w:pPr>
            <w:r w:rsidRPr="003B54C1">
              <w:rPr>
                <w:rFonts w:eastAsia="Times New Roman" w:cs="Calibri"/>
                <w:szCs w:val="18"/>
              </w:rPr>
              <w:t>- Dystrybucję certyfikatów poprzez http</w:t>
            </w:r>
          </w:p>
          <w:p w14:paraId="60CB0EB1" w14:textId="77777777" w:rsidR="00692B8D" w:rsidRPr="003B54C1" w:rsidRDefault="00692B8D" w:rsidP="00692B8D">
            <w:pPr>
              <w:spacing w:after="0" w:line="240" w:lineRule="auto"/>
              <w:rPr>
                <w:rFonts w:eastAsia="Times New Roman" w:cs="Calibri"/>
                <w:szCs w:val="18"/>
              </w:rPr>
            </w:pPr>
            <w:r w:rsidRPr="003B54C1">
              <w:rPr>
                <w:rFonts w:eastAsia="Times New Roman" w:cs="Calibri"/>
                <w:szCs w:val="18"/>
              </w:rPr>
              <w:t>- Konsolidację CA dla wielu lasów domeny,</w:t>
            </w:r>
          </w:p>
          <w:p w14:paraId="68FF875F" w14:textId="77777777" w:rsidR="00692B8D" w:rsidRPr="003B54C1" w:rsidRDefault="00692B8D" w:rsidP="00692B8D">
            <w:pPr>
              <w:spacing w:after="0" w:line="240" w:lineRule="auto"/>
              <w:rPr>
                <w:rFonts w:eastAsia="Times New Roman" w:cs="Calibri"/>
                <w:szCs w:val="18"/>
              </w:rPr>
            </w:pPr>
            <w:r w:rsidRPr="003B54C1">
              <w:rPr>
                <w:rFonts w:eastAsia="Times New Roman" w:cs="Calibri"/>
                <w:szCs w:val="18"/>
              </w:rPr>
              <w:t>- Automatyczne rejestrowania certyfikatów pomiędzy różnymi lasami domen,</w:t>
            </w:r>
          </w:p>
          <w:p w14:paraId="2DF93702" w14:textId="77777777" w:rsidR="00692B8D" w:rsidRPr="003B54C1" w:rsidRDefault="00692B8D" w:rsidP="00692B8D">
            <w:pPr>
              <w:spacing w:after="0" w:line="240" w:lineRule="auto"/>
              <w:rPr>
                <w:rFonts w:eastAsia="Times New Roman" w:cs="Calibri"/>
                <w:szCs w:val="18"/>
              </w:rPr>
            </w:pPr>
            <w:r w:rsidRPr="003B54C1">
              <w:rPr>
                <w:rFonts w:eastAsia="Times New Roman" w:cs="Calibri"/>
                <w:szCs w:val="18"/>
              </w:rPr>
              <w:t>- Automatyczne występowanie i używanie (wystawianie) certyfikatów PKI X.509.</w:t>
            </w:r>
          </w:p>
          <w:p w14:paraId="4CC005FE" w14:textId="77777777" w:rsidR="00692B8D" w:rsidRPr="003B54C1" w:rsidRDefault="00692B8D" w:rsidP="00692B8D">
            <w:pPr>
              <w:spacing w:after="0" w:line="240" w:lineRule="auto"/>
              <w:rPr>
                <w:rFonts w:eastAsia="Times New Roman" w:cs="Calibri"/>
                <w:szCs w:val="18"/>
              </w:rPr>
            </w:pPr>
            <w:r w:rsidRPr="003B54C1">
              <w:rPr>
                <w:rFonts w:eastAsia="Times New Roman" w:cs="Calibri"/>
                <w:szCs w:val="18"/>
              </w:rPr>
              <w:t>f) Szyfrowanie plików i folderów.</w:t>
            </w:r>
          </w:p>
          <w:p w14:paraId="7DB2B8F0" w14:textId="77777777" w:rsidR="00692B8D" w:rsidRPr="003B54C1" w:rsidRDefault="00692B8D" w:rsidP="00692B8D">
            <w:pPr>
              <w:spacing w:after="0" w:line="240" w:lineRule="auto"/>
              <w:rPr>
                <w:rFonts w:eastAsia="Times New Roman" w:cs="Calibri"/>
                <w:szCs w:val="18"/>
              </w:rPr>
            </w:pPr>
            <w:r w:rsidRPr="003B54C1">
              <w:rPr>
                <w:rFonts w:eastAsia="Times New Roman" w:cs="Calibri"/>
                <w:szCs w:val="18"/>
              </w:rPr>
              <w:t>g) Szyfrowanie połączeń sieciowych pomiędzy serwerami oraz serwerami i stacjami roboczymi (</w:t>
            </w:r>
            <w:proofErr w:type="spellStart"/>
            <w:r w:rsidRPr="003B54C1">
              <w:rPr>
                <w:rFonts w:eastAsia="Times New Roman" w:cs="Calibri"/>
                <w:szCs w:val="18"/>
              </w:rPr>
              <w:t>IPSec</w:t>
            </w:r>
            <w:proofErr w:type="spellEnd"/>
            <w:r w:rsidRPr="003B54C1">
              <w:rPr>
                <w:rFonts w:eastAsia="Times New Roman" w:cs="Calibri"/>
                <w:szCs w:val="18"/>
              </w:rPr>
              <w:t>).</w:t>
            </w:r>
          </w:p>
          <w:p w14:paraId="4C6DBCF5" w14:textId="77777777" w:rsidR="00692B8D" w:rsidRPr="003B54C1" w:rsidRDefault="00692B8D" w:rsidP="00692B8D">
            <w:pPr>
              <w:spacing w:after="0" w:line="240" w:lineRule="auto"/>
              <w:rPr>
                <w:rFonts w:eastAsia="Times New Roman" w:cs="Calibri"/>
                <w:szCs w:val="18"/>
              </w:rPr>
            </w:pPr>
            <w:r w:rsidRPr="003B54C1">
              <w:rPr>
                <w:rFonts w:eastAsia="Times New Roman" w:cs="Calibri"/>
                <w:szCs w:val="18"/>
              </w:rPr>
              <w:t xml:space="preserve">h) Możliwość tworzenia systemów wysokiej dostępności (klastry typu </w:t>
            </w:r>
            <w:proofErr w:type="spellStart"/>
            <w:r w:rsidRPr="003B54C1">
              <w:rPr>
                <w:rFonts w:eastAsia="Times New Roman" w:cs="Calibri"/>
                <w:szCs w:val="18"/>
              </w:rPr>
              <w:t>fail-over</w:t>
            </w:r>
            <w:proofErr w:type="spellEnd"/>
            <w:r w:rsidRPr="003B54C1">
              <w:rPr>
                <w:rFonts w:eastAsia="Times New Roman" w:cs="Calibri"/>
                <w:szCs w:val="18"/>
              </w:rPr>
              <w:t>) oraz rozłożenia obciążenia serwerów.</w:t>
            </w:r>
          </w:p>
          <w:p w14:paraId="28F6E0E4" w14:textId="77777777" w:rsidR="00692B8D" w:rsidRPr="003B54C1" w:rsidRDefault="00692B8D" w:rsidP="00692B8D">
            <w:pPr>
              <w:spacing w:after="0" w:line="240" w:lineRule="auto"/>
              <w:rPr>
                <w:rFonts w:eastAsia="Times New Roman" w:cs="Calibri"/>
                <w:szCs w:val="18"/>
              </w:rPr>
            </w:pPr>
            <w:r w:rsidRPr="003B54C1">
              <w:rPr>
                <w:rFonts w:eastAsia="Times New Roman" w:cs="Calibri"/>
                <w:szCs w:val="18"/>
              </w:rPr>
              <w:t>i) Serwis udostępniania stron WWW.</w:t>
            </w:r>
          </w:p>
          <w:p w14:paraId="221E5529" w14:textId="77777777" w:rsidR="00692B8D" w:rsidRPr="003B54C1" w:rsidRDefault="00692B8D" w:rsidP="00692B8D">
            <w:pPr>
              <w:spacing w:after="0" w:line="240" w:lineRule="auto"/>
              <w:rPr>
                <w:rFonts w:eastAsia="Times New Roman" w:cs="Calibri"/>
                <w:szCs w:val="18"/>
              </w:rPr>
            </w:pPr>
            <w:r w:rsidRPr="003B54C1">
              <w:rPr>
                <w:rFonts w:eastAsia="Times New Roman" w:cs="Calibri"/>
                <w:szCs w:val="18"/>
              </w:rPr>
              <w:t>j) Wsparcie dla protokołu IP w wersji 6 (IPv6),</w:t>
            </w:r>
          </w:p>
          <w:p w14:paraId="00B5C091" w14:textId="77777777" w:rsidR="00692B8D" w:rsidRPr="003B54C1" w:rsidRDefault="00692B8D" w:rsidP="00692B8D">
            <w:pPr>
              <w:spacing w:after="0" w:line="240" w:lineRule="auto"/>
              <w:rPr>
                <w:rFonts w:eastAsia="Times New Roman" w:cs="Calibri"/>
                <w:szCs w:val="18"/>
              </w:rPr>
            </w:pPr>
            <w:r w:rsidRPr="003B54C1">
              <w:rPr>
                <w:rFonts w:eastAsia="Times New Roman" w:cs="Calibri"/>
                <w:szCs w:val="18"/>
              </w:rPr>
              <w:t>k) Wsparcie dla algorytmów Suite B (RFC 4869),</w:t>
            </w:r>
          </w:p>
          <w:p w14:paraId="57A936C4" w14:textId="77777777" w:rsidR="00692B8D" w:rsidRPr="003B54C1" w:rsidRDefault="00692B8D" w:rsidP="00692B8D">
            <w:pPr>
              <w:spacing w:after="0" w:line="240" w:lineRule="auto"/>
              <w:rPr>
                <w:rFonts w:eastAsia="Times New Roman" w:cs="Calibri"/>
                <w:szCs w:val="18"/>
              </w:rPr>
            </w:pPr>
            <w:r w:rsidRPr="003B54C1">
              <w:rPr>
                <w:rFonts w:eastAsia="Times New Roman" w:cs="Calibri"/>
                <w:szCs w:val="18"/>
              </w:rPr>
              <w:t>l) Wbudowane usługi VPN pozwalające na zestawienie nielimitowanej liczby równoczesnych połączeń i niewymagające instalacji dodatkowego oprogramowania na komputerach z systemem operacyjnym,</w:t>
            </w:r>
          </w:p>
          <w:p w14:paraId="11A6F0F9" w14:textId="77777777" w:rsidR="00692B8D" w:rsidRPr="003B54C1" w:rsidRDefault="00692B8D" w:rsidP="00692B8D">
            <w:pPr>
              <w:spacing w:after="0" w:line="240" w:lineRule="auto"/>
              <w:rPr>
                <w:rFonts w:eastAsia="Times New Roman" w:cs="Calibri"/>
                <w:szCs w:val="18"/>
              </w:rPr>
            </w:pPr>
            <w:r w:rsidRPr="003B54C1">
              <w:rPr>
                <w:rFonts w:eastAsia="Times New Roman" w:cs="Calibri"/>
                <w:szCs w:val="18"/>
              </w:rPr>
              <w:t>ł) Wbudowane mechanizmy wirtualizacji (</w:t>
            </w:r>
            <w:proofErr w:type="spellStart"/>
            <w:r w:rsidRPr="003B54C1">
              <w:rPr>
                <w:rFonts w:eastAsia="Times New Roman" w:cs="Calibri"/>
                <w:szCs w:val="18"/>
              </w:rPr>
              <w:t>Hypervisor</w:t>
            </w:r>
            <w:proofErr w:type="spellEnd"/>
            <w:r w:rsidRPr="003B54C1">
              <w:rPr>
                <w:rFonts w:eastAsia="Times New Roman" w:cs="Calibri"/>
                <w:szCs w:val="18"/>
              </w:rPr>
              <w:t xml:space="preserve">) pozwalające na uruchamianie do 1000 aktywnych środowisk wirtualnych systemów operacyjnych. Wirtualne maszyny w trakcie pracy i bez zauważalnego zmniejszenia ich dostępności mogą być przenoszone pomiędzy serwerami klastra typu </w:t>
            </w:r>
            <w:proofErr w:type="spellStart"/>
            <w:r w:rsidRPr="003B54C1">
              <w:rPr>
                <w:rFonts w:eastAsia="Times New Roman" w:cs="Calibri"/>
                <w:szCs w:val="18"/>
              </w:rPr>
              <w:t>failover</w:t>
            </w:r>
            <w:proofErr w:type="spellEnd"/>
            <w:r w:rsidRPr="003B54C1">
              <w:rPr>
                <w:rFonts w:eastAsia="Times New Roman" w:cs="Calibri"/>
                <w:szCs w:val="18"/>
              </w:rPr>
              <w:t xml:space="preserve"> z jednoczesnym zachowaniem pozostałej funkcjonalności. Mechanizmy wirtualizacji mają zapewnić wsparcie dla:</w:t>
            </w:r>
          </w:p>
          <w:p w14:paraId="4C773163" w14:textId="77777777" w:rsidR="00692B8D" w:rsidRPr="003B54C1" w:rsidRDefault="00692B8D" w:rsidP="00692B8D">
            <w:pPr>
              <w:spacing w:after="0" w:line="240" w:lineRule="auto"/>
              <w:rPr>
                <w:rFonts w:eastAsia="Times New Roman" w:cs="Calibri"/>
                <w:szCs w:val="18"/>
              </w:rPr>
            </w:pPr>
            <w:r w:rsidRPr="003B54C1">
              <w:rPr>
                <w:rFonts w:eastAsia="Times New Roman" w:cs="Calibri"/>
                <w:szCs w:val="18"/>
              </w:rPr>
              <w:t>- Dynamicznego podłączania zasobów dyskowych typu hot-plug do maszyn wirtualnych,</w:t>
            </w:r>
          </w:p>
          <w:p w14:paraId="13AE6DE5" w14:textId="77777777" w:rsidR="00692B8D" w:rsidRPr="003B54C1" w:rsidRDefault="00692B8D" w:rsidP="00692B8D">
            <w:pPr>
              <w:spacing w:after="0" w:line="240" w:lineRule="auto"/>
              <w:rPr>
                <w:rFonts w:eastAsia="Times New Roman" w:cs="Calibri"/>
                <w:szCs w:val="18"/>
              </w:rPr>
            </w:pPr>
            <w:r w:rsidRPr="003B54C1">
              <w:rPr>
                <w:rFonts w:eastAsia="Times New Roman" w:cs="Calibri"/>
                <w:szCs w:val="18"/>
              </w:rPr>
              <w:t xml:space="preserve">- Obsługi ramek typu jumbo </w:t>
            </w:r>
            <w:proofErr w:type="spellStart"/>
            <w:r w:rsidRPr="003B54C1">
              <w:rPr>
                <w:rFonts w:eastAsia="Times New Roman" w:cs="Calibri"/>
                <w:szCs w:val="18"/>
              </w:rPr>
              <w:t>frames</w:t>
            </w:r>
            <w:proofErr w:type="spellEnd"/>
            <w:r w:rsidRPr="003B54C1">
              <w:rPr>
                <w:rFonts w:eastAsia="Times New Roman" w:cs="Calibri"/>
                <w:szCs w:val="18"/>
              </w:rPr>
              <w:t xml:space="preserve"> dla maszyn wirtualnych.</w:t>
            </w:r>
          </w:p>
          <w:p w14:paraId="25BAB63F" w14:textId="77777777" w:rsidR="00692B8D" w:rsidRPr="003B54C1" w:rsidRDefault="00692B8D" w:rsidP="00692B8D">
            <w:pPr>
              <w:spacing w:after="0" w:line="240" w:lineRule="auto"/>
              <w:rPr>
                <w:rFonts w:eastAsia="Times New Roman" w:cs="Calibri"/>
                <w:szCs w:val="18"/>
              </w:rPr>
            </w:pPr>
            <w:r w:rsidRPr="003B54C1">
              <w:rPr>
                <w:rFonts w:eastAsia="Times New Roman" w:cs="Calibri"/>
                <w:szCs w:val="18"/>
              </w:rPr>
              <w:t xml:space="preserve">- Obsługi 4-KB sektorów dysków </w:t>
            </w:r>
          </w:p>
          <w:p w14:paraId="06EE5061" w14:textId="77777777" w:rsidR="00692B8D" w:rsidRPr="003B54C1" w:rsidRDefault="00692B8D" w:rsidP="00692B8D">
            <w:pPr>
              <w:spacing w:after="0" w:line="240" w:lineRule="auto"/>
              <w:rPr>
                <w:rFonts w:eastAsia="Times New Roman" w:cs="Calibri"/>
                <w:szCs w:val="18"/>
              </w:rPr>
            </w:pPr>
            <w:r w:rsidRPr="003B54C1">
              <w:rPr>
                <w:rFonts w:eastAsia="Times New Roman" w:cs="Calibri"/>
                <w:szCs w:val="18"/>
              </w:rPr>
              <w:t>- Nielimitowanej liczby jednocześnie przenoszonych maszyn wirtualnych pomiędzy węzłami klastra</w:t>
            </w:r>
          </w:p>
          <w:p w14:paraId="7F8E4345" w14:textId="77777777" w:rsidR="00692B8D" w:rsidRPr="003B54C1" w:rsidRDefault="00692B8D" w:rsidP="00692B8D">
            <w:pPr>
              <w:spacing w:after="0" w:line="240" w:lineRule="auto"/>
              <w:rPr>
                <w:rFonts w:eastAsia="Times New Roman" w:cs="Calibri"/>
                <w:szCs w:val="18"/>
              </w:rPr>
            </w:pPr>
            <w:r w:rsidRPr="003B54C1">
              <w:rPr>
                <w:rFonts w:eastAsia="Times New Roman" w:cs="Calibri"/>
                <w:szCs w:val="18"/>
              </w:rPr>
              <w:t>- Możliwości wirtualizacji sieci z zastosowaniem przełącznika, którego funkcjonalność może być rozszerzana jednocześnie poprzez oprogramowanie kilku innych dostawców poprzez otwarty interfejs API.</w:t>
            </w:r>
          </w:p>
          <w:p w14:paraId="0FB7AA73" w14:textId="77777777" w:rsidR="00692B8D" w:rsidRPr="003B54C1" w:rsidRDefault="00692B8D" w:rsidP="00692B8D">
            <w:pPr>
              <w:spacing w:after="0" w:line="240" w:lineRule="auto"/>
              <w:rPr>
                <w:rFonts w:eastAsia="Times New Roman" w:cs="Calibri"/>
                <w:szCs w:val="18"/>
              </w:rPr>
            </w:pPr>
            <w:r w:rsidRPr="003B54C1">
              <w:rPr>
                <w:rFonts w:eastAsia="Times New Roman" w:cs="Calibri"/>
                <w:szCs w:val="18"/>
              </w:rPr>
              <w:t xml:space="preserve">- Możliwości kierowania ruchu sieciowego z wielu sieci VLAN bezpośrednio do pojedynczej karty sieciowej maszyny wirtualnej (tzw. </w:t>
            </w:r>
            <w:proofErr w:type="spellStart"/>
            <w:r w:rsidRPr="003B54C1">
              <w:rPr>
                <w:rFonts w:eastAsia="Times New Roman" w:cs="Calibri"/>
                <w:szCs w:val="18"/>
              </w:rPr>
              <w:t>trunk</w:t>
            </w:r>
            <w:proofErr w:type="spellEnd"/>
            <w:r w:rsidRPr="003B54C1">
              <w:rPr>
                <w:rFonts w:eastAsia="Times New Roman" w:cs="Calibri"/>
                <w:szCs w:val="18"/>
              </w:rPr>
              <w:t xml:space="preserve"> </w:t>
            </w:r>
            <w:proofErr w:type="spellStart"/>
            <w:r w:rsidRPr="003B54C1">
              <w:rPr>
                <w:rFonts w:eastAsia="Times New Roman" w:cs="Calibri"/>
                <w:szCs w:val="18"/>
              </w:rPr>
              <w:t>mode</w:t>
            </w:r>
            <w:proofErr w:type="spellEnd"/>
            <w:r w:rsidRPr="003B54C1">
              <w:rPr>
                <w:rFonts w:eastAsia="Times New Roman" w:cs="Calibri"/>
                <w:szCs w:val="18"/>
              </w:rPr>
              <w:t>).</w:t>
            </w:r>
          </w:p>
          <w:p w14:paraId="1412C556" w14:textId="77777777" w:rsidR="00692B8D" w:rsidRPr="003B54C1" w:rsidRDefault="00692B8D" w:rsidP="00692B8D">
            <w:pPr>
              <w:spacing w:after="0" w:line="240" w:lineRule="auto"/>
              <w:rPr>
                <w:rFonts w:eastAsia="Times New Roman" w:cs="Calibri"/>
                <w:szCs w:val="18"/>
              </w:rPr>
            </w:pPr>
            <w:r w:rsidRPr="003B54C1">
              <w:rPr>
                <w:rFonts w:eastAsia="Times New Roman" w:cs="Calibri"/>
                <w:b/>
                <w:szCs w:val="18"/>
              </w:rPr>
              <w:t>26.</w:t>
            </w:r>
            <w:r w:rsidRPr="003B54C1">
              <w:rPr>
                <w:rFonts w:eastAsia="Times New Roman" w:cs="Calibri"/>
                <w:szCs w:val="18"/>
              </w:rPr>
              <w:t xml:space="preserve"> Możliwość automatycznej aktualizacji w oparciu o poprawki publikowane przez producenta wraz z dostępnością bezpłatnego rozwiązania producenta serwerowego systemu operacyjnego umożliwiającego lokalną dystrybucję poprawek zatwierdzonych przez administratora, bez połączenia z siecią Internet.</w:t>
            </w:r>
          </w:p>
          <w:p w14:paraId="2F2939A1" w14:textId="77777777" w:rsidR="00692B8D" w:rsidRPr="003B54C1" w:rsidRDefault="00692B8D" w:rsidP="00692B8D">
            <w:pPr>
              <w:spacing w:after="0" w:line="240" w:lineRule="auto"/>
              <w:rPr>
                <w:rFonts w:eastAsia="Times New Roman" w:cs="Calibri"/>
                <w:szCs w:val="18"/>
              </w:rPr>
            </w:pPr>
            <w:r w:rsidRPr="003B54C1">
              <w:rPr>
                <w:rFonts w:eastAsia="Times New Roman" w:cs="Calibri"/>
                <w:b/>
                <w:szCs w:val="18"/>
              </w:rPr>
              <w:t>27.</w:t>
            </w:r>
            <w:r w:rsidRPr="003B54C1">
              <w:rPr>
                <w:rFonts w:eastAsia="Times New Roman" w:cs="Calibri"/>
                <w:szCs w:val="18"/>
              </w:rPr>
              <w:t xml:space="preserve"> Wsparcie dostępu do zasobu dyskowego poprzez wiele ścieżek (</w:t>
            </w:r>
            <w:proofErr w:type="spellStart"/>
            <w:r w:rsidRPr="003B54C1">
              <w:rPr>
                <w:rFonts w:eastAsia="Times New Roman" w:cs="Calibri"/>
                <w:szCs w:val="18"/>
              </w:rPr>
              <w:t>Multipath</w:t>
            </w:r>
            <w:proofErr w:type="spellEnd"/>
            <w:r w:rsidRPr="003B54C1">
              <w:rPr>
                <w:rFonts w:eastAsia="Times New Roman" w:cs="Calibri"/>
                <w:szCs w:val="18"/>
              </w:rPr>
              <w:t>).</w:t>
            </w:r>
          </w:p>
          <w:p w14:paraId="5B94909B" w14:textId="77777777" w:rsidR="00692B8D" w:rsidRPr="003B54C1" w:rsidRDefault="00692B8D" w:rsidP="00692B8D">
            <w:pPr>
              <w:spacing w:after="0" w:line="240" w:lineRule="auto"/>
              <w:rPr>
                <w:rFonts w:eastAsia="Times New Roman" w:cs="Calibri"/>
                <w:szCs w:val="18"/>
              </w:rPr>
            </w:pPr>
            <w:r w:rsidRPr="003B54C1">
              <w:rPr>
                <w:rFonts w:eastAsia="Times New Roman" w:cs="Calibri"/>
                <w:b/>
                <w:szCs w:val="18"/>
              </w:rPr>
              <w:t>28.</w:t>
            </w:r>
            <w:r w:rsidRPr="003B54C1">
              <w:rPr>
                <w:rFonts w:eastAsia="Times New Roman" w:cs="Calibri"/>
                <w:szCs w:val="18"/>
              </w:rPr>
              <w:t xml:space="preserve"> Możliwość instalacji poprawek poprzez wgranie ich do obrazu instalacyjnego.</w:t>
            </w:r>
          </w:p>
          <w:p w14:paraId="6D7C7035" w14:textId="77777777" w:rsidR="00692B8D" w:rsidRPr="003B54C1" w:rsidRDefault="00692B8D" w:rsidP="00692B8D">
            <w:pPr>
              <w:spacing w:after="0" w:line="240" w:lineRule="auto"/>
              <w:rPr>
                <w:rFonts w:eastAsia="Times New Roman" w:cs="Calibri"/>
                <w:szCs w:val="18"/>
              </w:rPr>
            </w:pPr>
            <w:r w:rsidRPr="003B54C1">
              <w:rPr>
                <w:rFonts w:eastAsia="Times New Roman" w:cs="Calibri"/>
                <w:b/>
                <w:szCs w:val="18"/>
              </w:rPr>
              <w:t>29.</w:t>
            </w:r>
            <w:r w:rsidRPr="003B54C1">
              <w:rPr>
                <w:rFonts w:eastAsia="Times New Roman" w:cs="Calibri"/>
                <w:szCs w:val="18"/>
              </w:rPr>
              <w:t xml:space="preserve"> Mechanizmy zdalnej administracji oraz mechanizmy (również działające zdalnie) administracji przez skrypty.</w:t>
            </w:r>
          </w:p>
          <w:p w14:paraId="59E9A2A7" w14:textId="77777777" w:rsidR="00692B8D" w:rsidRPr="003B54C1" w:rsidRDefault="00692B8D" w:rsidP="00692B8D">
            <w:pPr>
              <w:spacing w:after="0" w:line="240" w:lineRule="auto"/>
              <w:rPr>
                <w:rFonts w:eastAsia="Times New Roman" w:cs="Calibri"/>
                <w:szCs w:val="18"/>
              </w:rPr>
            </w:pPr>
            <w:r w:rsidRPr="003B54C1">
              <w:rPr>
                <w:rFonts w:eastAsia="Times New Roman" w:cs="Calibri"/>
                <w:b/>
                <w:szCs w:val="18"/>
              </w:rPr>
              <w:t>30.</w:t>
            </w:r>
            <w:r w:rsidRPr="003B54C1">
              <w:rPr>
                <w:rFonts w:eastAsia="Times New Roman" w:cs="Calibri"/>
                <w:szCs w:val="18"/>
              </w:rPr>
              <w:t xml:space="preserve"> Możliwość zarządzania przez wbudowane mechanizmy zgodne ze standardami WBEM oraz WS-Management organizacji DMTF.</w:t>
            </w:r>
          </w:p>
          <w:p w14:paraId="7311D52E" w14:textId="77777777" w:rsidR="00692B8D" w:rsidRDefault="00692B8D" w:rsidP="00692B8D">
            <w:pPr>
              <w:spacing w:after="0" w:line="240" w:lineRule="auto"/>
              <w:jc w:val="left"/>
              <w:rPr>
                <w:rFonts w:eastAsia="Times New Roman" w:cs="Calibri"/>
                <w:szCs w:val="18"/>
              </w:rPr>
            </w:pPr>
            <w:r w:rsidRPr="00C9249F">
              <w:rPr>
                <w:rFonts w:eastAsia="Times New Roman" w:cs="Calibri"/>
                <w:b/>
                <w:szCs w:val="18"/>
              </w:rPr>
              <w:t>31.</w:t>
            </w:r>
            <w:r w:rsidRPr="00C9249F">
              <w:rPr>
                <w:rFonts w:eastAsia="Times New Roman" w:cs="Calibri"/>
                <w:szCs w:val="18"/>
              </w:rPr>
              <w:t xml:space="preserve"> Zorganizowany system szkoleń i materiały edukacyjne w języku polskim.</w:t>
            </w:r>
          </w:p>
          <w:p w14:paraId="0E2C30DD" w14:textId="77777777" w:rsidR="00692B8D" w:rsidRPr="00C9249F" w:rsidRDefault="00692B8D" w:rsidP="00692B8D">
            <w:pPr>
              <w:spacing w:after="0" w:line="240" w:lineRule="auto"/>
              <w:jc w:val="left"/>
              <w:rPr>
                <w:rFonts w:eastAsia="Times New Roman" w:cs="Calibri"/>
                <w:szCs w:val="18"/>
              </w:rPr>
            </w:pPr>
          </w:p>
          <w:p w14:paraId="505B382B" w14:textId="77777777" w:rsidR="00692B8D" w:rsidRPr="003B54C1" w:rsidRDefault="00692B8D" w:rsidP="00692B8D">
            <w:pPr>
              <w:spacing w:after="0" w:line="240" w:lineRule="auto"/>
              <w:jc w:val="left"/>
              <w:rPr>
                <w:rFonts w:eastAsia="Times New Roman" w:cs="Calibri"/>
                <w:b/>
                <w:szCs w:val="18"/>
              </w:rPr>
            </w:pPr>
            <w:r w:rsidRPr="003B54C1">
              <w:rPr>
                <w:rFonts w:eastAsia="Times New Roman" w:cs="Calibri"/>
                <w:b/>
                <w:szCs w:val="18"/>
              </w:rPr>
              <w:t>Serwer będzie posiadał zainstalowane i skonfigurowane oprogramowanie do filtrowania treści o parametrach nie gorszych niż :</w:t>
            </w:r>
          </w:p>
          <w:p w14:paraId="5686B810" w14:textId="77777777" w:rsidR="00692B8D" w:rsidRPr="003B54C1" w:rsidRDefault="00692B8D" w:rsidP="00E03C1E">
            <w:pPr>
              <w:numPr>
                <w:ilvl w:val="0"/>
                <w:numId w:val="105"/>
              </w:numPr>
              <w:spacing w:after="0" w:line="240" w:lineRule="auto"/>
              <w:rPr>
                <w:rFonts w:eastAsia="Times New Roman" w:cs="Arial"/>
                <w:szCs w:val="18"/>
              </w:rPr>
            </w:pPr>
            <w:r w:rsidRPr="003B54C1">
              <w:rPr>
                <w:rFonts w:eastAsia="Times New Roman" w:cs="Arial"/>
                <w:szCs w:val="18"/>
              </w:rPr>
              <w:t>Oprogramowanie musi mieć polską wersję językową.</w:t>
            </w:r>
          </w:p>
          <w:p w14:paraId="095033FA" w14:textId="77777777" w:rsidR="00692B8D" w:rsidRPr="003B54C1" w:rsidRDefault="00692B8D" w:rsidP="00E03C1E">
            <w:pPr>
              <w:numPr>
                <w:ilvl w:val="0"/>
                <w:numId w:val="105"/>
              </w:numPr>
              <w:spacing w:after="0" w:line="240" w:lineRule="auto"/>
              <w:rPr>
                <w:rFonts w:eastAsia="Times New Roman" w:cs="Arial"/>
                <w:szCs w:val="18"/>
              </w:rPr>
            </w:pPr>
            <w:r w:rsidRPr="003B54C1">
              <w:rPr>
                <w:rFonts w:eastAsia="Times New Roman" w:cs="Arial"/>
                <w:szCs w:val="18"/>
              </w:rPr>
              <w:t>Oprogramowanie musi spełniać wymagania Ustawy - Prawo oświatowe w zakresie wymogu instalacji i aktualizacji w szkole oprogramowania do zabezpieczeń.</w:t>
            </w:r>
          </w:p>
          <w:p w14:paraId="64E6C274" w14:textId="77777777" w:rsidR="00692B8D" w:rsidRPr="003B54C1" w:rsidRDefault="00692B8D" w:rsidP="00692B8D">
            <w:pPr>
              <w:rPr>
                <w:rFonts w:eastAsiaTheme="minorHAnsi" w:cs="Arial"/>
                <w:szCs w:val="18"/>
              </w:rPr>
            </w:pPr>
            <w:r w:rsidRPr="003B54C1">
              <w:rPr>
                <w:rFonts w:cs="Arial"/>
                <w:szCs w:val="18"/>
              </w:rPr>
              <w:br/>
              <w:t>KONTROLA TREŚCI</w:t>
            </w:r>
          </w:p>
          <w:p w14:paraId="03BEC4AB" w14:textId="77777777" w:rsidR="00692B8D" w:rsidRPr="003B54C1" w:rsidRDefault="00692B8D" w:rsidP="00E03C1E">
            <w:pPr>
              <w:numPr>
                <w:ilvl w:val="0"/>
                <w:numId w:val="106"/>
              </w:numPr>
              <w:spacing w:after="0" w:line="240" w:lineRule="auto"/>
              <w:rPr>
                <w:rFonts w:eastAsia="Times New Roman" w:cs="Arial"/>
                <w:szCs w:val="18"/>
              </w:rPr>
            </w:pPr>
            <w:r w:rsidRPr="003B54C1">
              <w:rPr>
                <w:rFonts w:eastAsia="Times New Roman" w:cs="Arial"/>
                <w:szCs w:val="18"/>
              </w:rPr>
              <w:t>Oprogramowanie musi mieć możliwość kontrolowania treści stron WWW, oglądanych przez uczniów oraz uniemożliwiać dostęp do treści niepożądanych, jak erotyka, pornografia, hazard, narkotyki</w:t>
            </w:r>
          </w:p>
          <w:p w14:paraId="488B9682" w14:textId="77777777" w:rsidR="00692B8D" w:rsidRPr="003B54C1" w:rsidRDefault="00692B8D" w:rsidP="00E03C1E">
            <w:pPr>
              <w:numPr>
                <w:ilvl w:val="0"/>
                <w:numId w:val="106"/>
              </w:numPr>
              <w:spacing w:after="0" w:line="240" w:lineRule="auto"/>
              <w:rPr>
                <w:rFonts w:eastAsia="Times New Roman" w:cs="Arial"/>
                <w:szCs w:val="18"/>
              </w:rPr>
            </w:pPr>
            <w:r w:rsidRPr="003B54C1">
              <w:rPr>
                <w:rFonts w:eastAsia="Times New Roman" w:cs="Arial"/>
                <w:szCs w:val="18"/>
              </w:rPr>
              <w:t>Dostawca lub producent oprogramowania musi dostarczać możliwość automatycznej aktualizacji listy blokowanych treści.</w:t>
            </w:r>
          </w:p>
          <w:p w14:paraId="2E19D085" w14:textId="77777777" w:rsidR="00692B8D" w:rsidRPr="003B54C1" w:rsidRDefault="00692B8D" w:rsidP="00E03C1E">
            <w:pPr>
              <w:numPr>
                <w:ilvl w:val="0"/>
                <w:numId w:val="106"/>
              </w:numPr>
              <w:spacing w:after="0" w:line="240" w:lineRule="auto"/>
              <w:rPr>
                <w:rFonts w:eastAsia="Times New Roman" w:cs="Arial"/>
                <w:szCs w:val="18"/>
              </w:rPr>
            </w:pPr>
            <w:r w:rsidRPr="003B54C1">
              <w:rPr>
                <w:rFonts w:eastAsia="Times New Roman" w:cs="Arial"/>
                <w:szCs w:val="18"/>
              </w:rPr>
              <w:t>Oprogramowanie musi mieć możliwość kontrolowania (tj. ewentualnego zablokowania) zaszyfrowanych stron WWW (</w:t>
            </w:r>
            <w:proofErr w:type="spellStart"/>
            <w:r w:rsidRPr="003B54C1">
              <w:rPr>
                <w:rFonts w:eastAsia="Times New Roman" w:cs="Arial"/>
                <w:szCs w:val="18"/>
              </w:rPr>
              <w:t>https</w:t>
            </w:r>
            <w:proofErr w:type="spellEnd"/>
            <w:r w:rsidRPr="003B54C1">
              <w:rPr>
                <w:rFonts w:eastAsia="Times New Roman" w:cs="Arial"/>
                <w:szCs w:val="18"/>
              </w:rPr>
              <w:t>). Kontrolowanie musi być możliwe na poziomie adresu URL, jak i samej treści zaszyfrowanej strony WWW. W tym zakresie - możliwość blokowania zaszyfrowanych stron społecznościowych, jak Facebook, Twitter, Instagram.</w:t>
            </w:r>
          </w:p>
          <w:p w14:paraId="2F61493F" w14:textId="77777777" w:rsidR="00692B8D" w:rsidRPr="003B54C1" w:rsidRDefault="00692B8D" w:rsidP="00E03C1E">
            <w:pPr>
              <w:numPr>
                <w:ilvl w:val="0"/>
                <w:numId w:val="106"/>
              </w:numPr>
              <w:spacing w:after="0" w:line="240" w:lineRule="auto"/>
              <w:rPr>
                <w:rFonts w:eastAsia="Times New Roman" w:cs="Arial"/>
                <w:szCs w:val="18"/>
              </w:rPr>
            </w:pPr>
            <w:r w:rsidRPr="003B54C1">
              <w:rPr>
                <w:rFonts w:eastAsia="Times New Roman" w:cs="Arial"/>
                <w:szCs w:val="18"/>
              </w:rPr>
              <w:t xml:space="preserve">Oprogramowanie musi mieć możliwość kontrolowania wpisywanych w wyszukiwarkę Google słów i musi mieć możliwość blokowania wyników wyszukiwania, jeśli wpisana fraza zawiera blokowane (np. wulgarne) słowo. </w:t>
            </w:r>
          </w:p>
          <w:p w14:paraId="4243C1F0" w14:textId="77777777" w:rsidR="00692B8D" w:rsidRPr="003B54C1" w:rsidRDefault="00692B8D" w:rsidP="00E03C1E">
            <w:pPr>
              <w:numPr>
                <w:ilvl w:val="0"/>
                <w:numId w:val="106"/>
              </w:numPr>
              <w:spacing w:after="0" w:line="240" w:lineRule="auto"/>
              <w:rPr>
                <w:rFonts w:eastAsia="Times New Roman" w:cs="Arial"/>
                <w:szCs w:val="18"/>
              </w:rPr>
            </w:pPr>
            <w:r w:rsidRPr="003B54C1">
              <w:rPr>
                <w:rFonts w:eastAsia="Times New Roman" w:cs="Arial"/>
                <w:szCs w:val="18"/>
              </w:rPr>
              <w:t>Oprogramowanie musi mieć możliwość wymuszania bezpiecznego trybu wyszukiwania (</w:t>
            </w:r>
            <w:proofErr w:type="spellStart"/>
            <w:r w:rsidRPr="003B54C1">
              <w:rPr>
                <w:rFonts w:eastAsia="Times New Roman" w:cs="Arial"/>
                <w:szCs w:val="18"/>
              </w:rPr>
              <w:t>safe</w:t>
            </w:r>
            <w:proofErr w:type="spellEnd"/>
            <w:r w:rsidRPr="003B54C1">
              <w:rPr>
                <w:rFonts w:eastAsia="Times New Roman" w:cs="Arial"/>
                <w:szCs w:val="18"/>
              </w:rPr>
              <w:t xml:space="preserve"> </w:t>
            </w:r>
            <w:proofErr w:type="spellStart"/>
            <w:r w:rsidRPr="003B54C1">
              <w:rPr>
                <w:rFonts w:eastAsia="Times New Roman" w:cs="Arial"/>
                <w:szCs w:val="18"/>
              </w:rPr>
              <w:t>search</w:t>
            </w:r>
            <w:proofErr w:type="spellEnd"/>
            <w:r w:rsidRPr="003B54C1">
              <w:rPr>
                <w:rFonts w:eastAsia="Times New Roman" w:cs="Arial"/>
                <w:szCs w:val="18"/>
              </w:rPr>
              <w:t>) w produktach Google tj. wyszukiwarce Google i portalu YouTube.</w:t>
            </w:r>
          </w:p>
          <w:p w14:paraId="3C73FC0A" w14:textId="77777777" w:rsidR="00692B8D" w:rsidRPr="003B54C1" w:rsidRDefault="00692B8D" w:rsidP="00E03C1E">
            <w:pPr>
              <w:numPr>
                <w:ilvl w:val="0"/>
                <w:numId w:val="106"/>
              </w:numPr>
              <w:spacing w:after="0" w:line="240" w:lineRule="auto"/>
              <w:rPr>
                <w:rFonts w:eastAsia="Times New Roman" w:cs="Arial"/>
                <w:szCs w:val="18"/>
              </w:rPr>
            </w:pPr>
            <w:r w:rsidRPr="003B54C1">
              <w:rPr>
                <w:rFonts w:eastAsia="Times New Roman" w:cs="Arial"/>
                <w:szCs w:val="18"/>
              </w:rPr>
              <w:t>Oprogramowanie musi mieć możliwość zdefiniowania przez administratora pracowni:</w:t>
            </w:r>
          </w:p>
          <w:p w14:paraId="4898DC08" w14:textId="77777777" w:rsidR="00692B8D" w:rsidRPr="003B54C1" w:rsidRDefault="00692B8D" w:rsidP="00E03C1E">
            <w:pPr>
              <w:numPr>
                <w:ilvl w:val="1"/>
                <w:numId w:val="106"/>
              </w:numPr>
              <w:spacing w:after="0" w:line="240" w:lineRule="auto"/>
              <w:rPr>
                <w:rFonts w:eastAsia="Times New Roman" w:cs="Arial"/>
                <w:szCs w:val="18"/>
              </w:rPr>
            </w:pPr>
            <w:r w:rsidRPr="003B54C1">
              <w:rPr>
                <w:rFonts w:eastAsia="Times New Roman" w:cs="Arial"/>
                <w:szCs w:val="18"/>
              </w:rPr>
              <w:t>Wpisania własnych słów i stron, które mają być blokowane lub które blokowane być nie powinny.</w:t>
            </w:r>
          </w:p>
          <w:p w14:paraId="2B3DF4ED" w14:textId="77777777" w:rsidR="00692B8D" w:rsidRPr="003B54C1" w:rsidRDefault="00692B8D" w:rsidP="00E03C1E">
            <w:pPr>
              <w:numPr>
                <w:ilvl w:val="1"/>
                <w:numId w:val="106"/>
              </w:numPr>
              <w:spacing w:after="0" w:line="240" w:lineRule="auto"/>
              <w:rPr>
                <w:rFonts w:eastAsia="Times New Roman" w:cs="Arial"/>
                <w:szCs w:val="18"/>
              </w:rPr>
            </w:pPr>
            <w:r w:rsidRPr="003B54C1">
              <w:rPr>
                <w:rFonts w:eastAsia="Times New Roman" w:cs="Arial"/>
                <w:szCs w:val="18"/>
              </w:rPr>
              <w:t>Określenia, jakie kategorie stron mają być blokowane, jakie nie mają być blokowane oraz jakie słowa, kategorie stron, mają być rozpoznawane po występującej w nich treści.</w:t>
            </w:r>
          </w:p>
          <w:p w14:paraId="02E9EFA9" w14:textId="77777777" w:rsidR="00692B8D" w:rsidRPr="003B54C1" w:rsidRDefault="00692B8D" w:rsidP="00E03C1E">
            <w:pPr>
              <w:numPr>
                <w:ilvl w:val="1"/>
                <w:numId w:val="106"/>
              </w:numPr>
              <w:spacing w:after="0" w:line="240" w:lineRule="auto"/>
              <w:rPr>
                <w:rFonts w:eastAsia="Times New Roman" w:cs="Arial"/>
                <w:szCs w:val="18"/>
              </w:rPr>
            </w:pPr>
            <w:r w:rsidRPr="003B54C1">
              <w:rPr>
                <w:rFonts w:eastAsia="Times New Roman" w:cs="Arial"/>
                <w:szCs w:val="18"/>
              </w:rPr>
              <w:t>Oprogramowanie musi mieć możliwość zdefiniowania adresów zaszyfrowanych stron WWW (</w:t>
            </w:r>
            <w:proofErr w:type="spellStart"/>
            <w:r w:rsidRPr="003B54C1">
              <w:rPr>
                <w:rFonts w:eastAsia="Times New Roman" w:cs="Arial"/>
                <w:szCs w:val="18"/>
              </w:rPr>
              <w:t>https</w:t>
            </w:r>
            <w:proofErr w:type="spellEnd"/>
            <w:r w:rsidRPr="003B54C1">
              <w:rPr>
                <w:rFonts w:eastAsia="Times New Roman" w:cs="Arial"/>
                <w:szCs w:val="18"/>
              </w:rPr>
              <w:t>), w których treści oprogramowanie nie będzie śledzić ani próbować rozszyfrować.</w:t>
            </w:r>
          </w:p>
          <w:p w14:paraId="639BC56A" w14:textId="77777777" w:rsidR="00692B8D" w:rsidRPr="003B54C1" w:rsidRDefault="00692B8D" w:rsidP="00692B8D">
            <w:pPr>
              <w:rPr>
                <w:rFonts w:eastAsiaTheme="minorHAnsi" w:cs="Arial"/>
                <w:szCs w:val="18"/>
              </w:rPr>
            </w:pPr>
          </w:p>
          <w:p w14:paraId="69F154FD" w14:textId="77777777" w:rsidR="00692B8D" w:rsidRPr="003B54C1" w:rsidRDefault="00692B8D" w:rsidP="00692B8D">
            <w:pPr>
              <w:rPr>
                <w:rFonts w:cs="Arial"/>
                <w:szCs w:val="18"/>
              </w:rPr>
            </w:pPr>
            <w:r w:rsidRPr="003B54C1">
              <w:rPr>
                <w:rFonts w:cs="Arial"/>
                <w:szCs w:val="18"/>
              </w:rPr>
              <w:t>DZIAŁANIA INTERAKTYWNE</w:t>
            </w:r>
          </w:p>
          <w:p w14:paraId="6A566AD0" w14:textId="77777777" w:rsidR="00692B8D" w:rsidRPr="003B54C1" w:rsidRDefault="00692B8D" w:rsidP="00692B8D">
            <w:pPr>
              <w:rPr>
                <w:rFonts w:cs="Arial"/>
                <w:szCs w:val="18"/>
              </w:rPr>
            </w:pPr>
            <w:r w:rsidRPr="003B54C1">
              <w:rPr>
                <w:rFonts w:cs="Arial"/>
                <w:szCs w:val="18"/>
              </w:rPr>
              <w:t>Oprogramowanie musi umożliwiać administratorowi pracowni lub nauczycielowi, podczas lekcji, dokonanie interaktywnych działań z poziomu komputera/laptopa nauczyciela.</w:t>
            </w:r>
          </w:p>
          <w:p w14:paraId="104CA5E7" w14:textId="77777777" w:rsidR="00692B8D" w:rsidRPr="003B54C1" w:rsidRDefault="00692B8D" w:rsidP="00692B8D">
            <w:pPr>
              <w:rPr>
                <w:rFonts w:cs="Arial"/>
                <w:szCs w:val="18"/>
              </w:rPr>
            </w:pPr>
          </w:p>
          <w:p w14:paraId="67853774" w14:textId="77777777" w:rsidR="00692B8D" w:rsidRPr="003B54C1" w:rsidRDefault="00692B8D" w:rsidP="00E03C1E">
            <w:pPr>
              <w:numPr>
                <w:ilvl w:val="0"/>
                <w:numId w:val="104"/>
              </w:numPr>
              <w:spacing w:after="0" w:line="240" w:lineRule="auto"/>
              <w:rPr>
                <w:rFonts w:eastAsia="Times New Roman" w:cs="Arial"/>
                <w:szCs w:val="18"/>
              </w:rPr>
            </w:pPr>
            <w:r w:rsidRPr="003B54C1">
              <w:rPr>
                <w:rFonts w:eastAsia="Times New Roman" w:cs="Arial"/>
                <w:szCs w:val="18"/>
              </w:rPr>
              <w:t>Możliwość zdalnego - z poziomu komputera nauczyciela: włączenia, wyłączenia, restartowania, zalogowania się, wylogowania się jednego lub więcej komputerów uczniów.</w:t>
            </w:r>
          </w:p>
          <w:p w14:paraId="7CAD413E" w14:textId="77777777" w:rsidR="00692B8D" w:rsidRPr="003B54C1" w:rsidRDefault="00692B8D" w:rsidP="00E03C1E">
            <w:pPr>
              <w:numPr>
                <w:ilvl w:val="0"/>
                <w:numId w:val="104"/>
              </w:numPr>
              <w:spacing w:after="0" w:line="240" w:lineRule="auto"/>
              <w:rPr>
                <w:rFonts w:eastAsia="Times New Roman" w:cs="Arial"/>
                <w:szCs w:val="18"/>
              </w:rPr>
            </w:pPr>
            <w:r w:rsidRPr="003B54C1">
              <w:rPr>
                <w:rFonts w:eastAsia="Times New Roman" w:cs="Arial"/>
                <w:szCs w:val="18"/>
              </w:rPr>
              <w:t>Możliwość bieżącego podglądu ekranów uczniów (np. podczas lekcji).</w:t>
            </w:r>
          </w:p>
          <w:p w14:paraId="1DACDB24" w14:textId="77777777" w:rsidR="00692B8D" w:rsidRPr="003B54C1" w:rsidRDefault="00692B8D" w:rsidP="00E03C1E">
            <w:pPr>
              <w:numPr>
                <w:ilvl w:val="0"/>
                <w:numId w:val="104"/>
              </w:numPr>
              <w:spacing w:after="0" w:line="240" w:lineRule="auto"/>
              <w:rPr>
                <w:rFonts w:eastAsia="Times New Roman" w:cs="Arial"/>
                <w:szCs w:val="18"/>
              </w:rPr>
            </w:pPr>
            <w:r w:rsidRPr="003B54C1">
              <w:rPr>
                <w:rFonts w:eastAsia="Times New Roman" w:cs="Arial"/>
                <w:szCs w:val="18"/>
              </w:rPr>
              <w:t>Możliwość zablokowana komputera ucznia, tj. zablokowania ekranu, myszki, klawiatury; możliwość zablokowania Internetu, a także tymczasowego włączenia pełnego dostępu do Internetu z pominięciem kontroli.</w:t>
            </w:r>
          </w:p>
          <w:p w14:paraId="0B5FB20C" w14:textId="77777777" w:rsidR="00692B8D" w:rsidRPr="003B54C1" w:rsidRDefault="00692B8D" w:rsidP="00E03C1E">
            <w:pPr>
              <w:numPr>
                <w:ilvl w:val="0"/>
                <w:numId w:val="104"/>
              </w:numPr>
              <w:spacing w:after="0" w:line="240" w:lineRule="auto"/>
              <w:rPr>
                <w:rFonts w:eastAsia="Times New Roman" w:cs="Arial"/>
                <w:szCs w:val="18"/>
              </w:rPr>
            </w:pPr>
            <w:r w:rsidRPr="003B54C1">
              <w:rPr>
                <w:rFonts w:eastAsia="Times New Roman" w:cs="Arial"/>
                <w:szCs w:val="18"/>
              </w:rPr>
              <w:t>Możliwość przesyłania na komputer ucznia komunikatów, plików; wysłania zestawu plików (np. katalogu) na wybrane komputery uczniów.</w:t>
            </w:r>
          </w:p>
          <w:p w14:paraId="713E3226" w14:textId="77777777" w:rsidR="00692B8D" w:rsidRPr="003B54C1" w:rsidRDefault="00692B8D" w:rsidP="00E03C1E">
            <w:pPr>
              <w:numPr>
                <w:ilvl w:val="0"/>
                <w:numId w:val="104"/>
              </w:numPr>
              <w:spacing w:after="0" w:line="240" w:lineRule="auto"/>
              <w:rPr>
                <w:rFonts w:eastAsia="Times New Roman" w:cs="Arial"/>
                <w:szCs w:val="18"/>
              </w:rPr>
            </w:pPr>
            <w:r w:rsidRPr="003B54C1">
              <w:rPr>
                <w:rFonts w:eastAsia="Times New Roman" w:cs="Arial"/>
                <w:szCs w:val="18"/>
              </w:rPr>
              <w:t>Możliwość uruchomienia zdalnego pulpitu komputera uczniowskiego, celem dokonania czynności administracyjnych (np. zainstalowania oprogramowania) oraz w celu bieżącej pomocy uczniowi podczas lekcji (np. wpisanie poprawnej formuły w kratkę Excela).</w:t>
            </w:r>
          </w:p>
          <w:p w14:paraId="7A16DA0E" w14:textId="77777777" w:rsidR="00692B8D" w:rsidRPr="003B54C1" w:rsidRDefault="00692B8D" w:rsidP="00692B8D">
            <w:pPr>
              <w:rPr>
                <w:rFonts w:eastAsiaTheme="minorHAnsi" w:cs="Arial"/>
                <w:szCs w:val="18"/>
              </w:rPr>
            </w:pPr>
            <w:r w:rsidRPr="003B54C1">
              <w:rPr>
                <w:rFonts w:cs="Arial"/>
                <w:szCs w:val="18"/>
              </w:rPr>
              <w:br/>
              <w:t>DZIAŁANIA ADMINISTRACYJNE</w:t>
            </w:r>
          </w:p>
          <w:p w14:paraId="59B84DD6" w14:textId="77777777" w:rsidR="00692B8D" w:rsidRPr="003B54C1" w:rsidRDefault="00692B8D" w:rsidP="00692B8D">
            <w:pPr>
              <w:rPr>
                <w:rFonts w:cs="Arial"/>
                <w:szCs w:val="18"/>
              </w:rPr>
            </w:pPr>
            <w:r w:rsidRPr="003B54C1">
              <w:rPr>
                <w:rFonts w:cs="Arial"/>
                <w:szCs w:val="18"/>
              </w:rPr>
              <w:t>Oprogramowanie musi mieć możliwość:</w:t>
            </w:r>
          </w:p>
          <w:p w14:paraId="0E8EE33C" w14:textId="77777777" w:rsidR="00692B8D" w:rsidRPr="003B54C1" w:rsidRDefault="00692B8D" w:rsidP="00E03C1E">
            <w:pPr>
              <w:numPr>
                <w:ilvl w:val="0"/>
                <w:numId w:val="103"/>
              </w:numPr>
              <w:spacing w:after="0" w:line="240" w:lineRule="auto"/>
              <w:rPr>
                <w:rFonts w:eastAsia="Times New Roman" w:cs="Arial"/>
                <w:szCs w:val="18"/>
              </w:rPr>
            </w:pPr>
            <w:r w:rsidRPr="003B54C1">
              <w:rPr>
                <w:rFonts w:eastAsia="Times New Roman" w:cs="Arial"/>
                <w:szCs w:val="18"/>
              </w:rPr>
              <w:t xml:space="preserve">Wyświetlenia listy komputerów uczniów, zalogowanego do Windows użytkowania, statusu dostępu do Internetu, listy podstawowych parametrów komputerów: numer IP, wersja Windows, ilość pamięci operacyjnej i dyskowej oraz rozdzielczość ekranu – celem dostrzeżenia w pracowni, składającej się z jednakowych komputerów, ewentualnej kradzieży/podmianie podzespołów na jednym z komputerów. </w:t>
            </w:r>
          </w:p>
          <w:p w14:paraId="1AB03C22" w14:textId="77777777" w:rsidR="00692B8D" w:rsidRPr="003B54C1" w:rsidRDefault="00692B8D" w:rsidP="00E03C1E">
            <w:pPr>
              <w:numPr>
                <w:ilvl w:val="0"/>
                <w:numId w:val="103"/>
              </w:numPr>
              <w:spacing w:after="0" w:line="240" w:lineRule="auto"/>
              <w:rPr>
                <w:rFonts w:eastAsia="Times New Roman" w:cs="Arial"/>
                <w:szCs w:val="18"/>
              </w:rPr>
            </w:pPr>
            <w:r w:rsidRPr="003B54C1">
              <w:rPr>
                <w:rFonts w:eastAsia="Times New Roman" w:cs="Arial"/>
                <w:szCs w:val="18"/>
              </w:rPr>
              <w:t>Oprogramowanie musi mieć możliwość zapisywania odwiedzanych przez uczniów stron WWW, z możliwością wyświetlenia wszystkich stron odwiedzonych w zadanym okresie oraz tych, które zostały zablokowane</w:t>
            </w:r>
          </w:p>
          <w:p w14:paraId="75FF94D4" w14:textId="77777777" w:rsidR="00692B8D" w:rsidRPr="003B54C1" w:rsidRDefault="00692B8D" w:rsidP="00E03C1E">
            <w:pPr>
              <w:numPr>
                <w:ilvl w:val="0"/>
                <w:numId w:val="103"/>
              </w:numPr>
              <w:spacing w:after="0" w:line="240" w:lineRule="auto"/>
              <w:rPr>
                <w:rFonts w:eastAsia="Times New Roman" w:cs="Arial"/>
                <w:szCs w:val="18"/>
              </w:rPr>
            </w:pPr>
            <w:r w:rsidRPr="003B54C1">
              <w:rPr>
                <w:rFonts w:eastAsia="Times New Roman" w:cs="Arial"/>
                <w:szCs w:val="18"/>
              </w:rPr>
              <w:t>Możliwość przeglądania listy procesów na komputerach uczniów z możliwością zakończenia danego procesu (np. uruchomionej gry).</w:t>
            </w:r>
          </w:p>
          <w:p w14:paraId="68FD76DC" w14:textId="77777777" w:rsidR="00692B8D" w:rsidRPr="003B54C1" w:rsidRDefault="00692B8D" w:rsidP="00692B8D">
            <w:pPr>
              <w:rPr>
                <w:rFonts w:eastAsiaTheme="minorHAnsi" w:cs="Calibri"/>
                <w:szCs w:val="18"/>
              </w:rPr>
            </w:pPr>
            <w:r w:rsidRPr="003B54C1">
              <w:rPr>
                <w:rFonts w:eastAsiaTheme="minorHAnsi" w:cs="Calibri"/>
                <w:szCs w:val="18"/>
              </w:rPr>
              <w:t>Licencja na oprogramowanie do filtrowania treści musi posiadać licencję na min 1 rok.</w:t>
            </w:r>
          </w:p>
          <w:p w14:paraId="5EC5BAD9" w14:textId="77777777" w:rsidR="00692B8D" w:rsidRPr="003B54C1" w:rsidRDefault="00692B8D" w:rsidP="00692B8D">
            <w:pPr>
              <w:pStyle w:val="Akapitzlist"/>
              <w:spacing w:after="0" w:line="240" w:lineRule="auto"/>
              <w:ind w:left="253" w:firstLine="0"/>
              <w:jc w:val="left"/>
              <w:rPr>
                <w:rFonts w:eastAsia="Calibri" w:cstheme="minorBidi"/>
                <w:b/>
                <w:szCs w:val="18"/>
              </w:rPr>
            </w:pPr>
          </w:p>
          <w:p w14:paraId="629E0A5F" w14:textId="77777777" w:rsidR="00692B8D" w:rsidRDefault="00692B8D" w:rsidP="00692B8D">
            <w:pPr>
              <w:spacing w:after="0" w:line="240" w:lineRule="auto"/>
              <w:rPr>
                <w:rFonts w:eastAsia="Times New Roman" w:cs="Calibri"/>
                <w:b/>
                <w:szCs w:val="18"/>
              </w:rPr>
            </w:pPr>
            <w:r>
              <w:rPr>
                <w:rFonts w:eastAsia="Times New Roman" w:cs="Calibri"/>
                <w:b/>
                <w:szCs w:val="18"/>
              </w:rPr>
              <w:t>Szafa RACK</w:t>
            </w:r>
          </w:p>
          <w:p w14:paraId="6400BBCC" w14:textId="77777777" w:rsidR="00692B8D" w:rsidRPr="00E71FE3" w:rsidRDefault="00692B8D" w:rsidP="00692B8D">
            <w:pPr>
              <w:spacing w:after="0" w:line="240" w:lineRule="auto"/>
              <w:rPr>
                <w:rFonts w:eastAsia="Times New Roman" w:cs="Calibri"/>
                <w:szCs w:val="18"/>
                <w:lang w:eastAsia="en-US"/>
              </w:rPr>
            </w:pPr>
            <w:r w:rsidRPr="00E71FE3">
              <w:rPr>
                <w:rFonts w:eastAsia="Times New Roman" w:cs="Calibri"/>
                <w:b/>
                <w:szCs w:val="18"/>
              </w:rPr>
              <w:t xml:space="preserve">Szafa </w:t>
            </w:r>
            <w:proofErr w:type="spellStart"/>
            <w:r w:rsidRPr="00E71FE3">
              <w:rPr>
                <w:rFonts w:eastAsia="Times New Roman" w:cs="Calibri"/>
                <w:b/>
                <w:szCs w:val="18"/>
              </w:rPr>
              <w:t>rack</w:t>
            </w:r>
            <w:proofErr w:type="spellEnd"/>
            <w:r w:rsidRPr="00E71FE3">
              <w:rPr>
                <w:rFonts w:eastAsia="Times New Roman" w:cs="Calibri"/>
                <w:b/>
                <w:szCs w:val="18"/>
              </w:rPr>
              <w:t xml:space="preserve"> o nie gorszych parametrach niż</w:t>
            </w:r>
            <w:r w:rsidRPr="00E71FE3">
              <w:rPr>
                <w:rFonts w:eastAsia="Times New Roman" w:cs="Calibri"/>
                <w:szCs w:val="18"/>
              </w:rPr>
              <w:t>:</w:t>
            </w:r>
          </w:p>
          <w:p w14:paraId="3F77461C" w14:textId="77777777" w:rsidR="005C064E" w:rsidRPr="003B54C1" w:rsidRDefault="005C064E" w:rsidP="005C064E">
            <w:pPr>
              <w:pStyle w:val="Akapitzlist"/>
              <w:numPr>
                <w:ilvl w:val="0"/>
                <w:numId w:val="74"/>
              </w:numPr>
              <w:spacing w:after="0" w:line="240" w:lineRule="auto"/>
              <w:ind w:left="111" w:hanging="111"/>
              <w:jc w:val="left"/>
              <w:rPr>
                <w:rFonts w:eastAsia="Times New Roman" w:cs="Calibri"/>
                <w:szCs w:val="18"/>
              </w:rPr>
            </w:pPr>
            <w:r w:rsidRPr="003B54C1">
              <w:rPr>
                <w:rFonts w:eastAsia="Times New Roman" w:cs="Calibri"/>
                <w:szCs w:val="18"/>
              </w:rPr>
              <w:t xml:space="preserve">  Wysokość wewnętrzna 15U</w:t>
            </w:r>
          </w:p>
          <w:p w14:paraId="5DC96DCC" w14:textId="77777777" w:rsidR="005C064E" w:rsidRPr="003B54C1" w:rsidRDefault="005C064E" w:rsidP="005C064E">
            <w:pPr>
              <w:pStyle w:val="Akapitzlist"/>
              <w:numPr>
                <w:ilvl w:val="0"/>
                <w:numId w:val="74"/>
              </w:numPr>
              <w:spacing w:after="0" w:line="240" w:lineRule="auto"/>
              <w:ind w:left="253" w:hanging="253"/>
              <w:jc w:val="left"/>
              <w:rPr>
                <w:rFonts w:eastAsia="Times New Roman" w:cs="Calibri"/>
                <w:szCs w:val="18"/>
              </w:rPr>
            </w:pPr>
            <w:r w:rsidRPr="003B54C1">
              <w:rPr>
                <w:rFonts w:eastAsia="Times New Roman" w:cs="Calibri"/>
                <w:szCs w:val="18"/>
              </w:rPr>
              <w:t>Wysokość min 760 mm</w:t>
            </w:r>
          </w:p>
          <w:p w14:paraId="13860BD8" w14:textId="77777777" w:rsidR="005C064E" w:rsidRPr="003B54C1" w:rsidRDefault="005C064E" w:rsidP="005C064E">
            <w:pPr>
              <w:pStyle w:val="Akapitzlist"/>
              <w:numPr>
                <w:ilvl w:val="0"/>
                <w:numId w:val="74"/>
              </w:numPr>
              <w:spacing w:after="0" w:line="240" w:lineRule="auto"/>
              <w:ind w:left="253" w:hanging="253"/>
              <w:jc w:val="left"/>
              <w:rPr>
                <w:rFonts w:eastAsia="Times New Roman" w:cs="Calibri"/>
                <w:szCs w:val="18"/>
              </w:rPr>
            </w:pPr>
            <w:r w:rsidRPr="003B54C1">
              <w:rPr>
                <w:rFonts w:eastAsia="Times New Roman" w:cs="Calibri"/>
                <w:szCs w:val="18"/>
              </w:rPr>
              <w:lastRenderedPageBreak/>
              <w:t>Głębokość min 600 mm</w:t>
            </w:r>
          </w:p>
          <w:p w14:paraId="1881240E" w14:textId="77777777" w:rsidR="005C064E" w:rsidRPr="003B54C1" w:rsidRDefault="005C064E" w:rsidP="005C064E">
            <w:pPr>
              <w:pStyle w:val="Akapitzlist"/>
              <w:numPr>
                <w:ilvl w:val="0"/>
                <w:numId w:val="74"/>
              </w:numPr>
              <w:spacing w:after="0" w:line="240" w:lineRule="auto"/>
              <w:ind w:left="253" w:hanging="253"/>
              <w:jc w:val="left"/>
              <w:rPr>
                <w:rFonts w:eastAsia="Times New Roman" w:cs="Calibri"/>
                <w:szCs w:val="18"/>
              </w:rPr>
            </w:pPr>
            <w:r w:rsidRPr="003B54C1">
              <w:rPr>
                <w:rFonts w:eastAsia="Times New Roman" w:cs="Calibri"/>
                <w:szCs w:val="18"/>
              </w:rPr>
              <w:t>Szerokość min 600 mm</w:t>
            </w:r>
          </w:p>
          <w:p w14:paraId="2D50E49C" w14:textId="77777777" w:rsidR="005C064E" w:rsidRPr="003B54C1" w:rsidRDefault="005C064E" w:rsidP="005C064E">
            <w:pPr>
              <w:pStyle w:val="Akapitzlist"/>
              <w:numPr>
                <w:ilvl w:val="0"/>
                <w:numId w:val="74"/>
              </w:numPr>
              <w:spacing w:after="0" w:line="240" w:lineRule="auto"/>
              <w:ind w:left="253" w:hanging="253"/>
              <w:jc w:val="left"/>
              <w:rPr>
                <w:rFonts w:eastAsia="Times New Roman" w:cs="Calibri"/>
                <w:szCs w:val="18"/>
              </w:rPr>
            </w:pPr>
            <w:r w:rsidRPr="003B54C1">
              <w:rPr>
                <w:rFonts w:eastAsia="Times New Roman" w:cs="Calibri"/>
                <w:szCs w:val="18"/>
              </w:rPr>
              <w:t>Maksymalne obciążenie min 60 kg</w:t>
            </w:r>
          </w:p>
          <w:p w14:paraId="135EFF01" w14:textId="77777777" w:rsidR="005C064E" w:rsidRPr="003B54C1" w:rsidRDefault="005C064E" w:rsidP="005C064E">
            <w:pPr>
              <w:pStyle w:val="Akapitzlist"/>
              <w:numPr>
                <w:ilvl w:val="0"/>
                <w:numId w:val="74"/>
              </w:numPr>
              <w:spacing w:after="0" w:line="240" w:lineRule="auto"/>
              <w:ind w:left="253" w:hanging="253"/>
              <w:jc w:val="left"/>
              <w:rPr>
                <w:rFonts w:eastAsia="Times New Roman" w:cs="Calibri"/>
                <w:szCs w:val="18"/>
              </w:rPr>
            </w:pPr>
            <w:r w:rsidRPr="003B54C1">
              <w:rPr>
                <w:rFonts w:eastAsia="Times New Roman" w:cs="Calibri"/>
                <w:szCs w:val="18"/>
              </w:rPr>
              <w:t xml:space="preserve">Drzwi przednie przeszklone </w:t>
            </w:r>
          </w:p>
          <w:p w14:paraId="3E698408" w14:textId="77777777" w:rsidR="005C064E" w:rsidRPr="003B54C1" w:rsidRDefault="005C064E" w:rsidP="005C064E">
            <w:pPr>
              <w:pStyle w:val="Akapitzlist"/>
              <w:numPr>
                <w:ilvl w:val="0"/>
                <w:numId w:val="74"/>
              </w:numPr>
              <w:spacing w:after="0" w:line="240" w:lineRule="auto"/>
              <w:ind w:left="253" w:hanging="253"/>
              <w:jc w:val="left"/>
              <w:rPr>
                <w:rFonts w:eastAsia="Times New Roman" w:cs="Calibri"/>
                <w:szCs w:val="18"/>
              </w:rPr>
            </w:pPr>
            <w:r w:rsidRPr="00AE7823">
              <w:rPr>
                <w:rFonts w:eastAsia="Times New Roman" w:cs="Calibri"/>
                <w:szCs w:val="18"/>
              </w:rPr>
              <w:t>Stopień ochrony IP20</w:t>
            </w:r>
          </w:p>
          <w:p w14:paraId="70FB095C" w14:textId="77777777" w:rsidR="005C064E" w:rsidRPr="003B54C1" w:rsidRDefault="005C064E" w:rsidP="005C064E">
            <w:pPr>
              <w:pStyle w:val="Akapitzlist"/>
              <w:numPr>
                <w:ilvl w:val="0"/>
                <w:numId w:val="74"/>
              </w:numPr>
              <w:spacing w:after="0" w:line="240" w:lineRule="auto"/>
              <w:ind w:left="253" w:hanging="253"/>
              <w:jc w:val="left"/>
              <w:rPr>
                <w:rFonts w:eastAsia="Times New Roman" w:cs="Calibri"/>
                <w:szCs w:val="18"/>
              </w:rPr>
            </w:pPr>
            <w:r w:rsidRPr="00AE7823">
              <w:rPr>
                <w:rFonts w:eastAsia="Times New Roman" w:cs="Calibri"/>
                <w:szCs w:val="18"/>
              </w:rPr>
              <w:t>Kompatybilność ze standardami: metrycznym ETSI oraz międzynarodowym 19”</w:t>
            </w:r>
          </w:p>
          <w:p w14:paraId="74216F24" w14:textId="2D97B757" w:rsidR="005C064E" w:rsidRPr="003A61E5" w:rsidRDefault="005C064E" w:rsidP="005C064E">
            <w:pPr>
              <w:pStyle w:val="Akapitzlist"/>
              <w:numPr>
                <w:ilvl w:val="0"/>
                <w:numId w:val="74"/>
              </w:numPr>
              <w:spacing w:after="0" w:line="240" w:lineRule="auto"/>
              <w:ind w:left="253" w:hanging="253"/>
              <w:jc w:val="left"/>
              <w:rPr>
                <w:rFonts w:cs="Calibri"/>
                <w:szCs w:val="18"/>
              </w:rPr>
            </w:pPr>
            <w:r w:rsidRPr="003B54C1">
              <w:rPr>
                <w:rFonts w:eastAsia="Times New Roman" w:cs="Calibri"/>
                <w:szCs w:val="18"/>
              </w:rPr>
              <w:t xml:space="preserve">Szafa musi posiadać </w:t>
            </w:r>
            <w:proofErr w:type="spellStart"/>
            <w:r w:rsidRPr="003B54C1">
              <w:rPr>
                <w:rFonts w:eastAsia="Times New Roman" w:cs="Calibri"/>
                <w:szCs w:val="18"/>
              </w:rPr>
              <w:t>Patchpanel</w:t>
            </w:r>
            <w:proofErr w:type="spellEnd"/>
            <w:r w:rsidRPr="003B54C1">
              <w:rPr>
                <w:rFonts w:eastAsia="Times New Roman" w:cs="Calibri"/>
                <w:szCs w:val="18"/>
              </w:rPr>
              <w:t xml:space="preserve"> kat. min 5e na 24 portów w standardzie 19”</w:t>
            </w:r>
          </w:p>
        </w:tc>
        <w:tc>
          <w:tcPr>
            <w:tcW w:w="1417" w:type="dxa"/>
            <w:tcBorders>
              <w:top w:val="single" w:sz="4" w:space="0" w:color="auto"/>
              <w:left w:val="single" w:sz="4" w:space="0" w:color="auto"/>
              <w:bottom w:val="single" w:sz="4" w:space="0" w:color="auto"/>
              <w:right w:val="single" w:sz="4" w:space="0" w:color="auto"/>
            </w:tcBorders>
            <w:hideMark/>
          </w:tcPr>
          <w:p w14:paraId="3C2BEF23" w14:textId="108AA8EA" w:rsidR="00692B8D" w:rsidRPr="003D323A" w:rsidRDefault="00692B8D" w:rsidP="00692B8D">
            <w:pPr>
              <w:ind w:left="0" w:firstLine="0"/>
              <w:jc w:val="center"/>
              <w:rPr>
                <w:b/>
                <w:szCs w:val="18"/>
              </w:rPr>
            </w:pPr>
            <w:r w:rsidRPr="003D323A">
              <w:rPr>
                <w:b/>
                <w:szCs w:val="18"/>
              </w:rPr>
              <w:lastRenderedPageBreak/>
              <w:t xml:space="preserve">1 kpl. </w:t>
            </w:r>
          </w:p>
          <w:p w14:paraId="7C81DCF1" w14:textId="77777777" w:rsidR="00692B8D" w:rsidRDefault="00692B8D" w:rsidP="00692B8D">
            <w:pPr>
              <w:ind w:left="0" w:firstLine="0"/>
              <w:jc w:val="center"/>
              <w:rPr>
                <w:szCs w:val="18"/>
              </w:rPr>
            </w:pPr>
          </w:p>
          <w:p w14:paraId="1D05F17B" w14:textId="77777777" w:rsidR="00692B8D" w:rsidRPr="009F64F2" w:rsidRDefault="00692B8D" w:rsidP="00692B8D">
            <w:pPr>
              <w:ind w:left="0" w:firstLine="0"/>
              <w:jc w:val="center"/>
              <w:rPr>
                <w:sz w:val="10"/>
                <w:szCs w:val="10"/>
              </w:rPr>
            </w:pPr>
            <w:r w:rsidRPr="009F64F2">
              <w:rPr>
                <w:sz w:val="10"/>
                <w:szCs w:val="10"/>
              </w:rPr>
              <w:t>na który składa się:</w:t>
            </w:r>
          </w:p>
          <w:p w14:paraId="080DACC4" w14:textId="77777777" w:rsidR="00692B8D" w:rsidRPr="009F64F2" w:rsidRDefault="00692B8D" w:rsidP="00692B8D">
            <w:pPr>
              <w:ind w:left="0" w:firstLine="0"/>
              <w:jc w:val="center"/>
              <w:rPr>
                <w:sz w:val="10"/>
                <w:szCs w:val="10"/>
              </w:rPr>
            </w:pPr>
            <w:r w:rsidRPr="009F64F2">
              <w:rPr>
                <w:sz w:val="10"/>
                <w:szCs w:val="10"/>
              </w:rPr>
              <w:t>serwer + UPS</w:t>
            </w:r>
            <w:r>
              <w:rPr>
                <w:sz w:val="10"/>
                <w:szCs w:val="10"/>
              </w:rPr>
              <w:t xml:space="preserve"> </w:t>
            </w:r>
            <w:r w:rsidRPr="009F64F2">
              <w:rPr>
                <w:sz w:val="10"/>
                <w:szCs w:val="10"/>
              </w:rPr>
              <w:t>+ oprogramowanie serwerowe</w:t>
            </w:r>
          </w:p>
          <w:p w14:paraId="41B1ADDE" w14:textId="13D70D75" w:rsidR="006E2040" w:rsidRPr="00E71FE3" w:rsidRDefault="006E2040">
            <w:pPr>
              <w:rPr>
                <w:rFonts w:cs="Times New Roman"/>
                <w:szCs w:val="18"/>
              </w:rPr>
            </w:pPr>
          </w:p>
        </w:tc>
      </w:tr>
      <w:tr w:rsidR="00897D77" w:rsidRPr="00E71FE3" w14:paraId="40E9638D" w14:textId="77777777" w:rsidTr="00B51EC8">
        <w:trPr>
          <w:jc w:val="center"/>
        </w:trPr>
        <w:tc>
          <w:tcPr>
            <w:tcW w:w="9918" w:type="dxa"/>
            <w:tcBorders>
              <w:top w:val="single" w:sz="4" w:space="0" w:color="auto"/>
              <w:left w:val="single" w:sz="4" w:space="0" w:color="auto"/>
              <w:bottom w:val="single" w:sz="4" w:space="0" w:color="auto"/>
              <w:right w:val="single" w:sz="4" w:space="0" w:color="auto"/>
            </w:tcBorders>
            <w:hideMark/>
          </w:tcPr>
          <w:p w14:paraId="0BD6E54D" w14:textId="691B5B4C" w:rsidR="00897D77" w:rsidRPr="003B54C1" w:rsidRDefault="00897D77" w:rsidP="00897D77">
            <w:pPr>
              <w:rPr>
                <w:b/>
                <w:szCs w:val="18"/>
                <w:lang w:bidi="pl-PL"/>
              </w:rPr>
            </w:pPr>
            <w:r>
              <w:rPr>
                <w:b/>
                <w:szCs w:val="18"/>
                <w:lang w:bidi="pl-PL"/>
              </w:rPr>
              <w:lastRenderedPageBreak/>
              <w:t xml:space="preserve">2. </w:t>
            </w:r>
            <w:r w:rsidR="00B26D4F">
              <w:rPr>
                <w:b/>
                <w:szCs w:val="18"/>
                <w:lang w:bidi="pl-PL"/>
              </w:rPr>
              <w:t>Urządzenia dostępowe typu terminalowego</w:t>
            </w:r>
          </w:p>
          <w:p w14:paraId="4E277EB5"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 xml:space="preserve">Urządzenia dostępowe typu terminalowego o następujących parametrach minimalnych : </w:t>
            </w:r>
          </w:p>
          <w:p w14:paraId="5C34C762" w14:textId="77777777" w:rsidR="00897D77" w:rsidRPr="003B54C1" w:rsidRDefault="00897D77" w:rsidP="00897D77">
            <w:pPr>
              <w:pStyle w:val="Akapitzlist"/>
              <w:numPr>
                <w:ilvl w:val="0"/>
                <w:numId w:val="75"/>
              </w:numPr>
              <w:spacing w:after="160" w:line="256" w:lineRule="auto"/>
              <w:ind w:left="322" w:hanging="322"/>
              <w:rPr>
                <w:rFonts w:eastAsia="Calibri" w:cs="Times New Roman"/>
                <w:szCs w:val="18"/>
              </w:rPr>
            </w:pPr>
            <w:r w:rsidRPr="003B54C1">
              <w:rPr>
                <w:szCs w:val="18"/>
              </w:rPr>
              <w:t xml:space="preserve">Architektura sprzętowa - </w:t>
            </w:r>
            <w:proofErr w:type="spellStart"/>
            <w:r w:rsidRPr="003B54C1">
              <w:rPr>
                <w:szCs w:val="18"/>
              </w:rPr>
              <w:t>SoC</w:t>
            </w:r>
            <w:proofErr w:type="spellEnd"/>
            <w:r w:rsidRPr="003B54C1">
              <w:rPr>
                <w:szCs w:val="18"/>
              </w:rPr>
              <w:t xml:space="preserve"> zaprojektowany przez producenta urządzenia, wbudowane oprogramowanie operacyjne do zarządzania i administrowania. Oprogramowanie producenta terminala zapewnia elastyczne wsparcie systemu operacyjnego oraz bezpieczny </w:t>
            </w:r>
            <w:proofErr w:type="spellStart"/>
            <w:r w:rsidRPr="003B54C1">
              <w:rPr>
                <w:szCs w:val="18"/>
              </w:rPr>
              <w:t>roaming</w:t>
            </w:r>
            <w:proofErr w:type="spellEnd"/>
            <w:r w:rsidRPr="003B54C1">
              <w:rPr>
                <w:szCs w:val="18"/>
              </w:rPr>
              <w:t xml:space="preserve"> pulpitu</w:t>
            </w:r>
          </w:p>
          <w:p w14:paraId="6FD1EE70" w14:textId="77777777" w:rsidR="00897D77" w:rsidRPr="003B54C1" w:rsidRDefault="00897D77" w:rsidP="00897D77">
            <w:pPr>
              <w:pStyle w:val="Akapitzlist"/>
              <w:numPr>
                <w:ilvl w:val="0"/>
                <w:numId w:val="75"/>
              </w:numPr>
              <w:spacing w:after="160" w:line="256" w:lineRule="auto"/>
              <w:ind w:left="322" w:hanging="322"/>
              <w:rPr>
                <w:szCs w:val="18"/>
              </w:rPr>
            </w:pPr>
            <w:r w:rsidRPr="003B54C1">
              <w:rPr>
                <w:szCs w:val="18"/>
              </w:rPr>
              <w:t>Dedykowane oprogramowanie terminala (dołączone przez producenta terminala) daje takie funkcjonalności jak:</w:t>
            </w:r>
          </w:p>
          <w:p w14:paraId="63B537D8" w14:textId="77777777" w:rsidR="00897D77" w:rsidRPr="003B54C1" w:rsidRDefault="00897D77" w:rsidP="00E03C1E">
            <w:pPr>
              <w:pStyle w:val="Akapitzlist"/>
              <w:numPr>
                <w:ilvl w:val="0"/>
                <w:numId w:val="87"/>
              </w:numPr>
              <w:spacing w:after="160" w:line="256" w:lineRule="auto"/>
              <w:ind w:left="746" w:hanging="425"/>
              <w:rPr>
                <w:szCs w:val="18"/>
              </w:rPr>
            </w:pPr>
            <w:r w:rsidRPr="003B54C1">
              <w:rPr>
                <w:szCs w:val="18"/>
              </w:rPr>
              <w:t>Wgląd w działanie systemu operacyjnego, procesora, pamięci, w przechowywanie danych, połączenie z siecią oraz inne znaczące parametry pracy serwera;</w:t>
            </w:r>
          </w:p>
          <w:p w14:paraId="3A2C4EBB" w14:textId="77777777" w:rsidR="00897D77" w:rsidRPr="003B54C1" w:rsidRDefault="00897D77" w:rsidP="00E03C1E">
            <w:pPr>
              <w:pStyle w:val="Akapitzlist"/>
              <w:numPr>
                <w:ilvl w:val="0"/>
                <w:numId w:val="87"/>
              </w:numPr>
              <w:spacing w:after="160" w:line="256" w:lineRule="auto"/>
              <w:ind w:left="746" w:hanging="425"/>
              <w:rPr>
                <w:szCs w:val="18"/>
              </w:rPr>
            </w:pPr>
            <w:r w:rsidRPr="003B54C1">
              <w:rPr>
                <w:szCs w:val="18"/>
              </w:rPr>
              <w:t>Tworzenie kont użytkowników i zarządzanie nimi – np. nadawanie haseł;</w:t>
            </w:r>
          </w:p>
          <w:p w14:paraId="50D54009" w14:textId="77777777" w:rsidR="00897D77" w:rsidRPr="003B54C1" w:rsidRDefault="00897D77" w:rsidP="00E03C1E">
            <w:pPr>
              <w:pStyle w:val="Akapitzlist"/>
              <w:numPr>
                <w:ilvl w:val="0"/>
                <w:numId w:val="87"/>
              </w:numPr>
              <w:spacing w:after="160" w:line="256" w:lineRule="auto"/>
              <w:ind w:left="746" w:hanging="425"/>
              <w:rPr>
                <w:szCs w:val="18"/>
              </w:rPr>
            </w:pPr>
            <w:r w:rsidRPr="003B54C1">
              <w:rPr>
                <w:szCs w:val="18"/>
              </w:rPr>
              <w:t>Autoryzacja użytkowników – nadawanie uprawnień dostępu do poszczególnych zasobów na serwerze;</w:t>
            </w:r>
          </w:p>
          <w:p w14:paraId="20068CE3" w14:textId="77777777" w:rsidR="00897D77" w:rsidRPr="003B54C1" w:rsidRDefault="00897D77" w:rsidP="00E03C1E">
            <w:pPr>
              <w:pStyle w:val="Akapitzlist"/>
              <w:numPr>
                <w:ilvl w:val="0"/>
                <w:numId w:val="87"/>
              </w:numPr>
              <w:spacing w:after="160" w:line="256" w:lineRule="auto"/>
              <w:ind w:left="746" w:hanging="425"/>
              <w:rPr>
                <w:szCs w:val="18"/>
              </w:rPr>
            </w:pPr>
            <w:r w:rsidRPr="003B54C1">
              <w:rPr>
                <w:szCs w:val="18"/>
              </w:rPr>
              <w:t>Wykrywanie terminali oraz peryferii USB w sieci;</w:t>
            </w:r>
          </w:p>
          <w:p w14:paraId="36579E5B" w14:textId="77777777" w:rsidR="00897D77" w:rsidRPr="003B54C1" w:rsidRDefault="00897D77" w:rsidP="00E03C1E">
            <w:pPr>
              <w:pStyle w:val="Akapitzlist"/>
              <w:numPr>
                <w:ilvl w:val="0"/>
                <w:numId w:val="87"/>
              </w:numPr>
              <w:spacing w:after="160" w:line="256" w:lineRule="auto"/>
              <w:ind w:left="746" w:hanging="425"/>
              <w:rPr>
                <w:szCs w:val="18"/>
              </w:rPr>
            </w:pPr>
            <w:r w:rsidRPr="003B54C1">
              <w:rPr>
                <w:szCs w:val="18"/>
              </w:rPr>
              <w:t>Monitorowanie i kontrola stanowisk użytkowników końcowych;</w:t>
            </w:r>
          </w:p>
          <w:p w14:paraId="5A62E43F" w14:textId="77777777" w:rsidR="00897D77" w:rsidRPr="003B54C1" w:rsidRDefault="00897D77" w:rsidP="00E03C1E">
            <w:pPr>
              <w:pStyle w:val="Akapitzlist"/>
              <w:numPr>
                <w:ilvl w:val="0"/>
                <w:numId w:val="87"/>
              </w:numPr>
              <w:spacing w:after="160" w:line="256" w:lineRule="auto"/>
              <w:ind w:left="746" w:hanging="425"/>
              <w:jc w:val="left"/>
              <w:rPr>
                <w:szCs w:val="18"/>
              </w:rPr>
            </w:pPr>
            <w:r w:rsidRPr="003B54C1">
              <w:rPr>
                <w:szCs w:val="18"/>
              </w:rPr>
              <w:t>Konfigurowanie dźwięku, rozdzielczości, obrazu itp.;</w:t>
            </w:r>
          </w:p>
          <w:p w14:paraId="1EDB20E7" w14:textId="77777777" w:rsidR="00897D77" w:rsidRPr="003B54C1" w:rsidRDefault="00897D77" w:rsidP="00E03C1E">
            <w:pPr>
              <w:pStyle w:val="Akapitzlist"/>
              <w:numPr>
                <w:ilvl w:val="0"/>
                <w:numId w:val="87"/>
              </w:numPr>
              <w:spacing w:after="160" w:line="256" w:lineRule="auto"/>
              <w:ind w:left="746" w:hanging="425"/>
              <w:jc w:val="left"/>
              <w:rPr>
                <w:szCs w:val="18"/>
              </w:rPr>
            </w:pPr>
            <w:r w:rsidRPr="003B54C1">
              <w:rPr>
                <w:szCs w:val="18"/>
              </w:rPr>
              <w:t>Udostępnianie pulpitu użytkownikom;</w:t>
            </w:r>
          </w:p>
          <w:p w14:paraId="5789F37E" w14:textId="77777777" w:rsidR="00897D77" w:rsidRPr="003B54C1" w:rsidRDefault="00897D77" w:rsidP="00E03C1E">
            <w:pPr>
              <w:pStyle w:val="Akapitzlist"/>
              <w:numPr>
                <w:ilvl w:val="0"/>
                <w:numId w:val="87"/>
              </w:numPr>
              <w:spacing w:after="160" w:line="256" w:lineRule="auto"/>
              <w:ind w:left="746" w:hanging="425"/>
              <w:jc w:val="left"/>
              <w:rPr>
                <w:szCs w:val="18"/>
              </w:rPr>
            </w:pPr>
            <w:r w:rsidRPr="003B54C1">
              <w:rPr>
                <w:szCs w:val="18"/>
              </w:rPr>
              <w:t>Kontrola prywatności zasobów dla poszczególnych użytkowników;</w:t>
            </w:r>
          </w:p>
          <w:p w14:paraId="624EFDBE" w14:textId="77777777" w:rsidR="00897D77" w:rsidRPr="003B54C1" w:rsidRDefault="00897D77" w:rsidP="00E03C1E">
            <w:pPr>
              <w:pStyle w:val="Akapitzlist"/>
              <w:numPr>
                <w:ilvl w:val="0"/>
                <w:numId w:val="87"/>
              </w:numPr>
              <w:spacing w:after="160" w:line="256" w:lineRule="auto"/>
              <w:ind w:left="746" w:hanging="425"/>
              <w:jc w:val="left"/>
              <w:rPr>
                <w:szCs w:val="18"/>
              </w:rPr>
            </w:pPr>
            <w:r w:rsidRPr="003B54C1">
              <w:rPr>
                <w:szCs w:val="18"/>
              </w:rPr>
              <w:t>Umożliwienie komunikacji między administratorem a użytkownikiem końcowym – czat;</w:t>
            </w:r>
          </w:p>
          <w:p w14:paraId="0B693B1E" w14:textId="77777777" w:rsidR="00897D77" w:rsidRPr="003B54C1" w:rsidRDefault="00897D77" w:rsidP="00E03C1E">
            <w:pPr>
              <w:pStyle w:val="Akapitzlist"/>
              <w:numPr>
                <w:ilvl w:val="0"/>
                <w:numId w:val="87"/>
              </w:numPr>
              <w:spacing w:after="160" w:line="256" w:lineRule="auto"/>
              <w:ind w:left="746" w:hanging="425"/>
              <w:jc w:val="left"/>
              <w:rPr>
                <w:szCs w:val="18"/>
              </w:rPr>
            </w:pPr>
            <w:r w:rsidRPr="003B54C1">
              <w:rPr>
                <w:szCs w:val="18"/>
              </w:rPr>
              <w:t>Monitoring działań administratorów i użytkowników;</w:t>
            </w:r>
          </w:p>
          <w:p w14:paraId="5F0DA040" w14:textId="77777777" w:rsidR="00897D77" w:rsidRPr="003B54C1" w:rsidRDefault="00897D77" w:rsidP="00897D77">
            <w:pPr>
              <w:pStyle w:val="Akapitzlist"/>
              <w:numPr>
                <w:ilvl w:val="0"/>
                <w:numId w:val="75"/>
              </w:numPr>
              <w:spacing w:after="160" w:line="256" w:lineRule="auto"/>
              <w:ind w:left="322" w:hanging="280"/>
              <w:rPr>
                <w:szCs w:val="18"/>
              </w:rPr>
            </w:pPr>
            <w:r w:rsidRPr="003B54C1">
              <w:rPr>
                <w:szCs w:val="18"/>
              </w:rPr>
              <w:t xml:space="preserve">Pobór energii Tryb </w:t>
            </w:r>
            <w:proofErr w:type="spellStart"/>
            <w:r w:rsidRPr="003B54C1">
              <w:rPr>
                <w:szCs w:val="18"/>
              </w:rPr>
              <w:t>standby</w:t>
            </w:r>
            <w:proofErr w:type="spellEnd"/>
            <w:r w:rsidRPr="003B54C1">
              <w:rPr>
                <w:szCs w:val="18"/>
              </w:rPr>
              <w:t xml:space="preserve">: 0.2w; praca: 5W (niezależnie od zewnętrznych urządzeń USB) </w:t>
            </w:r>
          </w:p>
          <w:p w14:paraId="28C9937D" w14:textId="77777777" w:rsidR="00897D77" w:rsidRPr="003B54C1" w:rsidRDefault="00897D77" w:rsidP="00897D77">
            <w:pPr>
              <w:pStyle w:val="Akapitzlist"/>
              <w:numPr>
                <w:ilvl w:val="0"/>
                <w:numId w:val="75"/>
              </w:numPr>
              <w:spacing w:after="160" w:line="256" w:lineRule="auto"/>
              <w:ind w:left="322" w:hanging="280"/>
              <w:rPr>
                <w:szCs w:val="18"/>
              </w:rPr>
            </w:pPr>
            <w:r w:rsidRPr="003B54C1">
              <w:rPr>
                <w:szCs w:val="18"/>
              </w:rPr>
              <w:t xml:space="preserve">Złącza Video: 1xHDMI, 1xVGA, 4xUSB 2.0, Sieć: 1xRJ45, Audio: 1x 3,5mm audio </w:t>
            </w:r>
            <w:proofErr w:type="spellStart"/>
            <w:r w:rsidRPr="003B54C1">
              <w:rPr>
                <w:szCs w:val="18"/>
              </w:rPr>
              <w:t>input</w:t>
            </w:r>
            <w:proofErr w:type="spellEnd"/>
            <w:r w:rsidRPr="003B54C1">
              <w:rPr>
                <w:szCs w:val="18"/>
              </w:rPr>
              <w:t xml:space="preserve">, 1x3.5mm audio </w:t>
            </w:r>
            <w:proofErr w:type="spellStart"/>
            <w:r w:rsidRPr="003B54C1">
              <w:rPr>
                <w:szCs w:val="18"/>
              </w:rPr>
              <w:t>output</w:t>
            </w:r>
            <w:proofErr w:type="spellEnd"/>
            <w:r w:rsidRPr="003B54C1">
              <w:rPr>
                <w:szCs w:val="18"/>
              </w:rPr>
              <w:t xml:space="preserve"> </w:t>
            </w:r>
          </w:p>
          <w:p w14:paraId="582BECE3" w14:textId="77777777" w:rsidR="00897D77" w:rsidRPr="003B54C1" w:rsidRDefault="00897D77" w:rsidP="00897D77">
            <w:pPr>
              <w:pStyle w:val="Akapitzlist"/>
              <w:numPr>
                <w:ilvl w:val="0"/>
                <w:numId w:val="75"/>
              </w:numPr>
              <w:spacing w:after="160" w:line="256" w:lineRule="auto"/>
              <w:ind w:left="322"/>
              <w:rPr>
                <w:szCs w:val="18"/>
              </w:rPr>
            </w:pPr>
            <w:r w:rsidRPr="003B54C1">
              <w:rPr>
                <w:szCs w:val="18"/>
              </w:rPr>
              <w:t xml:space="preserve">1× 5V zasilanie DC in, 1× włącznik/reset </w:t>
            </w:r>
          </w:p>
          <w:p w14:paraId="282BAF6F" w14:textId="77777777" w:rsidR="00897D77" w:rsidRPr="003B54C1" w:rsidRDefault="00897D77" w:rsidP="00897D77">
            <w:pPr>
              <w:pStyle w:val="Akapitzlist"/>
              <w:numPr>
                <w:ilvl w:val="0"/>
                <w:numId w:val="75"/>
              </w:numPr>
              <w:spacing w:after="160" w:line="256" w:lineRule="auto"/>
              <w:ind w:left="322" w:hanging="284"/>
              <w:rPr>
                <w:szCs w:val="18"/>
              </w:rPr>
            </w:pPr>
            <w:r w:rsidRPr="003B54C1">
              <w:rPr>
                <w:szCs w:val="18"/>
              </w:rPr>
              <w:t xml:space="preserve">Rozdzielczości Normalne rozdzielczości wyświetlacza (32 bity @ 60Hz): 640×480, 800×600, 1024×768,1280×1024, and 1600×1200 </w:t>
            </w:r>
          </w:p>
          <w:p w14:paraId="2EF60F8A" w14:textId="77777777" w:rsidR="00897D77" w:rsidRPr="003B54C1" w:rsidRDefault="00897D77" w:rsidP="00897D77">
            <w:pPr>
              <w:pStyle w:val="Akapitzlist"/>
              <w:numPr>
                <w:ilvl w:val="0"/>
                <w:numId w:val="75"/>
              </w:numPr>
              <w:spacing w:after="160" w:line="256" w:lineRule="auto"/>
              <w:ind w:left="322" w:hanging="280"/>
              <w:rPr>
                <w:szCs w:val="18"/>
              </w:rPr>
            </w:pPr>
            <w:r w:rsidRPr="003B54C1">
              <w:rPr>
                <w:szCs w:val="18"/>
              </w:rPr>
              <w:t>Rozdzielczości wyświetlacza panoramicznego (</w:t>
            </w:r>
            <w:proofErr w:type="spellStart"/>
            <w:r w:rsidRPr="003B54C1">
              <w:rPr>
                <w:szCs w:val="18"/>
              </w:rPr>
              <w:t>wide</w:t>
            </w:r>
            <w:proofErr w:type="spellEnd"/>
            <w:r w:rsidRPr="003B54C1">
              <w:rPr>
                <w:szCs w:val="18"/>
              </w:rPr>
              <w:t xml:space="preserve">) (32 bity @ 60Hz): 1360×768, 1366×768, 1440×900, 1600×900,1680×1050, and 1920×1080 </w:t>
            </w:r>
          </w:p>
          <w:p w14:paraId="30BEEF49" w14:textId="77777777" w:rsidR="00897D77" w:rsidRPr="003B54C1" w:rsidRDefault="00897D77" w:rsidP="00897D77">
            <w:pPr>
              <w:pStyle w:val="Akapitzlist"/>
              <w:numPr>
                <w:ilvl w:val="0"/>
                <w:numId w:val="75"/>
              </w:numPr>
              <w:spacing w:after="160" w:line="256" w:lineRule="auto"/>
              <w:ind w:left="322" w:hanging="284"/>
              <w:rPr>
                <w:szCs w:val="18"/>
              </w:rPr>
            </w:pPr>
            <w:r w:rsidRPr="003B54C1">
              <w:rPr>
                <w:szCs w:val="18"/>
              </w:rPr>
              <w:t xml:space="preserve">Dźwięk 16 bity, 44.1Khz/ 48Khz audio wejście / wyjście przez 3.5mm stereo </w:t>
            </w:r>
            <w:proofErr w:type="spellStart"/>
            <w:r w:rsidRPr="003B54C1">
              <w:rPr>
                <w:szCs w:val="18"/>
              </w:rPr>
              <w:t>jack</w:t>
            </w:r>
            <w:proofErr w:type="spellEnd"/>
            <w:r w:rsidRPr="003B54C1">
              <w:rPr>
                <w:szCs w:val="18"/>
              </w:rPr>
              <w:t xml:space="preserve"> lub porty USB </w:t>
            </w:r>
          </w:p>
          <w:p w14:paraId="27EE884E" w14:textId="77777777" w:rsidR="00897D77" w:rsidRPr="003B54C1" w:rsidRDefault="00897D77" w:rsidP="00897D77">
            <w:pPr>
              <w:pStyle w:val="Akapitzlist"/>
              <w:numPr>
                <w:ilvl w:val="0"/>
                <w:numId w:val="75"/>
              </w:numPr>
              <w:spacing w:after="160" w:line="256" w:lineRule="auto"/>
              <w:ind w:left="322" w:hanging="280"/>
              <w:rPr>
                <w:szCs w:val="18"/>
              </w:rPr>
            </w:pPr>
            <w:proofErr w:type="spellStart"/>
            <w:r w:rsidRPr="003B54C1">
              <w:rPr>
                <w:szCs w:val="18"/>
              </w:rPr>
              <w:t>Anti-theft</w:t>
            </w:r>
            <w:proofErr w:type="spellEnd"/>
            <w:r w:rsidRPr="003B54C1">
              <w:rPr>
                <w:szCs w:val="18"/>
              </w:rPr>
              <w:t xml:space="preserve"> TAK Obraz HDMI/VGA - Full HD 1080p dla wszystkich formatów medialnych (Rendering po stronie serwera – dla lokalnych i osadzonych w Internecie filmów, na większości odtwarzaczy wideo; </w:t>
            </w:r>
            <w:proofErr w:type="spellStart"/>
            <w:r w:rsidRPr="003B54C1">
              <w:rPr>
                <w:szCs w:val="18"/>
              </w:rPr>
              <w:t>renderowanie</w:t>
            </w:r>
            <w:proofErr w:type="spellEnd"/>
            <w:r w:rsidRPr="003B54C1">
              <w:rPr>
                <w:szCs w:val="18"/>
              </w:rPr>
              <w:t xml:space="preserve"> po stronie użytkownika dla filmów lokalnych z odtwarzacza VLC w wersji 2.1.5 lub nowszej.) </w:t>
            </w:r>
          </w:p>
          <w:p w14:paraId="04EFE870" w14:textId="77777777" w:rsidR="00897D77" w:rsidRPr="003B54C1" w:rsidRDefault="00897D77" w:rsidP="00897D77">
            <w:pPr>
              <w:pStyle w:val="Akapitzlist"/>
              <w:numPr>
                <w:ilvl w:val="0"/>
                <w:numId w:val="75"/>
              </w:numPr>
              <w:spacing w:after="160" w:line="256" w:lineRule="auto"/>
              <w:ind w:left="322" w:hanging="280"/>
              <w:rPr>
                <w:szCs w:val="18"/>
              </w:rPr>
            </w:pPr>
            <w:r w:rsidRPr="003B54C1">
              <w:rPr>
                <w:szCs w:val="18"/>
              </w:rPr>
              <w:t xml:space="preserve">Sieci 10/100/1000 </w:t>
            </w:r>
            <w:proofErr w:type="spellStart"/>
            <w:r w:rsidRPr="003B54C1">
              <w:rPr>
                <w:szCs w:val="18"/>
              </w:rPr>
              <w:t>Mbps</w:t>
            </w:r>
            <w:proofErr w:type="spellEnd"/>
            <w:r w:rsidRPr="003B54C1">
              <w:rPr>
                <w:szCs w:val="18"/>
              </w:rPr>
              <w:t xml:space="preserve"> Ethernet (RJ45), opcjonalnie antena z technologią bezprzewodową: 802.11b/g/n (wbudowana lub zewnętrzna) </w:t>
            </w:r>
          </w:p>
          <w:p w14:paraId="02B4CAD6" w14:textId="77777777" w:rsidR="00897D77" w:rsidRPr="003B54C1" w:rsidRDefault="00897D77" w:rsidP="00897D77">
            <w:pPr>
              <w:pStyle w:val="Akapitzlist"/>
              <w:numPr>
                <w:ilvl w:val="0"/>
                <w:numId w:val="75"/>
              </w:numPr>
              <w:spacing w:after="160" w:line="256" w:lineRule="auto"/>
              <w:ind w:left="322" w:hanging="280"/>
              <w:rPr>
                <w:szCs w:val="18"/>
              </w:rPr>
            </w:pPr>
            <w:r w:rsidRPr="003B54C1">
              <w:rPr>
                <w:szCs w:val="18"/>
              </w:rPr>
              <w:t>Niezawodność (MTBF) &gt;100,000 godzin</w:t>
            </w:r>
          </w:p>
          <w:p w14:paraId="6CD6256B" w14:textId="77777777" w:rsidR="00897D77" w:rsidRPr="003B54C1" w:rsidRDefault="00897D77" w:rsidP="00897D77">
            <w:pPr>
              <w:pStyle w:val="Akapitzlist"/>
              <w:numPr>
                <w:ilvl w:val="0"/>
                <w:numId w:val="75"/>
              </w:numPr>
              <w:spacing w:after="160" w:line="256" w:lineRule="auto"/>
              <w:ind w:left="322" w:hanging="284"/>
              <w:rPr>
                <w:szCs w:val="18"/>
              </w:rPr>
            </w:pPr>
            <w:r w:rsidRPr="003B54C1">
              <w:rPr>
                <w:szCs w:val="18"/>
              </w:rPr>
              <w:t>Środowisko pracy Temperatura od 0° C do 40° C. Wilgotność od 10 do 85% (bez kondensacji).</w:t>
            </w:r>
          </w:p>
          <w:p w14:paraId="6E66641F" w14:textId="77777777" w:rsidR="00897D77" w:rsidRPr="003B54C1" w:rsidRDefault="00897D77" w:rsidP="00897D77">
            <w:pPr>
              <w:pStyle w:val="Akapitzlist"/>
              <w:numPr>
                <w:ilvl w:val="0"/>
                <w:numId w:val="75"/>
              </w:numPr>
              <w:spacing w:after="160" w:line="256" w:lineRule="auto"/>
              <w:ind w:left="322" w:hanging="280"/>
              <w:rPr>
                <w:szCs w:val="18"/>
              </w:rPr>
            </w:pPr>
            <w:r w:rsidRPr="003B54C1">
              <w:rPr>
                <w:szCs w:val="18"/>
              </w:rPr>
              <w:t xml:space="preserve">Możliwość działania na systemach operacyjnych Microsoft Windows XP SP3 Pro 32bits, 7, 8 ,8.1&amp; 10 (nie licząc licencji Starter, Home Basic i edycje </w:t>
            </w:r>
            <w:proofErr w:type="spellStart"/>
            <w:r w:rsidRPr="003B54C1">
              <w:rPr>
                <w:szCs w:val="18"/>
              </w:rPr>
              <w:t>Insider</w:t>
            </w:r>
            <w:proofErr w:type="spellEnd"/>
            <w:r w:rsidRPr="003B54C1">
              <w:rPr>
                <w:szCs w:val="18"/>
              </w:rPr>
              <w:t xml:space="preserve">),Windows Server Standard 2003 32 </w:t>
            </w:r>
            <w:proofErr w:type="spellStart"/>
            <w:r w:rsidRPr="003B54C1">
              <w:rPr>
                <w:szCs w:val="18"/>
              </w:rPr>
              <w:t>bits</w:t>
            </w:r>
            <w:proofErr w:type="spellEnd"/>
            <w:r w:rsidRPr="003B54C1">
              <w:rPr>
                <w:szCs w:val="18"/>
              </w:rPr>
              <w:t xml:space="preserve">, 2008R2, 2012, 2012R2, 2016, </w:t>
            </w:r>
            <w:proofErr w:type="spellStart"/>
            <w:r w:rsidRPr="003B54C1">
              <w:rPr>
                <w:szCs w:val="18"/>
              </w:rPr>
              <w:t>Multipoint</w:t>
            </w:r>
            <w:proofErr w:type="spellEnd"/>
            <w:r w:rsidRPr="003B54C1">
              <w:rPr>
                <w:szCs w:val="18"/>
              </w:rPr>
              <w:t xml:space="preserve"> Server2011, 2012, 2016</w:t>
            </w:r>
          </w:p>
          <w:p w14:paraId="691BD98B" w14:textId="77777777" w:rsidR="00897D77" w:rsidRPr="003B54C1" w:rsidRDefault="00897D77" w:rsidP="00897D77">
            <w:pPr>
              <w:pStyle w:val="Akapitzlist"/>
              <w:numPr>
                <w:ilvl w:val="0"/>
                <w:numId w:val="75"/>
              </w:numPr>
              <w:spacing w:after="160" w:line="256" w:lineRule="auto"/>
              <w:ind w:left="322" w:hanging="280"/>
              <w:rPr>
                <w:szCs w:val="18"/>
              </w:rPr>
            </w:pPr>
            <w:r w:rsidRPr="003B54C1">
              <w:rPr>
                <w:szCs w:val="18"/>
              </w:rPr>
              <w:t xml:space="preserve">Certyfikaty FCC Class A&amp;B, CE, CCC, </w:t>
            </w:r>
            <w:proofErr w:type="spellStart"/>
            <w:r w:rsidRPr="003B54C1">
              <w:rPr>
                <w:szCs w:val="18"/>
              </w:rPr>
              <w:t>RoHS</w:t>
            </w:r>
            <w:proofErr w:type="spellEnd"/>
            <w:r w:rsidRPr="003B54C1">
              <w:rPr>
                <w:szCs w:val="18"/>
              </w:rPr>
              <w:t xml:space="preserve"> </w:t>
            </w:r>
            <w:proofErr w:type="spellStart"/>
            <w:r w:rsidRPr="003B54C1">
              <w:rPr>
                <w:szCs w:val="18"/>
              </w:rPr>
              <w:t>compliant</w:t>
            </w:r>
            <w:proofErr w:type="spellEnd"/>
            <w:r w:rsidRPr="003B54C1">
              <w:rPr>
                <w:szCs w:val="18"/>
              </w:rPr>
              <w:t xml:space="preserve">, BIS, NOM, ISO 9001:2015, ISO 14001:2015, </w:t>
            </w:r>
          </w:p>
          <w:p w14:paraId="6C759311" w14:textId="77777777" w:rsidR="00897D77" w:rsidRPr="003B54C1" w:rsidRDefault="00897D77" w:rsidP="00897D77">
            <w:pPr>
              <w:pStyle w:val="Akapitzlist"/>
              <w:numPr>
                <w:ilvl w:val="0"/>
                <w:numId w:val="75"/>
              </w:numPr>
              <w:spacing w:after="160" w:line="256" w:lineRule="auto"/>
              <w:ind w:left="322" w:hanging="280"/>
              <w:jc w:val="left"/>
              <w:rPr>
                <w:rFonts w:eastAsia="Times New Roman" w:cs="Calibri"/>
                <w:b/>
                <w:szCs w:val="18"/>
              </w:rPr>
            </w:pPr>
            <w:r w:rsidRPr="003B54C1">
              <w:rPr>
                <w:szCs w:val="18"/>
              </w:rPr>
              <w:t xml:space="preserve">Oprogramowanie użytkownika obsługujący </w:t>
            </w:r>
            <w:proofErr w:type="spellStart"/>
            <w:r w:rsidRPr="003B54C1">
              <w:rPr>
                <w:szCs w:val="18"/>
              </w:rPr>
              <w:t>Dynamic</w:t>
            </w:r>
            <w:proofErr w:type="spellEnd"/>
            <w:r w:rsidRPr="003B54C1">
              <w:rPr>
                <w:szCs w:val="18"/>
              </w:rPr>
              <w:t xml:space="preserve"> Desktop </w:t>
            </w:r>
            <w:proofErr w:type="spellStart"/>
            <w:r w:rsidRPr="003B54C1">
              <w:rPr>
                <w:szCs w:val="18"/>
              </w:rPr>
              <w:t>Protocol</w:t>
            </w:r>
            <w:proofErr w:type="spellEnd"/>
            <w:r w:rsidRPr="003B54C1">
              <w:rPr>
                <w:szCs w:val="18"/>
              </w:rPr>
              <w:t xml:space="preserve"> (DDP).</w:t>
            </w:r>
          </w:p>
          <w:p w14:paraId="7597F0C1" w14:textId="77777777" w:rsidR="00897D77" w:rsidRPr="003B54C1" w:rsidRDefault="00897D77" w:rsidP="00897D77">
            <w:pPr>
              <w:rPr>
                <w:szCs w:val="18"/>
                <w:lang w:bidi="pl-PL"/>
              </w:rPr>
            </w:pPr>
            <w:r w:rsidRPr="003B54C1">
              <w:rPr>
                <w:b/>
                <w:szCs w:val="18"/>
                <w:lang w:bidi="pl-PL"/>
              </w:rPr>
              <w:t>W skład stanowiska terminalowego muszą wchodzić:</w:t>
            </w:r>
            <w:r>
              <w:rPr>
                <w:b/>
                <w:szCs w:val="18"/>
                <w:lang w:bidi="pl-PL"/>
              </w:rPr>
              <w:t xml:space="preserve"> </w:t>
            </w:r>
            <w:r w:rsidRPr="003B54C1">
              <w:rPr>
                <w:b/>
                <w:szCs w:val="18"/>
                <w:lang w:bidi="pl-PL"/>
              </w:rPr>
              <w:t>Klawiatura, mysz z podkładką ,</w:t>
            </w:r>
            <w:r w:rsidRPr="003B54C1">
              <w:rPr>
                <w:szCs w:val="18"/>
                <w:lang w:bidi="pl-PL"/>
              </w:rPr>
              <w:t xml:space="preserve"> </w:t>
            </w:r>
            <w:r w:rsidRPr="003B54C1">
              <w:rPr>
                <w:b/>
                <w:szCs w:val="18"/>
                <w:lang w:bidi="pl-PL"/>
              </w:rPr>
              <w:t>słuchawki</w:t>
            </w:r>
          </w:p>
          <w:p w14:paraId="60FC066F" w14:textId="77777777" w:rsidR="00897D77" w:rsidRPr="003B54C1" w:rsidRDefault="00897D77" w:rsidP="00897D77">
            <w:pPr>
              <w:spacing w:after="0" w:line="240" w:lineRule="auto"/>
              <w:rPr>
                <w:rFonts w:eastAsia="Times New Roman" w:cs="Calibri"/>
                <w:b/>
                <w:szCs w:val="18"/>
              </w:rPr>
            </w:pPr>
            <w:r w:rsidRPr="003B54C1">
              <w:rPr>
                <w:rFonts w:eastAsia="Times New Roman" w:cs="Calibri"/>
                <w:b/>
                <w:szCs w:val="18"/>
              </w:rPr>
              <w:t xml:space="preserve">Klawiatura </w:t>
            </w:r>
          </w:p>
          <w:p w14:paraId="3F8FC6F0"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Interfejs: USB</w:t>
            </w:r>
          </w:p>
          <w:p w14:paraId="09CFAD46"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 xml:space="preserve">Sposób połączenia Kabel USB </w:t>
            </w:r>
          </w:p>
          <w:p w14:paraId="7F36FFDD" w14:textId="6EEE6035" w:rsidR="00897D77" w:rsidRPr="003B54C1" w:rsidRDefault="00897D77" w:rsidP="00897D77">
            <w:pPr>
              <w:spacing w:after="0" w:line="240" w:lineRule="auto"/>
              <w:rPr>
                <w:rFonts w:eastAsia="Times New Roman" w:cs="Calibri"/>
                <w:szCs w:val="18"/>
              </w:rPr>
            </w:pPr>
            <w:r w:rsidRPr="003B54C1">
              <w:rPr>
                <w:rFonts w:eastAsia="Times New Roman" w:cs="Calibri"/>
                <w:szCs w:val="18"/>
              </w:rPr>
              <w:t xml:space="preserve">Kolor </w:t>
            </w:r>
            <w:r w:rsidR="00B51EC8">
              <w:rPr>
                <w:rFonts w:eastAsia="Times New Roman" w:cs="Calibri"/>
                <w:szCs w:val="18"/>
              </w:rPr>
              <w:t>c</w:t>
            </w:r>
            <w:r w:rsidRPr="003B54C1">
              <w:rPr>
                <w:rFonts w:eastAsia="Times New Roman" w:cs="Calibri"/>
                <w:szCs w:val="18"/>
              </w:rPr>
              <w:t>zarny</w:t>
            </w:r>
          </w:p>
          <w:p w14:paraId="7C02AC48" w14:textId="77777777" w:rsidR="00897D77" w:rsidRPr="003B54C1" w:rsidRDefault="00897D77" w:rsidP="00897D77">
            <w:pPr>
              <w:spacing w:after="0" w:line="240" w:lineRule="auto"/>
              <w:rPr>
                <w:rFonts w:eastAsia="Times New Roman" w:cs="Calibri"/>
                <w:szCs w:val="18"/>
              </w:rPr>
            </w:pPr>
            <w:r w:rsidRPr="003B54C1">
              <w:rPr>
                <w:rFonts w:eastAsia="Times New Roman" w:cs="Calibri"/>
                <w:b/>
                <w:szCs w:val="18"/>
              </w:rPr>
              <w:t>Klawiatura musi być kompatybilna z urządzeniem terminalowym i prawidłowo z nim współpracować</w:t>
            </w:r>
            <w:r w:rsidRPr="003B54C1">
              <w:rPr>
                <w:rFonts w:eastAsia="Times New Roman" w:cs="Calibri"/>
                <w:szCs w:val="18"/>
              </w:rPr>
              <w:t xml:space="preserve">. </w:t>
            </w:r>
          </w:p>
          <w:p w14:paraId="0D982EAF" w14:textId="77777777" w:rsidR="00897D77" w:rsidRPr="003B54C1" w:rsidRDefault="00897D77" w:rsidP="00897D77">
            <w:pPr>
              <w:spacing w:after="0" w:line="240" w:lineRule="auto"/>
              <w:rPr>
                <w:rFonts w:eastAsia="Times New Roman" w:cs="Calibri"/>
                <w:b/>
                <w:szCs w:val="18"/>
              </w:rPr>
            </w:pPr>
            <w:r w:rsidRPr="003B54C1">
              <w:rPr>
                <w:rFonts w:eastAsia="Times New Roman" w:cs="Calibri"/>
                <w:b/>
                <w:szCs w:val="18"/>
              </w:rPr>
              <w:t xml:space="preserve">Mysz Optyczna wraz z podkładką </w:t>
            </w:r>
          </w:p>
          <w:p w14:paraId="2243B20A"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Ilość przycisków 2</w:t>
            </w:r>
          </w:p>
          <w:p w14:paraId="1A11E188"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Ilość rolek 1</w:t>
            </w:r>
          </w:p>
          <w:p w14:paraId="3B05E537"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Sposób połączenia: kabel</w:t>
            </w:r>
          </w:p>
          <w:p w14:paraId="6C373B68"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Interfejs USB, kolor czarny</w:t>
            </w:r>
          </w:p>
          <w:p w14:paraId="1DEEE91D" w14:textId="77777777" w:rsidR="00897D77" w:rsidRPr="003B54C1" w:rsidRDefault="00897D77" w:rsidP="00897D77">
            <w:pPr>
              <w:spacing w:after="0" w:line="240" w:lineRule="auto"/>
              <w:rPr>
                <w:rFonts w:eastAsia="Times New Roman" w:cs="Calibri"/>
                <w:szCs w:val="18"/>
              </w:rPr>
            </w:pPr>
            <w:r w:rsidRPr="003B54C1">
              <w:rPr>
                <w:rFonts w:eastAsia="Times New Roman" w:cs="Calibri"/>
                <w:b/>
                <w:szCs w:val="18"/>
              </w:rPr>
              <w:t>Mysz musi być kompatybilna z urządzeniem terminalowym i prawidłowo z nim współpracować</w:t>
            </w:r>
            <w:r w:rsidRPr="003B54C1">
              <w:rPr>
                <w:rFonts w:eastAsia="Times New Roman" w:cs="Calibri"/>
                <w:szCs w:val="18"/>
              </w:rPr>
              <w:t>.</w:t>
            </w:r>
          </w:p>
          <w:p w14:paraId="7171B966" w14:textId="77777777" w:rsidR="00897D77" w:rsidRPr="003B54C1" w:rsidRDefault="00897D77" w:rsidP="00897D77">
            <w:pPr>
              <w:pStyle w:val="Akapitzlist"/>
              <w:spacing w:after="0" w:line="240" w:lineRule="auto"/>
              <w:ind w:left="0"/>
              <w:rPr>
                <w:rFonts w:eastAsia="Times New Roman" w:cs="Calibri"/>
                <w:b/>
                <w:bCs/>
                <w:szCs w:val="18"/>
              </w:rPr>
            </w:pPr>
          </w:p>
          <w:p w14:paraId="32E28347" w14:textId="77777777" w:rsidR="00897D77" w:rsidRPr="003B54C1" w:rsidRDefault="00897D77" w:rsidP="00897D77">
            <w:pPr>
              <w:spacing w:after="0" w:line="240" w:lineRule="auto"/>
              <w:rPr>
                <w:rFonts w:eastAsia="Calibri" w:cs="Times New Roman"/>
                <w:b/>
                <w:szCs w:val="18"/>
              </w:rPr>
            </w:pPr>
            <w:r w:rsidRPr="003B54C1">
              <w:rPr>
                <w:rFonts w:eastAsia="Times New Roman" w:cs="Calibri"/>
                <w:b/>
                <w:szCs w:val="18"/>
              </w:rPr>
              <w:t>Słuchawki</w:t>
            </w:r>
            <w:r w:rsidRPr="003B54C1">
              <w:rPr>
                <w:b/>
                <w:szCs w:val="18"/>
              </w:rPr>
              <w:t xml:space="preserve"> Stereo</w:t>
            </w:r>
          </w:p>
          <w:p w14:paraId="36D31322" w14:textId="77777777" w:rsidR="00897D77" w:rsidRPr="003B54C1" w:rsidRDefault="00897D77" w:rsidP="00897D77">
            <w:pPr>
              <w:spacing w:after="0" w:line="240" w:lineRule="auto"/>
              <w:rPr>
                <w:szCs w:val="18"/>
              </w:rPr>
            </w:pPr>
            <w:r w:rsidRPr="003B54C1">
              <w:rPr>
                <w:szCs w:val="18"/>
              </w:rPr>
              <w:lastRenderedPageBreak/>
              <w:t xml:space="preserve">Słuchawki - regulowany pałąk na głowę </w:t>
            </w:r>
          </w:p>
          <w:p w14:paraId="5A91DF1C" w14:textId="77777777" w:rsidR="00897D77" w:rsidRPr="003B54C1" w:rsidRDefault="00897D77" w:rsidP="00897D77">
            <w:pPr>
              <w:spacing w:after="0" w:line="240" w:lineRule="auto"/>
              <w:rPr>
                <w:szCs w:val="18"/>
              </w:rPr>
            </w:pPr>
            <w:r w:rsidRPr="003B54C1">
              <w:rPr>
                <w:szCs w:val="18"/>
              </w:rPr>
              <w:t>Kompatybilne ze sprzętem posiadającym wyjście typu Jack 3,5 mm</w:t>
            </w:r>
          </w:p>
          <w:p w14:paraId="29291442" w14:textId="77777777" w:rsidR="00897D77" w:rsidRPr="003B54C1" w:rsidRDefault="00897D77" w:rsidP="00897D77">
            <w:pPr>
              <w:spacing w:after="0" w:line="240" w:lineRule="auto"/>
              <w:rPr>
                <w:szCs w:val="18"/>
              </w:rPr>
            </w:pPr>
            <w:r w:rsidRPr="003B54C1">
              <w:rPr>
                <w:szCs w:val="18"/>
              </w:rPr>
              <w:t>Wbudowany mikrofon na regulowanym i elastycznym wysięgniku</w:t>
            </w:r>
          </w:p>
          <w:p w14:paraId="27FAEEB6" w14:textId="77777777" w:rsidR="00897D77" w:rsidRPr="003B54C1" w:rsidRDefault="00897D77" w:rsidP="00897D77">
            <w:pPr>
              <w:spacing w:after="0" w:line="240" w:lineRule="auto"/>
              <w:rPr>
                <w:szCs w:val="18"/>
              </w:rPr>
            </w:pPr>
            <w:r w:rsidRPr="003B54C1">
              <w:rPr>
                <w:szCs w:val="18"/>
              </w:rPr>
              <w:t xml:space="preserve">Regulacja głośności scalona z przewodem od słuchawek </w:t>
            </w:r>
          </w:p>
          <w:p w14:paraId="60A48193" w14:textId="77777777" w:rsidR="00897D77" w:rsidRPr="003B54C1" w:rsidRDefault="00897D77" w:rsidP="00897D77">
            <w:pPr>
              <w:spacing w:after="0" w:line="240" w:lineRule="auto"/>
              <w:rPr>
                <w:szCs w:val="18"/>
              </w:rPr>
            </w:pPr>
            <w:r w:rsidRPr="003B54C1">
              <w:rPr>
                <w:szCs w:val="18"/>
              </w:rPr>
              <w:t xml:space="preserve">Oznaczenie wtyczek odrębnymi kolorami słuchawki mikrofon </w:t>
            </w:r>
          </w:p>
          <w:p w14:paraId="220BCCDB" w14:textId="77777777" w:rsidR="00897D77" w:rsidRPr="003B54C1" w:rsidRDefault="00897D77" w:rsidP="00897D77">
            <w:pPr>
              <w:spacing w:after="0" w:line="240" w:lineRule="auto"/>
              <w:rPr>
                <w:szCs w:val="18"/>
              </w:rPr>
            </w:pPr>
            <w:r w:rsidRPr="003B54C1">
              <w:rPr>
                <w:szCs w:val="18"/>
              </w:rPr>
              <w:t>Długość przewodu min. 2m. Kolor czarny</w:t>
            </w:r>
          </w:p>
          <w:p w14:paraId="39BEA8FA" w14:textId="77777777" w:rsidR="00897D77" w:rsidRPr="003B54C1" w:rsidRDefault="00897D77" w:rsidP="00897D77">
            <w:pPr>
              <w:spacing w:after="0" w:line="240" w:lineRule="auto"/>
              <w:rPr>
                <w:rFonts w:eastAsia="Times New Roman" w:cs="Calibri"/>
                <w:szCs w:val="18"/>
              </w:rPr>
            </w:pPr>
            <w:r w:rsidRPr="003B54C1">
              <w:rPr>
                <w:rFonts w:eastAsia="Times New Roman" w:cs="Calibri"/>
                <w:b/>
                <w:szCs w:val="18"/>
              </w:rPr>
              <w:t>Słuchawki muszą być kompatybilne z urządzeniem terminalowym i prawidłowo z nim współpracować</w:t>
            </w:r>
            <w:r w:rsidRPr="003B54C1">
              <w:rPr>
                <w:rFonts w:eastAsia="Times New Roman" w:cs="Calibri"/>
                <w:szCs w:val="18"/>
              </w:rPr>
              <w:t>.</w:t>
            </w:r>
          </w:p>
          <w:p w14:paraId="62655A3B" w14:textId="77777777" w:rsidR="00897D77" w:rsidRDefault="00897D77" w:rsidP="00897D77">
            <w:pPr>
              <w:spacing w:after="0" w:line="240" w:lineRule="auto"/>
              <w:rPr>
                <w:szCs w:val="18"/>
              </w:rPr>
            </w:pPr>
            <w:r>
              <w:rPr>
                <w:szCs w:val="18"/>
              </w:rPr>
              <w:t>oraz</w:t>
            </w:r>
          </w:p>
          <w:p w14:paraId="65437A59" w14:textId="77777777" w:rsidR="00897D77" w:rsidRDefault="00897D77" w:rsidP="00897D77">
            <w:pPr>
              <w:spacing w:after="0" w:line="240" w:lineRule="auto"/>
              <w:rPr>
                <w:szCs w:val="18"/>
              </w:rPr>
            </w:pPr>
          </w:p>
          <w:p w14:paraId="68B99E44" w14:textId="77777777" w:rsidR="00897D77" w:rsidRPr="003B54C1" w:rsidRDefault="00897D77" w:rsidP="00897D77">
            <w:pPr>
              <w:spacing w:after="0" w:line="240" w:lineRule="auto"/>
              <w:rPr>
                <w:b/>
                <w:szCs w:val="18"/>
              </w:rPr>
            </w:pPr>
            <w:r w:rsidRPr="003B54C1">
              <w:rPr>
                <w:b/>
                <w:szCs w:val="18"/>
              </w:rPr>
              <w:t xml:space="preserve">Jednostka centralna AIO (komputer nauczyciela) </w:t>
            </w:r>
          </w:p>
          <w:p w14:paraId="33F99329" w14:textId="77777777" w:rsidR="00897D77" w:rsidRPr="003B54C1" w:rsidRDefault="00897D77" w:rsidP="00897D77">
            <w:pPr>
              <w:spacing w:after="0" w:line="240" w:lineRule="auto"/>
              <w:rPr>
                <w:b/>
                <w:szCs w:val="18"/>
              </w:rPr>
            </w:pPr>
            <w:r w:rsidRPr="003B54C1">
              <w:rPr>
                <w:b/>
                <w:szCs w:val="18"/>
              </w:rPr>
              <w:t>W skład wchodzą poniższe elementy:</w:t>
            </w:r>
          </w:p>
          <w:p w14:paraId="088F5A6C" w14:textId="77777777" w:rsidR="00897D77" w:rsidRPr="003B54C1" w:rsidRDefault="00897D77" w:rsidP="00897D77">
            <w:pPr>
              <w:spacing w:after="0" w:line="240" w:lineRule="auto"/>
              <w:rPr>
                <w:b/>
                <w:szCs w:val="18"/>
              </w:rPr>
            </w:pPr>
            <w:r w:rsidRPr="003B54C1">
              <w:rPr>
                <w:b/>
                <w:szCs w:val="18"/>
              </w:rPr>
              <w:t>Ekran</w:t>
            </w:r>
          </w:p>
          <w:p w14:paraId="7E8CA27E" w14:textId="77777777" w:rsidR="00897D77" w:rsidRPr="003B54C1" w:rsidRDefault="00897D77" w:rsidP="00897D77">
            <w:pPr>
              <w:spacing w:after="0" w:line="240" w:lineRule="auto"/>
              <w:rPr>
                <w:szCs w:val="18"/>
              </w:rPr>
            </w:pPr>
            <w:r w:rsidRPr="003B54C1">
              <w:rPr>
                <w:szCs w:val="18"/>
              </w:rPr>
              <w:t>Przekątna: min 21,5” cali</w:t>
            </w:r>
          </w:p>
          <w:p w14:paraId="7442C3FD" w14:textId="77777777" w:rsidR="00897D77" w:rsidRPr="003B54C1" w:rsidRDefault="00897D77" w:rsidP="00897D77">
            <w:pPr>
              <w:spacing w:after="0" w:line="240" w:lineRule="auto"/>
              <w:rPr>
                <w:szCs w:val="18"/>
                <w:lang w:val="en-US"/>
              </w:rPr>
            </w:pPr>
            <w:r w:rsidRPr="003B54C1">
              <w:rPr>
                <w:szCs w:val="18"/>
              </w:rPr>
              <w:t xml:space="preserve">Rozdzielczość: min. </w:t>
            </w:r>
            <w:r w:rsidRPr="003B54C1">
              <w:rPr>
                <w:szCs w:val="18"/>
                <w:lang w:val="en-US"/>
              </w:rPr>
              <w:t>FULL HD 1920 x 1080 LED,.</w:t>
            </w:r>
          </w:p>
          <w:p w14:paraId="4065C9CE" w14:textId="77777777" w:rsidR="00897D77" w:rsidRPr="003B54C1" w:rsidRDefault="00897D77" w:rsidP="00897D77">
            <w:pPr>
              <w:spacing w:after="0" w:line="240" w:lineRule="auto"/>
              <w:rPr>
                <w:b/>
                <w:szCs w:val="18"/>
              </w:rPr>
            </w:pPr>
            <w:r w:rsidRPr="003B54C1">
              <w:rPr>
                <w:b/>
                <w:szCs w:val="18"/>
              </w:rPr>
              <w:t>Procesor</w:t>
            </w:r>
          </w:p>
          <w:p w14:paraId="1BFBB848" w14:textId="77777777" w:rsidR="00897D77" w:rsidRPr="003B54C1" w:rsidRDefault="00897D77" w:rsidP="00897D77">
            <w:pPr>
              <w:spacing w:after="0" w:line="240" w:lineRule="auto"/>
              <w:rPr>
                <w:color w:val="000000" w:themeColor="text1"/>
                <w:szCs w:val="18"/>
              </w:rPr>
            </w:pPr>
            <w:r w:rsidRPr="003B54C1">
              <w:rPr>
                <w:color w:val="000000" w:themeColor="text1"/>
                <w:szCs w:val="18"/>
              </w:rPr>
              <w:t xml:space="preserve">Procesor </w:t>
            </w:r>
            <w:r w:rsidRPr="003B54C1">
              <w:rPr>
                <w:szCs w:val="18"/>
              </w:rPr>
              <w:t xml:space="preserve">64 bit, min. dwurdzeniowy, taktowany zegarem co najmniej 2,50 GHz, uzyskujący co najmniej 4660 Punktów w teście </w:t>
            </w:r>
            <w:proofErr w:type="spellStart"/>
            <w:r w:rsidRPr="003B54C1">
              <w:rPr>
                <w:szCs w:val="18"/>
              </w:rPr>
              <w:t>Passmark</w:t>
            </w:r>
            <w:proofErr w:type="spellEnd"/>
            <w:r w:rsidRPr="003B54C1">
              <w:rPr>
                <w:szCs w:val="18"/>
              </w:rPr>
              <w:t xml:space="preserve"> – CPU Mark wg wyników procesorów publikowanych na stronie:</w:t>
            </w:r>
          </w:p>
          <w:p w14:paraId="22D970D5" w14:textId="77777777" w:rsidR="00897D77" w:rsidRPr="003B54C1" w:rsidRDefault="004A099C" w:rsidP="00897D77">
            <w:pPr>
              <w:pStyle w:val="Akapitzlist"/>
              <w:spacing w:after="0" w:line="240" w:lineRule="auto"/>
              <w:ind w:firstLine="0"/>
              <w:rPr>
                <w:color w:val="000000" w:themeColor="text1"/>
                <w:szCs w:val="18"/>
              </w:rPr>
            </w:pPr>
            <w:hyperlink r:id="rId22" w:history="1">
              <w:r w:rsidR="00897D77" w:rsidRPr="003B54C1">
                <w:rPr>
                  <w:rStyle w:val="Hipercze"/>
                  <w:szCs w:val="18"/>
                </w:rPr>
                <w:t>http://www.cpubenchmark.net/cpu_list.php</w:t>
              </w:r>
            </w:hyperlink>
            <w:r w:rsidR="00897D77" w:rsidRPr="003B54C1">
              <w:rPr>
                <w:szCs w:val="18"/>
              </w:rPr>
              <w:t xml:space="preserve"> z dnia 26.0</w:t>
            </w:r>
            <w:r w:rsidR="00897D77">
              <w:rPr>
                <w:szCs w:val="18"/>
              </w:rPr>
              <w:t>4</w:t>
            </w:r>
            <w:r w:rsidR="00897D77" w:rsidRPr="003B54C1">
              <w:rPr>
                <w:szCs w:val="18"/>
              </w:rPr>
              <w:t>.2018 r.</w:t>
            </w:r>
          </w:p>
          <w:p w14:paraId="0ACA6A95" w14:textId="77777777" w:rsidR="00897D77" w:rsidRPr="003B54C1" w:rsidRDefault="00897D77" w:rsidP="00897D77">
            <w:pPr>
              <w:spacing w:after="0" w:line="240" w:lineRule="auto"/>
              <w:rPr>
                <w:szCs w:val="18"/>
              </w:rPr>
            </w:pPr>
          </w:p>
          <w:p w14:paraId="12678962" w14:textId="77777777" w:rsidR="00897D77" w:rsidRPr="003B54C1" w:rsidRDefault="00897D77" w:rsidP="00897D77">
            <w:pPr>
              <w:spacing w:after="0" w:line="240" w:lineRule="auto"/>
              <w:rPr>
                <w:szCs w:val="18"/>
              </w:rPr>
            </w:pPr>
            <w:r w:rsidRPr="003B54C1">
              <w:rPr>
                <w:szCs w:val="18"/>
              </w:rPr>
              <w:t>Procesor musi obsługiwać 64-bitowe systemy operacyjne.</w:t>
            </w:r>
          </w:p>
          <w:p w14:paraId="290E315F" w14:textId="77777777" w:rsidR="00897D77" w:rsidRPr="003B54C1" w:rsidRDefault="00897D77" w:rsidP="00897D77">
            <w:pPr>
              <w:spacing w:after="0" w:line="240" w:lineRule="auto"/>
              <w:rPr>
                <w:szCs w:val="18"/>
              </w:rPr>
            </w:pPr>
            <w:r w:rsidRPr="003B54C1">
              <w:rPr>
                <w:szCs w:val="18"/>
              </w:rPr>
              <w:t>W przypadku zaoferowania procesora nie uwzględnionego w w/w rankingu Wykonawca przeprowadzi powyżej wskazany test we własnym zakresie i załączy do oferty raport wydajnościowy oferowanego procesora (wszystkie elementy muszą pracować z parametrami określonymi przez producenta danego podzespołu).</w:t>
            </w:r>
          </w:p>
          <w:p w14:paraId="2088C8E7" w14:textId="77777777" w:rsidR="00897D77" w:rsidRPr="003B54C1" w:rsidRDefault="00897D77" w:rsidP="00897D77">
            <w:pPr>
              <w:spacing w:after="0" w:line="240" w:lineRule="auto"/>
              <w:rPr>
                <w:szCs w:val="18"/>
              </w:rPr>
            </w:pPr>
            <w:r w:rsidRPr="003B54C1">
              <w:rPr>
                <w:szCs w:val="18"/>
              </w:rPr>
              <w:t xml:space="preserve">Nie dopuszcza się stosowania </w:t>
            </w:r>
            <w:proofErr w:type="spellStart"/>
            <w:r w:rsidRPr="003B54C1">
              <w:rPr>
                <w:szCs w:val="18"/>
              </w:rPr>
              <w:t>overclocking</w:t>
            </w:r>
            <w:proofErr w:type="spellEnd"/>
            <w:r w:rsidRPr="003B54C1">
              <w:rPr>
                <w:szCs w:val="18"/>
              </w:rPr>
              <w:t>-u celem uzyskania wymaganej liczby punktów.</w:t>
            </w:r>
          </w:p>
          <w:p w14:paraId="3A901305" w14:textId="77777777" w:rsidR="00897D77" w:rsidRPr="003B54C1" w:rsidRDefault="00897D77" w:rsidP="00897D77">
            <w:pPr>
              <w:spacing w:after="0" w:line="240" w:lineRule="auto"/>
              <w:rPr>
                <w:b/>
                <w:szCs w:val="18"/>
              </w:rPr>
            </w:pPr>
            <w:r w:rsidRPr="003B54C1">
              <w:rPr>
                <w:b/>
                <w:szCs w:val="18"/>
              </w:rPr>
              <w:t>Pamięć RAM</w:t>
            </w:r>
          </w:p>
          <w:p w14:paraId="44367D22" w14:textId="77777777" w:rsidR="00897D77" w:rsidRPr="003B54C1" w:rsidRDefault="00897D77" w:rsidP="00897D77">
            <w:pPr>
              <w:spacing w:after="0" w:line="240" w:lineRule="auto"/>
              <w:rPr>
                <w:szCs w:val="18"/>
              </w:rPr>
            </w:pPr>
            <w:r w:rsidRPr="003B54C1">
              <w:rPr>
                <w:szCs w:val="18"/>
              </w:rPr>
              <w:t>min. 8 GB SODIMM DDR4 2400 MHz z możliwością rozszerzenia do 16 GB - ilość wolnych banków pamięci: min. 1 szt.</w:t>
            </w:r>
          </w:p>
          <w:p w14:paraId="796B64C7" w14:textId="77777777" w:rsidR="00897D77" w:rsidRPr="003B54C1" w:rsidRDefault="00897D77" w:rsidP="00897D77">
            <w:pPr>
              <w:spacing w:after="0" w:line="240" w:lineRule="auto"/>
              <w:rPr>
                <w:szCs w:val="18"/>
              </w:rPr>
            </w:pPr>
            <w:r w:rsidRPr="003B54C1">
              <w:rPr>
                <w:b/>
                <w:szCs w:val="18"/>
              </w:rPr>
              <w:t xml:space="preserve">Dysk twardy </w:t>
            </w:r>
            <w:r w:rsidRPr="003B54C1">
              <w:rPr>
                <w:szCs w:val="18"/>
              </w:rPr>
              <w:t xml:space="preserve">Min. 1TB SATA 5 400 </w:t>
            </w:r>
            <w:proofErr w:type="spellStart"/>
            <w:r w:rsidRPr="003B54C1">
              <w:rPr>
                <w:szCs w:val="18"/>
              </w:rPr>
              <w:t>obr</w:t>
            </w:r>
            <w:proofErr w:type="spellEnd"/>
            <w:r w:rsidRPr="003B54C1">
              <w:rPr>
                <w:szCs w:val="18"/>
              </w:rPr>
              <w:t xml:space="preserve">/min lub SSD lub hybryda </w:t>
            </w:r>
          </w:p>
          <w:p w14:paraId="280627EC" w14:textId="77777777" w:rsidR="00897D77" w:rsidRPr="003B54C1" w:rsidRDefault="00897D77" w:rsidP="00897D77">
            <w:pPr>
              <w:spacing w:after="0" w:line="240" w:lineRule="auto"/>
              <w:rPr>
                <w:szCs w:val="18"/>
              </w:rPr>
            </w:pPr>
            <w:r w:rsidRPr="003B54C1">
              <w:rPr>
                <w:b/>
                <w:szCs w:val="18"/>
              </w:rPr>
              <w:t xml:space="preserve">Karta graficzna </w:t>
            </w:r>
            <w:r w:rsidRPr="003B54C1">
              <w:rPr>
                <w:szCs w:val="18"/>
              </w:rPr>
              <w:t>Zintegrowana</w:t>
            </w:r>
          </w:p>
          <w:p w14:paraId="0F364581" w14:textId="77777777" w:rsidR="00897D77" w:rsidRPr="003B54C1" w:rsidRDefault="00897D77" w:rsidP="00897D77">
            <w:pPr>
              <w:spacing w:after="0" w:line="240" w:lineRule="auto"/>
              <w:rPr>
                <w:szCs w:val="18"/>
              </w:rPr>
            </w:pPr>
            <w:r w:rsidRPr="003B54C1">
              <w:rPr>
                <w:b/>
                <w:szCs w:val="18"/>
              </w:rPr>
              <w:t xml:space="preserve">Karta dźwiękowa </w:t>
            </w:r>
            <w:r w:rsidRPr="003B54C1">
              <w:rPr>
                <w:szCs w:val="18"/>
              </w:rPr>
              <w:t>Zintegrowana karta dźwiękowa</w:t>
            </w:r>
          </w:p>
          <w:p w14:paraId="30152541" w14:textId="77777777" w:rsidR="00897D77" w:rsidRPr="003B54C1" w:rsidRDefault="00897D77" w:rsidP="00897D77">
            <w:pPr>
              <w:spacing w:after="0" w:line="240" w:lineRule="auto"/>
              <w:rPr>
                <w:szCs w:val="18"/>
              </w:rPr>
            </w:pPr>
            <w:r w:rsidRPr="003B54C1">
              <w:rPr>
                <w:b/>
                <w:szCs w:val="18"/>
              </w:rPr>
              <w:t xml:space="preserve">Karta sieciowa </w:t>
            </w:r>
            <w:r w:rsidRPr="003B54C1">
              <w:rPr>
                <w:szCs w:val="18"/>
              </w:rPr>
              <w:t>karty sieciowe min. : technologia bezprzewodowa oraz LAN</w:t>
            </w:r>
          </w:p>
          <w:p w14:paraId="3642FBB7" w14:textId="77777777" w:rsidR="00897D77" w:rsidRPr="003B54C1" w:rsidRDefault="00897D77" w:rsidP="00897D77">
            <w:pPr>
              <w:spacing w:after="0" w:line="240" w:lineRule="auto"/>
              <w:rPr>
                <w:b/>
                <w:szCs w:val="18"/>
              </w:rPr>
            </w:pPr>
            <w:r w:rsidRPr="003B54C1">
              <w:rPr>
                <w:b/>
                <w:szCs w:val="18"/>
              </w:rPr>
              <w:t>Porty</w:t>
            </w:r>
          </w:p>
          <w:p w14:paraId="42BF71CC" w14:textId="77777777" w:rsidR="00897D77" w:rsidRPr="003B54C1" w:rsidRDefault="00897D77" w:rsidP="00897D77">
            <w:pPr>
              <w:spacing w:after="0" w:line="240" w:lineRule="auto"/>
              <w:rPr>
                <w:szCs w:val="18"/>
              </w:rPr>
            </w:pPr>
            <w:r w:rsidRPr="003B54C1">
              <w:rPr>
                <w:szCs w:val="18"/>
              </w:rPr>
              <w:t>Wbudowane (minimum): 1 x HDMI ,6 x USB w tym min 2 x USB 3.1, 1 x RJ 45 (LAN), 1 x Combo audio, Wymagana ilość portów nie może być osiągnięta w wyniku stosowania konwerterów, przejściówek itp.</w:t>
            </w:r>
          </w:p>
          <w:p w14:paraId="457D828A" w14:textId="77777777" w:rsidR="00897D77" w:rsidRPr="003B54C1" w:rsidRDefault="00897D77" w:rsidP="00897D77">
            <w:pPr>
              <w:spacing w:after="0" w:line="240" w:lineRule="auto"/>
              <w:rPr>
                <w:szCs w:val="18"/>
              </w:rPr>
            </w:pPr>
            <w:r w:rsidRPr="003B54C1">
              <w:rPr>
                <w:b/>
                <w:szCs w:val="18"/>
              </w:rPr>
              <w:t xml:space="preserve">Napęd optyczny </w:t>
            </w:r>
            <w:r w:rsidRPr="003B54C1">
              <w:rPr>
                <w:szCs w:val="18"/>
              </w:rPr>
              <w:t>Nagrywarka DVD +/-RW</w:t>
            </w:r>
          </w:p>
          <w:p w14:paraId="7B05C364" w14:textId="77777777" w:rsidR="00897D77" w:rsidRPr="003B54C1" w:rsidRDefault="00897D77" w:rsidP="00897D77">
            <w:pPr>
              <w:spacing w:after="0" w:line="240" w:lineRule="auto"/>
              <w:rPr>
                <w:b/>
                <w:szCs w:val="18"/>
              </w:rPr>
            </w:pPr>
            <w:r w:rsidRPr="003B54C1">
              <w:rPr>
                <w:b/>
                <w:szCs w:val="18"/>
              </w:rPr>
              <w:t>Obudowa</w:t>
            </w:r>
          </w:p>
          <w:p w14:paraId="2725DCAC" w14:textId="77777777" w:rsidR="00897D77" w:rsidRPr="003B54C1" w:rsidRDefault="00897D77" w:rsidP="00897D77">
            <w:pPr>
              <w:numPr>
                <w:ilvl w:val="0"/>
                <w:numId w:val="77"/>
              </w:numPr>
              <w:tabs>
                <w:tab w:val="num" w:pos="202"/>
              </w:tabs>
              <w:spacing w:after="0" w:line="240" w:lineRule="auto"/>
              <w:jc w:val="left"/>
              <w:rPr>
                <w:szCs w:val="18"/>
              </w:rPr>
            </w:pPr>
            <w:r w:rsidRPr="003B54C1">
              <w:rPr>
                <w:szCs w:val="18"/>
              </w:rPr>
              <w:t>zintegrowana z monitorem (AIO)</w:t>
            </w:r>
          </w:p>
          <w:p w14:paraId="728F8A5F" w14:textId="77777777" w:rsidR="00897D77" w:rsidRPr="003B54C1" w:rsidRDefault="00897D77" w:rsidP="00897D77">
            <w:pPr>
              <w:numPr>
                <w:ilvl w:val="0"/>
                <w:numId w:val="77"/>
              </w:numPr>
              <w:tabs>
                <w:tab w:val="num" w:pos="202"/>
              </w:tabs>
              <w:spacing w:after="0" w:line="240" w:lineRule="auto"/>
              <w:jc w:val="left"/>
              <w:rPr>
                <w:szCs w:val="18"/>
              </w:rPr>
            </w:pPr>
            <w:r w:rsidRPr="003B54C1">
              <w:rPr>
                <w:szCs w:val="18"/>
              </w:rPr>
              <w:t>musi umożliwiać zastosowanie zabezpieczenia fizycznego w postaci linki metalowej (złącze blokady) lub kłódki (oczko w obudowie do założenia kłódki)</w:t>
            </w:r>
          </w:p>
          <w:p w14:paraId="07BC6131" w14:textId="77777777" w:rsidR="00897D77" w:rsidRPr="003B54C1" w:rsidRDefault="00897D77" w:rsidP="00897D77">
            <w:pPr>
              <w:numPr>
                <w:ilvl w:val="0"/>
                <w:numId w:val="77"/>
              </w:numPr>
              <w:tabs>
                <w:tab w:val="num" w:pos="202"/>
              </w:tabs>
              <w:spacing w:after="0" w:line="240" w:lineRule="auto"/>
              <w:jc w:val="left"/>
              <w:rPr>
                <w:b/>
                <w:bCs/>
                <w:szCs w:val="18"/>
              </w:rPr>
            </w:pPr>
            <w:r w:rsidRPr="003B54C1">
              <w:rPr>
                <w:szCs w:val="18"/>
              </w:rPr>
              <w:t>Wbudowane w obudowę przyciski sterowania jasnością ekranu</w:t>
            </w:r>
          </w:p>
          <w:p w14:paraId="60E93FE2" w14:textId="77777777" w:rsidR="00897D77" w:rsidRPr="003B54C1" w:rsidRDefault="00897D77" w:rsidP="00897D77">
            <w:pPr>
              <w:numPr>
                <w:ilvl w:val="0"/>
                <w:numId w:val="77"/>
              </w:numPr>
              <w:tabs>
                <w:tab w:val="num" w:pos="202"/>
              </w:tabs>
              <w:spacing w:after="0" w:line="240" w:lineRule="auto"/>
              <w:jc w:val="left"/>
              <w:rPr>
                <w:szCs w:val="18"/>
              </w:rPr>
            </w:pPr>
            <w:r w:rsidRPr="003B54C1">
              <w:rPr>
                <w:szCs w:val="18"/>
              </w:rPr>
              <w:t xml:space="preserve">wbudowane głośniki 2 x 2W skierowane w stronę operatora </w:t>
            </w:r>
          </w:p>
          <w:p w14:paraId="6F44ABF2" w14:textId="77777777" w:rsidR="00897D77" w:rsidRPr="003B54C1" w:rsidRDefault="00897D77" w:rsidP="00897D77">
            <w:pPr>
              <w:numPr>
                <w:ilvl w:val="0"/>
                <w:numId w:val="77"/>
              </w:numPr>
              <w:tabs>
                <w:tab w:val="num" w:pos="202"/>
              </w:tabs>
              <w:spacing w:after="0" w:line="240" w:lineRule="auto"/>
              <w:jc w:val="left"/>
              <w:rPr>
                <w:szCs w:val="18"/>
              </w:rPr>
            </w:pPr>
            <w:r w:rsidRPr="003B54C1">
              <w:rPr>
                <w:szCs w:val="18"/>
              </w:rPr>
              <w:t>dołączony nośnik ze sterownikami</w:t>
            </w:r>
          </w:p>
          <w:p w14:paraId="388563DE" w14:textId="77777777" w:rsidR="00897D77" w:rsidRPr="003B54C1" w:rsidRDefault="00897D77" w:rsidP="00897D77">
            <w:pPr>
              <w:spacing w:after="0" w:line="240" w:lineRule="auto"/>
              <w:rPr>
                <w:szCs w:val="18"/>
              </w:rPr>
            </w:pPr>
            <w:r w:rsidRPr="003B54C1">
              <w:rPr>
                <w:b/>
                <w:szCs w:val="18"/>
              </w:rPr>
              <w:t xml:space="preserve">Kamera </w:t>
            </w:r>
            <w:r w:rsidRPr="003B54C1">
              <w:rPr>
                <w:szCs w:val="18"/>
              </w:rPr>
              <w:t>Zintegrowana z obudową, o rozdzielczości min. 1 MPIX</w:t>
            </w:r>
          </w:p>
          <w:p w14:paraId="70550659" w14:textId="77777777" w:rsidR="00897D77" w:rsidRPr="003B54C1" w:rsidRDefault="00897D77" w:rsidP="00897D77">
            <w:pPr>
              <w:spacing w:after="0" w:line="240" w:lineRule="auto"/>
              <w:rPr>
                <w:b/>
                <w:szCs w:val="18"/>
              </w:rPr>
            </w:pPr>
          </w:p>
          <w:p w14:paraId="08E18836" w14:textId="77777777" w:rsidR="00897D77" w:rsidRPr="003B54C1" w:rsidRDefault="00897D77" w:rsidP="00897D77">
            <w:pPr>
              <w:spacing w:after="0" w:line="240" w:lineRule="auto"/>
              <w:rPr>
                <w:b/>
                <w:szCs w:val="18"/>
              </w:rPr>
            </w:pPr>
            <w:r w:rsidRPr="003B54C1">
              <w:rPr>
                <w:b/>
                <w:szCs w:val="18"/>
              </w:rPr>
              <w:t>System operacyjny</w:t>
            </w:r>
          </w:p>
          <w:p w14:paraId="4F33271B" w14:textId="77777777" w:rsidR="00897D77" w:rsidRPr="003B54C1" w:rsidRDefault="00897D77" w:rsidP="00897D77">
            <w:pPr>
              <w:spacing w:after="0" w:line="240" w:lineRule="auto"/>
              <w:rPr>
                <w:szCs w:val="18"/>
              </w:rPr>
            </w:pPr>
            <w:r w:rsidRPr="003B54C1">
              <w:rPr>
                <w:szCs w:val="18"/>
              </w:rPr>
              <w:t>dostarczony z nośnikiem oprogramowania, nie wymagający aktywacji za pomocą telefonu lub Internetu. Przez równoważność rozumie się min:</w:t>
            </w:r>
          </w:p>
          <w:p w14:paraId="78700614" w14:textId="77777777" w:rsidR="00897D77" w:rsidRPr="003B54C1" w:rsidRDefault="00897D77" w:rsidP="00897D77">
            <w:pPr>
              <w:numPr>
                <w:ilvl w:val="0"/>
                <w:numId w:val="78"/>
              </w:numPr>
              <w:spacing w:after="0" w:line="240" w:lineRule="auto"/>
              <w:jc w:val="left"/>
              <w:rPr>
                <w:szCs w:val="18"/>
              </w:rPr>
            </w:pPr>
            <w:r w:rsidRPr="003B54C1">
              <w:rPr>
                <w:szCs w:val="18"/>
              </w:rPr>
              <w:t>wbudowany mechanizm ochrony przed programami szpiegującymi i innym niepożądanym oprogramowaniem</w:t>
            </w:r>
          </w:p>
          <w:p w14:paraId="7CA63435" w14:textId="77777777" w:rsidR="00897D77" w:rsidRPr="003B54C1" w:rsidRDefault="00897D77" w:rsidP="00897D77">
            <w:pPr>
              <w:numPr>
                <w:ilvl w:val="0"/>
                <w:numId w:val="78"/>
              </w:numPr>
              <w:spacing w:after="0" w:line="240" w:lineRule="auto"/>
              <w:jc w:val="left"/>
              <w:rPr>
                <w:szCs w:val="18"/>
              </w:rPr>
            </w:pPr>
            <w:r w:rsidRPr="003B54C1">
              <w:rPr>
                <w:szCs w:val="18"/>
              </w:rPr>
              <w:t>wbudowaną zaporę firewall</w:t>
            </w:r>
          </w:p>
          <w:p w14:paraId="0F2DDAB4" w14:textId="77777777" w:rsidR="00897D77" w:rsidRPr="003B54C1" w:rsidRDefault="00897D77" w:rsidP="00897D77">
            <w:pPr>
              <w:numPr>
                <w:ilvl w:val="0"/>
                <w:numId w:val="78"/>
              </w:numPr>
              <w:spacing w:after="0" w:line="240" w:lineRule="auto"/>
              <w:jc w:val="left"/>
              <w:rPr>
                <w:szCs w:val="18"/>
              </w:rPr>
            </w:pPr>
            <w:r w:rsidRPr="003B54C1">
              <w:rPr>
                <w:szCs w:val="18"/>
              </w:rPr>
              <w:t>możliwość obsługi wielu monitorów</w:t>
            </w:r>
          </w:p>
          <w:p w14:paraId="6D2BF232" w14:textId="77777777" w:rsidR="00897D77" w:rsidRPr="003B54C1" w:rsidRDefault="00897D77" w:rsidP="00897D77">
            <w:pPr>
              <w:numPr>
                <w:ilvl w:val="0"/>
                <w:numId w:val="78"/>
              </w:numPr>
              <w:spacing w:after="0" w:line="240" w:lineRule="auto"/>
              <w:jc w:val="left"/>
              <w:rPr>
                <w:szCs w:val="18"/>
              </w:rPr>
            </w:pPr>
            <w:r w:rsidRPr="003B54C1">
              <w:rPr>
                <w:szCs w:val="18"/>
              </w:rPr>
              <w:t>wbudowany system obsługi faksów</w:t>
            </w:r>
          </w:p>
          <w:p w14:paraId="49F75AF4" w14:textId="77777777" w:rsidR="00897D77" w:rsidRPr="003B54C1" w:rsidRDefault="00897D77" w:rsidP="00897D77">
            <w:pPr>
              <w:numPr>
                <w:ilvl w:val="0"/>
                <w:numId w:val="78"/>
              </w:numPr>
              <w:spacing w:after="0" w:line="240" w:lineRule="auto"/>
              <w:jc w:val="left"/>
              <w:rPr>
                <w:szCs w:val="18"/>
              </w:rPr>
            </w:pPr>
            <w:r w:rsidRPr="003B54C1">
              <w:rPr>
                <w:szCs w:val="18"/>
              </w:rPr>
              <w:t>system automatycznej aktualizacji systemu i zabezpieczeń</w:t>
            </w:r>
          </w:p>
          <w:p w14:paraId="316926F9" w14:textId="77777777" w:rsidR="00897D77" w:rsidRPr="003B54C1" w:rsidRDefault="00897D77" w:rsidP="00897D77">
            <w:pPr>
              <w:numPr>
                <w:ilvl w:val="0"/>
                <w:numId w:val="78"/>
              </w:numPr>
              <w:spacing w:after="0" w:line="240" w:lineRule="auto"/>
              <w:jc w:val="left"/>
              <w:rPr>
                <w:szCs w:val="18"/>
              </w:rPr>
            </w:pPr>
            <w:r w:rsidRPr="003B54C1">
              <w:rPr>
                <w:szCs w:val="18"/>
              </w:rPr>
              <w:t>obsługę architektury 64-bitowej</w:t>
            </w:r>
          </w:p>
          <w:p w14:paraId="2A08DA40" w14:textId="77777777" w:rsidR="00897D77" w:rsidRPr="003B54C1" w:rsidRDefault="00897D77" w:rsidP="00897D77">
            <w:pPr>
              <w:spacing w:after="0" w:line="240" w:lineRule="auto"/>
              <w:rPr>
                <w:szCs w:val="18"/>
              </w:rPr>
            </w:pPr>
            <w:r w:rsidRPr="003B54C1">
              <w:rPr>
                <w:szCs w:val="18"/>
              </w:rPr>
              <w:t>wbudowany system przywracania systemu w przypadku awarii wbudowany system tworzenia i przywracania kopii zapasowej systemu</w:t>
            </w:r>
          </w:p>
          <w:p w14:paraId="30A9A124" w14:textId="77777777" w:rsidR="00897D77" w:rsidRPr="003B54C1" w:rsidRDefault="00897D77" w:rsidP="00897D77">
            <w:pPr>
              <w:spacing w:after="0" w:line="240" w:lineRule="auto"/>
              <w:rPr>
                <w:b/>
                <w:szCs w:val="18"/>
              </w:rPr>
            </w:pPr>
          </w:p>
          <w:p w14:paraId="7697BE63" w14:textId="77777777" w:rsidR="00897D77" w:rsidRPr="003B54C1" w:rsidRDefault="00897D77" w:rsidP="00897D77">
            <w:pPr>
              <w:spacing w:after="0" w:line="240" w:lineRule="auto"/>
              <w:rPr>
                <w:szCs w:val="18"/>
              </w:rPr>
            </w:pPr>
            <w:r w:rsidRPr="003B54C1">
              <w:rPr>
                <w:b/>
                <w:szCs w:val="18"/>
              </w:rPr>
              <w:t>Bios</w:t>
            </w:r>
          </w:p>
          <w:p w14:paraId="366FD3C7" w14:textId="77777777" w:rsidR="00897D77" w:rsidRPr="003B54C1" w:rsidRDefault="00897D77" w:rsidP="00897D77">
            <w:pPr>
              <w:numPr>
                <w:ilvl w:val="0"/>
                <w:numId w:val="79"/>
              </w:numPr>
              <w:spacing w:after="0" w:line="240" w:lineRule="auto"/>
              <w:jc w:val="left"/>
              <w:rPr>
                <w:szCs w:val="18"/>
              </w:rPr>
            </w:pPr>
            <w:r w:rsidRPr="003B54C1">
              <w:rPr>
                <w:szCs w:val="18"/>
              </w:rPr>
              <w:t xml:space="preserve">Możliwość odczytania z BIOS: </w:t>
            </w:r>
          </w:p>
          <w:p w14:paraId="7B1C3DD9" w14:textId="77777777" w:rsidR="00897D77" w:rsidRPr="003B54C1" w:rsidRDefault="00897D77" w:rsidP="00897D77">
            <w:pPr>
              <w:numPr>
                <w:ilvl w:val="1"/>
                <w:numId w:val="79"/>
              </w:numPr>
              <w:spacing w:after="0" w:line="240" w:lineRule="auto"/>
              <w:jc w:val="left"/>
              <w:rPr>
                <w:szCs w:val="18"/>
              </w:rPr>
            </w:pPr>
            <w:r w:rsidRPr="003B54C1">
              <w:rPr>
                <w:szCs w:val="18"/>
              </w:rPr>
              <w:t>Modelu komputera, numeru seryjnego,</w:t>
            </w:r>
          </w:p>
          <w:p w14:paraId="057DB5C2" w14:textId="77777777" w:rsidR="00897D77" w:rsidRPr="003B54C1" w:rsidRDefault="00897D77" w:rsidP="00897D77">
            <w:pPr>
              <w:numPr>
                <w:ilvl w:val="1"/>
                <w:numId w:val="79"/>
              </w:numPr>
              <w:spacing w:after="0" w:line="240" w:lineRule="auto"/>
              <w:jc w:val="left"/>
              <w:rPr>
                <w:szCs w:val="18"/>
              </w:rPr>
            </w:pPr>
            <w:r w:rsidRPr="003B54C1">
              <w:rPr>
                <w:szCs w:val="18"/>
              </w:rPr>
              <w:t>Daty wydania oraz wersji BIOS,</w:t>
            </w:r>
          </w:p>
          <w:p w14:paraId="42B273C5" w14:textId="77777777" w:rsidR="00897D77" w:rsidRPr="003B54C1" w:rsidRDefault="00897D77" w:rsidP="00897D77">
            <w:pPr>
              <w:numPr>
                <w:ilvl w:val="1"/>
                <w:numId w:val="79"/>
              </w:numPr>
              <w:spacing w:after="0" w:line="240" w:lineRule="auto"/>
              <w:jc w:val="left"/>
              <w:rPr>
                <w:szCs w:val="18"/>
              </w:rPr>
            </w:pPr>
            <w:r w:rsidRPr="003B54C1">
              <w:rPr>
                <w:szCs w:val="18"/>
              </w:rPr>
              <w:t>Modelu procesora wraz z informacjami o ilości rdzeni,</w:t>
            </w:r>
          </w:p>
          <w:p w14:paraId="5310316B" w14:textId="77777777" w:rsidR="00897D77" w:rsidRPr="003B54C1" w:rsidRDefault="00897D77" w:rsidP="00897D77">
            <w:pPr>
              <w:numPr>
                <w:ilvl w:val="1"/>
                <w:numId w:val="79"/>
              </w:numPr>
              <w:tabs>
                <w:tab w:val="num" w:pos="911"/>
              </w:tabs>
              <w:spacing w:after="0" w:line="240" w:lineRule="auto"/>
              <w:jc w:val="left"/>
              <w:rPr>
                <w:szCs w:val="18"/>
              </w:rPr>
            </w:pPr>
            <w:r w:rsidRPr="003B54C1">
              <w:rPr>
                <w:szCs w:val="18"/>
              </w:rPr>
              <w:t>Informacji o ilości pamięci RAM,</w:t>
            </w:r>
          </w:p>
          <w:p w14:paraId="2F44C272" w14:textId="77777777" w:rsidR="00897D77" w:rsidRPr="003B54C1" w:rsidRDefault="00897D77" w:rsidP="00897D77">
            <w:pPr>
              <w:numPr>
                <w:ilvl w:val="0"/>
                <w:numId w:val="80"/>
              </w:numPr>
              <w:spacing w:after="0" w:line="240" w:lineRule="auto"/>
              <w:jc w:val="left"/>
              <w:rPr>
                <w:szCs w:val="18"/>
              </w:rPr>
            </w:pPr>
            <w:r w:rsidRPr="003B54C1">
              <w:rPr>
                <w:szCs w:val="18"/>
              </w:rPr>
              <w:lastRenderedPageBreak/>
              <w:t>Możliwość selektywnego (pojedynczego) blokowania portów USB z poziomu BIOS</w:t>
            </w:r>
          </w:p>
          <w:p w14:paraId="7BE44A74" w14:textId="77777777" w:rsidR="00897D77" w:rsidRPr="003B54C1" w:rsidRDefault="00897D77" w:rsidP="00897D77">
            <w:pPr>
              <w:numPr>
                <w:ilvl w:val="0"/>
                <w:numId w:val="80"/>
              </w:numPr>
              <w:spacing w:after="0" w:line="240" w:lineRule="auto"/>
              <w:jc w:val="left"/>
              <w:rPr>
                <w:szCs w:val="18"/>
              </w:rPr>
            </w:pPr>
            <w:r w:rsidRPr="003B54C1">
              <w:rPr>
                <w:szCs w:val="18"/>
              </w:rPr>
              <w:t xml:space="preserve">Możliwość </w:t>
            </w:r>
            <w:proofErr w:type="spellStart"/>
            <w:r w:rsidRPr="003B54C1">
              <w:rPr>
                <w:szCs w:val="18"/>
              </w:rPr>
              <w:t>bootowania</w:t>
            </w:r>
            <w:proofErr w:type="spellEnd"/>
            <w:r w:rsidRPr="003B54C1">
              <w:rPr>
                <w:szCs w:val="18"/>
              </w:rPr>
              <w:t xml:space="preserve"> systemu z czytnika kart</w:t>
            </w:r>
          </w:p>
          <w:p w14:paraId="00094971" w14:textId="77777777" w:rsidR="00897D77" w:rsidRPr="003B54C1" w:rsidRDefault="00897D77" w:rsidP="00897D77">
            <w:pPr>
              <w:numPr>
                <w:ilvl w:val="0"/>
                <w:numId w:val="80"/>
              </w:numPr>
              <w:spacing w:after="0" w:line="240" w:lineRule="auto"/>
              <w:jc w:val="left"/>
              <w:rPr>
                <w:szCs w:val="18"/>
              </w:rPr>
            </w:pPr>
            <w:r w:rsidRPr="003B54C1">
              <w:rPr>
                <w:szCs w:val="18"/>
              </w:rPr>
              <w:t>Możliwość ustawienia portów USB, sieci, napędu DVD w tryb „no-</w:t>
            </w:r>
            <w:proofErr w:type="spellStart"/>
            <w:r w:rsidRPr="003B54C1">
              <w:rPr>
                <w:szCs w:val="18"/>
              </w:rPr>
              <w:t>boot</w:t>
            </w:r>
            <w:proofErr w:type="spellEnd"/>
            <w:r w:rsidRPr="003B54C1">
              <w:rPr>
                <w:szCs w:val="18"/>
              </w:rPr>
              <w:t>”</w:t>
            </w:r>
          </w:p>
          <w:p w14:paraId="7F532CEB" w14:textId="77777777" w:rsidR="00897D77" w:rsidRPr="003B54C1" w:rsidRDefault="00897D77" w:rsidP="00897D77">
            <w:pPr>
              <w:numPr>
                <w:ilvl w:val="0"/>
                <w:numId w:val="80"/>
              </w:numPr>
              <w:spacing w:after="0" w:line="240" w:lineRule="auto"/>
              <w:jc w:val="left"/>
              <w:rPr>
                <w:szCs w:val="18"/>
              </w:rPr>
            </w:pPr>
            <w:r w:rsidRPr="003B54C1">
              <w:rPr>
                <w:szCs w:val="18"/>
              </w:rPr>
              <w:t xml:space="preserve">Możliwość wyłączenia kamery zintegrowanej, czytnika kary, dotykowości ekranu, </w:t>
            </w:r>
          </w:p>
          <w:p w14:paraId="34EF2E68" w14:textId="77777777" w:rsidR="00897D77" w:rsidRPr="003B54C1" w:rsidRDefault="00897D77" w:rsidP="00897D77">
            <w:pPr>
              <w:spacing w:after="0" w:line="240" w:lineRule="auto"/>
              <w:rPr>
                <w:szCs w:val="18"/>
              </w:rPr>
            </w:pPr>
            <w:r w:rsidRPr="003B54C1">
              <w:rPr>
                <w:szCs w:val="18"/>
              </w:rPr>
              <w:t>Obsługa bios za pomocą klawiatury oraz myszy</w:t>
            </w:r>
          </w:p>
          <w:p w14:paraId="56D416C9" w14:textId="77777777" w:rsidR="00897D77" w:rsidRPr="003B54C1" w:rsidRDefault="00897D77" w:rsidP="00897D77">
            <w:pPr>
              <w:spacing w:after="0" w:line="240" w:lineRule="auto"/>
              <w:rPr>
                <w:szCs w:val="18"/>
              </w:rPr>
            </w:pPr>
            <w:r w:rsidRPr="003B54C1">
              <w:rPr>
                <w:b/>
                <w:szCs w:val="18"/>
              </w:rPr>
              <w:t>Wsparcie techniczne producenta</w:t>
            </w:r>
          </w:p>
          <w:p w14:paraId="217AF00B" w14:textId="77777777" w:rsidR="00897D77" w:rsidRPr="003B54C1" w:rsidRDefault="00897D77" w:rsidP="00897D77">
            <w:pPr>
              <w:spacing w:after="0" w:line="240" w:lineRule="auto"/>
              <w:rPr>
                <w:szCs w:val="18"/>
              </w:rPr>
            </w:pPr>
            <w:r w:rsidRPr="003B54C1">
              <w:rPr>
                <w:szCs w:val="18"/>
              </w:rPr>
              <w:t>Możliwość telefonicznego sprawdzenia konfiguracji sprzętowej komputera oraz warunków gwarancji po podaniu numeru seryjnego bezpośrednio u producenta lub jego przedstawiciela.</w:t>
            </w:r>
          </w:p>
          <w:p w14:paraId="0457935E" w14:textId="77777777" w:rsidR="00897D77" w:rsidRPr="003B54C1" w:rsidRDefault="00897D77" w:rsidP="00897D77">
            <w:pPr>
              <w:spacing w:after="0"/>
              <w:rPr>
                <w:szCs w:val="18"/>
              </w:rPr>
            </w:pPr>
            <w:r w:rsidRPr="003B54C1">
              <w:rPr>
                <w:szCs w:val="18"/>
              </w:rPr>
              <w:t>Dostęp do najnowszych sterowników i uaktualnień we wgranym oprogramowaniu lub na stronie producenta zestawu realizowany poprzez podanie na dedykowanej stronie internetowej producenta numeru seryjnego lub modelu komputera – do oferty należy dołączyć link strony.</w:t>
            </w:r>
          </w:p>
          <w:p w14:paraId="2EBD278F" w14:textId="77777777" w:rsidR="00897D77" w:rsidRPr="003B54C1" w:rsidRDefault="00897D77" w:rsidP="00897D77">
            <w:pPr>
              <w:spacing w:after="0"/>
              <w:rPr>
                <w:b/>
                <w:szCs w:val="18"/>
              </w:rPr>
            </w:pPr>
          </w:p>
          <w:p w14:paraId="29A36B72" w14:textId="77777777" w:rsidR="00897D77" w:rsidRPr="003B54C1" w:rsidRDefault="00897D77" w:rsidP="00897D77">
            <w:pPr>
              <w:rPr>
                <w:szCs w:val="18"/>
                <w:lang w:bidi="pl-PL"/>
              </w:rPr>
            </w:pPr>
            <w:r w:rsidRPr="003B54C1">
              <w:rPr>
                <w:b/>
                <w:szCs w:val="18"/>
                <w:lang w:bidi="pl-PL"/>
              </w:rPr>
              <w:t>W skład stanowiska nauczycielskiego muszą wchodzić:</w:t>
            </w:r>
            <w:r>
              <w:rPr>
                <w:b/>
                <w:szCs w:val="18"/>
                <w:lang w:bidi="pl-PL"/>
              </w:rPr>
              <w:t xml:space="preserve"> </w:t>
            </w:r>
            <w:r w:rsidRPr="003B54C1">
              <w:rPr>
                <w:b/>
                <w:szCs w:val="18"/>
                <w:lang w:bidi="pl-PL"/>
              </w:rPr>
              <w:t>Klawiatura, mysz z podkładką</w:t>
            </w:r>
          </w:p>
          <w:p w14:paraId="7D5DCDBA" w14:textId="77777777" w:rsidR="00897D77" w:rsidRPr="003B54C1" w:rsidRDefault="00897D77" w:rsidP="00897D77">
            <w:pPr>
              <w:spacing w:after="0" w:line="240" w:lineRule="auto"/>
              <w:rPr>
                <w:rFonts w:eastAsia="Times New Roman" w:cs="Calibri"/>
                <w:b/>
                <w:szCs w:val="18"/>
              </w:rPr>
            </w:pPr>
            <w:r w:rsidRPr="003B54C1">
              <w:rPr>
                <w:rFonts w:eastAsia="Times New Roman" w:cs="Calibri"/>
                <w:b/>
                <w:szCs w:val="18"/>
              </w:rPr>
              <w:t xml:space="preserve">Klawiatura </w:t>
            </w:r>
          </w:p>
          <w:p w14:paraId="12AA4632"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Interfejs: USB</w:t>
            </w:r>
          </w:p>
          <w:p w14:paraId="295395C0"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 xml:space="preserve">Sposób połączenia Kabel USB </w:t>
            </w:r>
          </w:p>
          <w:p w14:paraId="06A4B953"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Kolor Czarny</w:t>
            </w:r>
          </w:p>
          <w:p w14:paraId="78665F12" w14:textId="77777777" w:rsidR="00897D77" w:rsidRPr="003B54C1" w:rsidRDefault="00897D77" w:rsidP="00897D77">
            <w:pPr>
              <w:spacing w:after="0" w:line="240" w:lineRule="auto"/>
              <w:rPr>
                <w:rFonts w:eastAsia="Times New Roman" w:cs="Calibri"/>
                <w:szCs w:val="18"/>
              </w:rPr>
            </w:pPr>
            <w:r w:rsidRPr="003B54C1">
              <w:rPr>
                <w:rFonts w:eastAsia="Times New Roman" w:cs="Calibri"/>
                <w:b/>
                <w:szCs w:val="18"/>
              </w:rPr>
              <w:t>Klawiatura musi być kompatybilna z urządzeniem terminalowym i prawidłowo z nim współpracować</w:t>
            </w:r>
            <w:r w:rsidRPr="003B54C1">
              <w:rPr>
                <w:rFonts w:eastAsia="Times New Roman" w:cs="Calibri"/>
                <w:szCs w:val="18"/>
              </w:rPr>
              <w:t xml:space="preserve">. </w:t>
            </w:r>
          </w:p>
          <w:p w14:paraId="0A5A1F0B" w14:textId="77777777" w:rsidR="00897D77" w:rsidRPr="003B54C1" w:rsidRDefault="00897D77" w:rsidP="00897D77">
            <w:pPr>
              <w:spacing w:after="0" w:line="240" w:lineRule="auto"/>
              <w:rPr>
                <w:rFonts w:eastAsia="Times New Roman" w:cs="Calibri"/>
                <w:b/>
                <w:szCs w:val="18"/>
              </w:rPr>
            </w:pPr>
            <w:r w:rsidRPr="003B54C1">
              <w:rPr>
                <w:rFonts w:eastAsia="Times New Roman" w:cs="Calibri"/>
                <w:b/>
                <w:szCs w:val="18"/>
              </w:rPr>
              <w:t xml:space="preserve">Mysz Optyczna wraz z podkładką </w:t>
            </w:r>
          </w:p>
          <w:p w14:paraId="3E6592E2"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Ilość przycisków 2</w:t>
            </w:r>
          </w:p>
          <w:p w14:paraId="59C0B02E"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Ilość rolek 1</w:t>
            </w:r>
          </w:p>
          <w:p w14:paraId="5033CADF"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Sposób połączenia: kabel</w:t>
            </w:r>
          </w:p>
          <w:p w14:paraId="6DFAB802"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Interfejs USB, kolor czarny</w:t>
            </w:r>
          </w:p>
          <w:p w14:paraId="46720D40" w14:textId="77777777" w:rsidR="00897D77" w:rsidRDefault="00897D77" w:rsidP="00897D77">
            <w:pPr>
              <w:spacing w:after="0" w:line="240" w:lineRule="auto"/>
              <w:jc w:val="left"/>
              <w:rPr>
                <w:rFonts w:eastAsia="Times New Roman" w:cs="Calibri"/>
                <w:b/>
                <w:szCs w:val="18"/>
              </w:rPr>
            </w:pPr>
            <w:r w:rsidRPr="003B54C1">
              <w:rPr>
                <w:rFonts w:eastAsia="Times New Roman" w:cs="Calibri"/>
                <w:b/>
                <w:szCs w:val="18"/>
              </w:rPr>
              <w:t>Mysz musi być kompatybilna z urządzeniem terminalowym i prawidłowo z nim współpracować</w:t>
            </w:r>
            <w:r>
              <w:rPr>
                <w:rFonts w:eastAsia="Times New Roman" w:cs="Calibri"/>
                <w:b/>
                <w:szCs w:val="18"/>
              </w:rPr>
              <w:t>.</w:t>
            </w:r>
          </w:p>
          <w:p w14:paraId="20733914" w14:textId="77777777" w:rsidR="00897D77" w:rsidRDefault="00897D77" w:rsidP="00897D77">
            <w:pPr>
              <w:spacing w:after="0" w:line="240" w:lineRule="auto"/>
              <w:jc w:val="left"/>
              <w:rPr>
                <w:rFonts w:cs="Times New Roman"/>
                <w:szCs w:val="18"/>
              </w:rPr>
            </w:pPr>
          </w:p>
          <w:p w14:paraId="7F616C29" w14:textId="77777777" w:rsidR="00897D77" w:rsidRDefault="00897D77" w:rsidP="00897D77">
            <w:pPr>
              <w:spacing w:after="0" w:line="240" w:lineRule="auto"/>
              <w:jc w:val="left"/>
              <w:rPr>
                <w:rFonts w:cs="Times New Roman"/>
                <w:szCs w:val="18"/>
              </w:rPr>
            </w:pPr>
            <w:r>
              <w:rPr>
                <w:rFonts w:cs="Times New Roman"/>
                <w:szCs w:val="18"/>
              </w:rPr>
              <w:t>oraz</w:t>
            </w:r>
          </w:p>
          <w:p w14:paraId="577F4E10" w14:textId="77777777" w:rsidR="00897D77" w:rsidRDefault="00897D77" w:rsidP="00897D77">
            <w:pPr>
              <w:spacing w:after="0" w:line="240" w:lineRule="auto"/>
              <w:jc w:val="left"/>
              <w:rPr>
                <w:rFonts w:cs="Times New Roman"/>
                <w:szCs w:val="18"/>
              </w:rPr>
            </w:pPr>
          </w:p>
          <w:p w14:paraId="49E2AEAD" w14:textId="77777777" w:rsidR="00897D77" w:rsidRPr="00E71FE3" w:rsidRDefault="00897D77" w:rsidP="00897D77">
            <w:pPr>
              <w:rPr>
                <w:b/>
                <w:szCs w:val="18"/>
              </w:rPr>
            </w:pPr>
            <w:r w:rsidRPr="00E71FE3">
              <w:rPr>
                <w:b/>
                <w:szCs w:val="18"/>
              </w:rPr>
              <w:t>Oprogramowanie antywirusowe</w:t>
            </w:r>
          </w:p>
          <w:p w14:paraId="18540E26" w14:textId="77777777" w:rsidR="00897D77" w:rsidRPr="00E71FE3" w:rsidRDefault="00897D77" w:rsidP="00897D77">
            <w:pPr>
              <w:spacing w:after="0" w:line="240" w:lineRule="auto"/>
              <w:ind w:left="29" w:firstLine="0"/>
              <w:rPr>
                <w:szCs w:val="18"/>
              </w:rPr>
            </w:pPr>
            <w:r w:rsidRPr="00E71FE3">
              <w:rPr>
                <w:szCs w:val="18"/>
              </w:rPr>
              <w:t>Oprogramowanie Antywirusowe obejmujące swoją licencją min 25 stacji roboczych oraz jeden serwer, oprogramowanie musi posiadać następujące funkcje:</w:t>
            </w:r>
          </w:p>
          <w:p w14:paraId="6BAF7F79" w14:textId="77777777" w:rsidR="00897D77" w:rsidRPr="00E71FE3" w:rsidRDefault="00897D77" w:rsidP="00897D77">
            <w:pPr>
              <w:spacing w:after="0" w:line="240" w:lineRule="auto"/>
              <w:ind w:left="29" w:firstLine="0"/>
              <w:rPr>
                <w:szCs w:val="18"/>
              </w:rPr>
            </w:pPr>
            <w:r w:rsidRPr="00E71FE3">
              <w:rPr>
                <w:szCs w:val="18"/>
              </w:rPr>
              <w:t>Ochrona w czasie rzeczywistym przed wirusami, programami typu spyware, trojanami i innym szkodliwym oprogramowaniem.</w:t>
            </w:r>
          </w:p>
          <w:p w14:paraId="46BA4396" w14:textId="77777777" w:rsidR="00897D77" w:rsidRPr="00E71FE3" w:rsidRDefault="00897D77" w:rsidP="00897D77">
            <w:pPr>
              <w:spacing w:after="0" w:line="240" w:lineRule="auto"/>
              <w:ind w:left="29" w:firstLine="0"/>
              <w:rPr>
                <w:szCs w:val="18"/>
              </w:rPr>
            </w:pPr>
            <w:r w:rsidRPr="00E71FE3">
              <w:rPr>
                <w:szCs w:val="18"/>
              </w:rPr>
              <w:t>Scentralizowane zarządzanie bezpieczeństwem sieci z jednego komputera. Możliwość ograniczenia dostępu pracowników do stron internetowych, aplikacji, gier i portali społecznościowych. Całkowita ochrona firmowych dokumentów za pomocą funkcji terminowego i automatycznego tworzenia kopii zapasowych. Przechowywanie danych w szyfrowanych kontenerach, które mogą być w bezpieczny sposób przesyłane za pomocą poczty elektronicznej lub przenoszone na pamięci USB.</w:t>
            </w:r>
          </w:p>
          <w:p w14:paraId="72BFAA6E" w14:textId="77777777" w:rsidR="00897D77" w:rsidRPr="00CB453C" w:rsidRDefault="00897D77" w:rsidP="00897D77">
            <w:pPr>
              <w:spacing w:after="0" w:line="240" w:lineRule="auto"/>
              <w:ind w:left="29" w:firstLine="0"/>
              <w:rPr>
                <w:szCs w:val="18"/>
              </w:rPr>
            </w:pPr>
            <w:r w:rsidRPr="00E71FE3">
              <w:rPr>
                <w:szCs w:val="18"/>
              </w:rPr>
              <w:t xml:space="preserve">Generuje i bezpiecznie przechowuje skomplikowane, trudne do złamania hasła należące do Ciebie i Twoich pracowników Gwarantuje maksymalną wydajność systemu przy częstych aktualizacjach i przeprowadzaniu dyskretnych operacji w tle. Łatwe zarządzanie dla zwiększenia poziomu bezpieczeństwa sieci Zaawansowane </w:t>
            </w:r>
            <w:r w:rsidRPr="00CB453C">
              <w:rPr>
                <w:szCs w:val="18"/>
              </w:rPr>
              <w:t>technologie natychmiast blokują ataki hakerów. Zapewnia narzędzia umożliwiające dostosowanie ustawień bezpieczeństwa sieci firmowej, włącznie z siecią technologii bezprzewodowej. Niszczarka plików trwale usuwa poufne dane, które w rezultacie nie mogą być odzyskane ani skradzione.</w:t>
            </w:r>
          </w:p>
          <w:p w14:paraId="3DFA2F1A" w14:textId="77777777" w:rsidR="00897D77" w:rsidRPr="00CB453C" w:rsidRDefault="00897D77" w:rsidP="00897D77">
            <w:pPr>
              <w:spacing w:after="0" w:line="240" w:lineRule="auto"/>
              <w:rPr>
                <w:rFonts w:eastAsia="Times New Roman" w:cs="Calibri"/>
                <w:szCs w:val="18"/>
              </w:rPr>
            </w:pPr>
            <w:r w:rsidRPr="00CB453C">
              <w:rPr>
                <w:rFonts w:eastAsia="Times New Roman" w:cs="Calibri"/>
                <w:szCs w:val="18"/>
              </w:rPr>
              <w:t>Licencja na okres nie krótszy niż 36 miesięcy.</w:t>
            </w:r>
          </w:p>
          <w:p w14:paraId="41EDDD13" w14:textId="77777777" w:rsidR="00897D77" w:rsidRPr="00CB453C" w:rsidRDefault="00897D77" w:rsidP="00897D77">
            <w:pPr>
              <w:spacing w:after="0" w:line="240" w:lineRule="auto"/>
              <w:jc w:val="left"/>
              <w:rPr>
                <w:rFonts w:eastAsia="Times New Roman" w:cs="Calibri"/>
                <w:b/>
                <w:szCs w:val="18"/>
              </w:rPr>
            </w:pPr>
            <w:r w:rsidRPr="00CB453C">
              <w:rPr>
                <w:rFonts w:eastAsia="Times New Roman" w:cs="Calibri"/>
                <w:b/>
                <w:szCs w:val="18"/>
              </w:rPr>
              <w:t>Zamawiający dopuszcza rozwiązanie, gdzie dany antywirus stanowi zwarte (zaimplementowane) środowisko z systemem operacyjnym, a tym samym jest „wszyty” w dany system operacyjny.</w:t>
            </w:r>
          </w:p>
          <w:p w14:paraId="5D46F991" w14:textId="77777777" w:rsidR="00897D77" w:rsidRPr="00CB453C" w:rsidRDefault="00897D77" w:rsidP="00897D77">
            <w:pPr>
              <w:spacing w:after="0" w:line="240" w:lineRule="auto"/>
              <w:jc w:val="left"/>
              <w:rPr>
                <w:rFonts w:cs="Times New Roman"/>
                <w:szCs w:val="18"/>
              </w:rPr>
            </w:pPr>
          </w:p>
          <w:p w14:paraId="06E11D73" w14:textId="77777777" w:rsidR="00897D77" w:rsidRDefault="00897D77" w:rsidP="00897D77">
            <w:pPr>
              <w:spacing w:after="0" w:line="240" w:lineRule="auto"/>
              <w:jc w:val="left"/>
              <w:rPr>
                <w:rFonts w:cs="Times New Roman"/>
                <w:szCs w:val="18"/>
              </w:rPr>
            </w:pPr>
            <w:r w:rsidRPr="00CB453C">
              <w:rPr>
                <w:rFonts w:cs="Times New Roman"/>
                <w:szCs w:val="18"/>
              </w:rPr>
              <w:t>oraz</w:t>
            </w:r>
          </w:p>
          <w:p w14:paraId="05337C3A" w14:textId="77777777" w:rsidR="00897D77" w:rsidRDefault="00897D77" w:rsidP="00897D77">
            <w:pPr>
              <w:spacing w:after="0" w:line="240" w:lineRule="auto"/>
              <w:jc w:val="left"/>
              <w:rPr>
                <w:rFonts w:cs="Times New Roman"/>
                <w:szCs w:val="18"/>
              </w:rPr>
            </w:pPr>
          </w:p>
          <w:p w14:paraId="2331806F" w14:textId="77777777" w:rsidR="00897D77" w:rsidRPr="003B54C1" w:rsidRDefault="00897D77" w:rsidP="00897D77">
            <w:pPr>
              <w:rPr>
                <w:rFonts w:eastAsiaTheme="minorHAnsi" w:cstheme="minorBidi"/>
                <w:b/>
                <w:szCs w:val="18"/>
                <w:u w:val="single"/>
              </w:rPr>
            </w:pPr>
            <w:r w:rsidRPr="003B54C1">
              <w:rPr>
                <w:rFonts w:eastAsiaTheme="minorHAnsi" w:cstheme="minorBidi"/>
                <w:b/>
                <w:szCs w:val="18"/>
                <w:u w:val="single"/>
              </w:rPr>
              <w:t>Wśród usprawnień dla niepełnosprawnych Wykonawca wymaga (przynajmniej dla jednego stanowiska) wyposażenia dodatkowego pracowni dla ucznia niepełnosprawnego, tj.:</w:t>
            </w:r>
          </w:p>
          <w:p w14:paraId="3D18E11D" w14:textId="77777777" w:rsidR="00897D77" w:rsidRPr="003B54C1" w:rsidRDefault="00897D77" w:rsidP="00897D77">
            <w:pPr>
              <w:rPr>
                <w:rFonts w:eastAsiaTheme="minorHAnsi" w:cstheme="minorBidi"/>
                <w:b/>
                <w:szCs w:val="18"/>
              </w:rPr>
            </w:pPr>
            <w:r w:rsidRPr="003B54C1">
              <w:rPr>
                <w:rFonts w:eastAsiaTheme="minorHAnsi" w:cstheme="minorBidi"/>
                <w:b/>
                <w:szCs w:val="18"/>
              </w:rPr>
              <w:t xml:space="preserve">a) </w:t>
            </w:r>
            <w:r w:rsidRPr="003B54C1">
              <w:rPr>
                <w:rFonts w:eastAsiaTheme="minorHAnsi" w:cstheme="minorBidi"/>
                <w:b/>
                <w:szCs w:val="18"/>
                <w:u w:val="single"/>
              </w:rPr>
              <w:t>w sprzęt</w:t>
            </w:r>
            <w:r w:rsidRPr="003B54C1">
              <w:rPr>
                <w:rFonts w:eastAsiaTheme="minorHAnsi" w:cstheme="minorBidi"/>
                <w:b/>
                <w:szCs w:val="18"/>
              </w:rPr>
              <w:t>:</w:t>
            </w:r>
          </w:p>
          <w:p w14:paraId="7E80F79D" w14:textId="77777777" w:rsidR="00897D77" w:rsidRPr="003B54C1" w:rsidRDefault="00897D77" w:rsidP="00897D77">
            <w:pPr>
              <w:rPr>
                <w:rFonts w:eastAsiaTheme="minorHAnsi" w:cstheme="minorBidi"/>
                <w:b/>
                <w:szCs w:val="18"/>
              </w:rPr>
            </w:pPr>
            <w:r w:rsidRPr="003B54C1">
              <w:rPr>
                <w:rFonts w:eastAsiaTheme="minorHAnsi" w:cstheme="minorBidi"/>
                <w:b/>
                <w:szCs w:val="18"/>
              </w:rPr>
              <w:t>- Klawiatura z powiększonymi, kontrastowymi opisami, zaprojektowana dla osób słabowidzących,</w:t>
            </w:r>
          </w:p>
          <w:p w14:paraId="34A83952" w14:textId="77777777" w:rsidR="00897D77" w:rsidRPr="003B54C1" w:rsidRDefault="00897D77" w:rsidP="00897D77">
            <w:pPr>
              <w:rPr>
                <w:rFonts w:eastAsiaTheme="minorHAnsi" w:cstheme="minorBidi"/>
                <w:b/>
                <w:szCs w:val="18"/>
              </w:rPr>
            </w:pPr>
            <w:r w:rsidRPr="003B54C1">
              <w:rPr>
                <w:rFonts w:eastAsiaTheme="minorHAnsi" w:cstheme="minorBidi"/>
                <w:b/>
                <w:szCs w:val="18"/>
              </w:rPr>
              <w:t>- Mysz alternatywna z gniazdami przycisków, której kursor jest sterowany kulą o średnicy min. 65 mm,</w:t>
            </w:r>
          </w:p>
          <w:p w14:paraId="34ABDF39" w14:textId="77777777" w:rsidR="00897D77" w:rsidRPr="003B54C1" w:rsidRDefault="00897D77" w:rsidP="00897D77">
            <w:pPr>
              <w:rPr>
                <w:rFonts w:eastAsiaTheme="minorHAnsi" w:cstheme="minorBidi"/>
                <w:b/>
                <w:szCs w:val="18"/>
              </w:rPr>
            </w:pPr>
            <w:r w:rsidRPr="003B54C1">
              <w:rPr>
                <w:rFonts w:eastAsiaTheme="minorHAnsi" w:cstheme="minorBidi"/>
                <w:b/>
                <w:szCs w:val="18"/>
              </w:rPr>
              <w:t xml:space="preserve">b) </w:t>
            </w:r>
            <w:r w:rsidRPr="003B54C1">
              <w:rPr>
                <w:rFonts w:eastAsiaTheme="minorHAnsi" w:cstheme="minorBidi"/>
                <w:b/>
                <w:szCs w:val="18"/>
                <w:u w:val="single"/>
              </w:rPr>
              <w:t>w oprogramowanie</w:t>
            </w:r>
            <w:r w:rsidRPr="003B54C1">
              <w:rPr>
                <w:rFonts w:eastAsiaTheme="minorHAnsi" w:cstheme="minorBidi"/>
                <w:b/>
                <w:szCs w:val="18"/>
              </w:rPr>
              <w:t>:</w:t>
            </w:r>
          </w:p>
          <w:p w14:paraId="409F5EC8" w14:textId="77777777" w:rsidR="00897D77" w:rsidRPr="003B54C1" w:rsidRDefault="00897D77" w:rsidP="00897D77">
            <w:pPr>
              <w:rPr>
                <w:rFonts w:eastAsiaTheme="minorHAnsi" w:cstheme="minorBidi"/>
                <w:b/>
                <w:szCs w:val="18"/>
              </w:rPr>
            </w:pPr>
            <w:r w:rsidRPr="003B54C1">
              <w:rPr>
                <w:rFonts w:eastAsiaTheme="minorHAnsi" w:cstheme="minorBidi"/>
                <w:b/>
                <w:szCs w:val="18"/>
              </w:rPr>
              <w:t>- Lektorskie urządzenie lub oprogramowanie  umożliwiające czytanie publikacji papierowych, wspierających czytanie książek elektronicznych i zawierające wbudowany syntezator języków,</w:t>
            </w:r>
          </w:p>
          <w:p w14:paraId="3D03E6AA" w14:textId="77777777" w:rsidR="00897D77" w:rsidRPr="003B54C1" w:rsidRDefault="00897D77" w:rsidP="00897D77">
            <w:pPr>
              <w:rPr>
                <w:rFonts w:eastAsiaTheme="minorHAnsi" w:cstheme="minorBidi"/>
                <w:b/>
                <w:szCs w:val="18"/>
              </w:rPr>
            </w:pPr>
            <w:r w:rsidRPr="003B54C1">
              <w:rPr>
                <w:rFonts w:eastAsiaTheme="minorHAnsi" w:cstheme="minorBidi"/>
                <w:b/>
                <w:szCs w:val="18"/>
              </w:rPr>
              <w:t>- Powiększalnik stacjonarny, współpracujący z komputerem, posiadający ruchomy pulpit lub ruchoma głowicę oraz szeroką gamą kolorów wysokokontrastowych,</w:t>
            </w:r>
          </w:p>
          <w:p w14:paraId="59B4D096" w14:textId="77777777" w:rsidR="00897D77" w:rsidRPr="003B54C1" w:rsidRDefault="00897D77" w:rsidP="00897D77">
            <w:pPr>
              <w:rPr>
                <w:rFonts w:eastAsiaTheme="minorHAnsi" w:cstheme="minorBidi"/>
                <w:b/>
                <w:szCs w:val="18"/>
              </w:rPr>
            </w:pPr>
            <w:r w:rsidRPr="003B54C1">
              <w:rPr>
                <w:rFonts w:eastAsiaTheme="minorHAnsi" w:cstheme="minorBidi"/>
                <w:b/>
                <w:szCs w:val="18"/>
              </w:rPr>
              <w:t xml:space="preserve">- Lupa elektroniczna lub oprogramowanie powiększające od min. 5 do min. 14 razy z opcją podświetlania i automatycznego ustawienia ostrości, </w:t>
            </w:r>
          </w:p>
          <w:p w14:paraId="08B2F99D" w14:textId="77777777" w:rsidR="00897D77" w:rsidRPr="003B54C1" w:rsidRDefault="00897D77" w:rsidP="00897D77">
            <w:pPr>
              <w:spacing w:after="0" w:line="240" w:lineRule="auto"/>
              <w:rPr>
                <w:rFonts w:eastAsiaTheme="minorHAnsi" w:cstheme="minorBidi"/>
                <w:b/>
                <w:szCs w:val="18"/>
              </w:rPr>
            </w:pPr>
            <w:r w:rsidRPr="003B54C1">
              <w:rPr>
                <w:rFonts w:eastAsiaTheme="minorHAnsi" w:cstheme="minorBidi"/>
                <w:b/>
                <w:szCs w:val="18"/>
              </w:rPr>
              <w:lastRenderedPageBreak/>
              <w:t>- Komunikator dla osoby niemówiącej, umożliwiający nagranie i odtworzenie min. 32 wiadomości.</w:t>
            </w:r>
          </w:p>
          <w:p w14:paraId="551EBDD2" w14:textId="77777777" w:rsidR="00897D77" w:rsidRPr="003B54C1" w:rsidRDefault="00897D77" w:rsidP="00897D77">
            <w:pPr>
              <w:spacing w:after="0" w:line="240" w:lineRule="auto"/>
              <w:rPr>
                <w:rFonts w:eastAsiaTheme="minorHAnsi" w:cstheme="minorBidi"/>
                <w:b/>
                <w:szCs w:val="18"/>
              </w:rPr>
            </w:pPr>
            <w:r w:rsidRPr="003B54C1">
              <w:rPr>
                <w:rFonts w:eastAsiaTheme="minorHAnsi" w:cstheme="minorBidi"/>
                <w:b/>
                <w:szCs w:val="18"/>
              </w:rPr>
              <w:t>UWAGA:</w:t>
            </w:r>
          </w:p>
          <w:p w14:paraId="17650D90" w14:textId="77777777" w:rsidR="00897D77" w:rsidRDefault="00897D77" w:rsidP="00897D77">
            <w:pPr>
              <w:spacing w:after="0" w:line="240" w:lineRule="auto"/>
              <w:rPr>
                <w:rFonts w:eastAsiaTheme="minorHAnsi" w:cstheme="minorBidi"/>
                <w:b/>
                <w:szCs w:val="18"/>
              </w:rPr>
            </w:pPr>
            <w:r w:rsidRPr="003B54C1">
              <w:rPr>
                <w:rFonts w:eastAsiaTheme="minorHAnsi" w:cstheme="minorBidi"/>
                <w:b/>
                <w:szCs w:val="18"/>
              </w:rPr>
              <w:t>Zamawiający dopuszcza oprogramowanie wbudowane w system i spełniające żądaną funkcję, Wykonawca w takim przypadku opisuje je i określa w jakim oprogramowaniu w ofercie się znajduje.</w:t>
            </w:r>
          </w:p>
          <w:p w14:paraId="450C31CF" w14:textId="00477108" w:rsidR="00897D77" w:rsidRPr="00E71FE3" w:rsidRDefault="00897D77" w:rsidP="00897D77">
            <w:pPr>
              <w:spacing w:after="0" w:line="240" w:lineRule="auto"/>
              <w:ind w:left="0" w:firstLine="0"/>
              <w:rPr>
                <w:rFonts w:cs="Times New Roman"/>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4E5146B9" w14:textId="0334A16F" w:rsidR="00897D77" w:rsidRPr="00641919" w:rsidRDefault="00B51EC8" w:rsidP="00897D77">
            <w:pPr>
              <w:ind w:left="0" w:firstLine="0"/>
              <w:rPr>
                <w:b/>
                <w:szCs w:val="18"/>
              </w:rPr>
            </w:pPr>
            <w:r>
              <w:rPr>
                <w:b/>
                <w:szCs w:val="18"/>
              </w:rPr>
              <w:lastRenderedPageBreak/>
              <w:t>14</w:t>
            </w:r>
            <w:r w:rsidR="00897D77" w:rsidRPr="00641919">
              <w:rPr>
                <w:b/>
                <w:szCs w:val="18"/>
              </w:rPr>
              <w:t xml:space="preserve"> kpl.</w:t>
            </w:r>
          </w:p>
          <w:p w14:paraId="1F12F669" w14:textId="77777777" w:rsidR="00897D77" w:rsidRPr="00B13884" w:rsidRDefault="00897D77" w:rsidP="00897D77">
            <w:pPr>
              <w:ind w:left="0" w:firstLine="0"/>
              <w:rPr>
                <w:sz w:val="10"/>
                <w:szCs w:val="10"/>
              </w:rPr>
            </w:pPr>
            <w:r>
              <w:rPr>
                <w:sz w:val="10"/>
                <w:szCs w:val="10"/>
              </w:rPr>
              <w:t>na które składają się:</w:t>
            </w:r>
          </w:p>
          <w:p w14:paraId="3583CD65" w14:textId="3FE09758" w:rsidR="00897D77" w:rsidRDefault="00B51EC8" w:rsidP="00897D77">
            <w:pPr>
              <w:ind w:left="0" w:firstLine="0"/>
              <w:jc w:val="left"/>
              <w:rPr>
                <w:szCs w:val="18"/>
              </w:rPr>
            </w:pPr>
            <w:r>
              <w:rPr>
                <w:szCs w:val="18"/>
              </w:rPr>
              <w:t>13</w:t>
            </w:r>
            <w:r w:rsidR="00897D77">
              <w:rPr>
                <w:szCs w:val="18"/>
              </w:rPr>
              <w:t xml:space="preserve"> kpl. </w:t>
            </w:r>
          </w:p>
          <w:p w14:paraId="1C6B7ED3" w14:textId="77777777" w:rsidR="00897D77" w:rsidRDefault="00897D77" w:rsidP="00897D77">
            <w:pPr>
              <w:ind w:left="0" w:firstLine="0"/>
              <w:jc w:val="left"/>
              <w:rPr>
                <w:sz w:val="10"/>
                <w:szCs w:val="10"/>
              </w:rPr>
            </w:pPr>
            <w:r>
              <w:rPr>
                <w:sz w:val="10"/>
                <w:szCs w:val="10"/>
              </w:rPr>
              <w:t>(terminal + klawiatura, mysz, słuchawki)</w:t>
            </w:r>
          </w:p>
          <w:p w14:paraId="62ED240A" w14:textId="77777777" w:rsidR="00897D77" w:rsidRDefault="00897D77" w:rsidP="00897D77">
            <w:pPr>
              <w:ind w:left="0" w:firstLine="0"/>
              <w:jc w:val="left"/>
              <w:rPr>
                <w:szCs w:val="18"/>
              </w:rPr>
            </w:pPr>
            <w:r>
              <w:rPr>
                <w:szCs w:val="18"/>
              </w:rPr>
              <w:t>oraz</w:t>
            </w:r>
          </w:p>
          <w:p w14:paraId="3E8C8719" w14:textId="77777777" w:rsidR="00897D77" w:rsidRPr="00D77748" w:rsidRDefault="00897D77" w:rsidP="00897D77">
            <w:pPr>
              <w:ind w:left="0" w:firstLine="0"/>
              <w:jc w:val="left"/>
              <w:rPr>
                <w:szCs w:val="18"/>
              </w:rPr>
            </w:pPr>
            <w:r w:rsidRPr="00D77748">
              <w:rPr>
                <w:szCs w:val="18"/>
              </w:rPr>
              <w:t>1 kpl.</w:t>
            </w:r>
          </w:p>
          <w:p w14:paraId="3027A067" w14:textId="77777777" w:rsidR="00897D77" w:rsidRDefault="00897D77" w:rsidP="00897D77">
            <w:pPr>
              <w:ind w:left="0" w:firstLine="0"/>
              <w:jc w:val="left"/>
              <w:rPr>
                <w:sz w:val="10"/>
                <w:szCs w:val="10"/>
              </w:rPr>
            </w:pPr>
            <w:r w:rsidRPr="00D77748">
              <w:rPr>
                <w:sz w:val="10"/>
                <w:szCs w:val="10"/>
              </w:rPr>
              <w:t xml:space="preserve">(terminal </w:t>
            </w:r>
          </w:p>
          <w:p w14:paraId="7B414C7B" w14:textId="77777777" w:rsidR="00897D77" w:rsidRDefault="00897D77" w:rsidP="00897D77">
            <w:pPr>
              <w:ind w:left="0" w:firstLine="0"/>
              <w:jc w:val="left"/>
              <w:rPr>
                <w:sz w:val="10"/>
                <w:szCs w:val="10"/>
              </w:rPr>
            </w:pPr>
            <w:r w:rsidRPr="00D77748">
              <w:rPr>
                <w:sz w:val="10"/>
                <w:szCs w:val="10"/>
              </w:rPr>
              <w:t>+ jednostka AIO</w:t>
            </w:r>
            <w:r>
              <w:rPr>
                <w:sz w:val="10"/>
                <w:szCs w:val="10"/>
              </w:rPr>
              <w:t>, klawiatura, mysz, słuchawki</w:t>
            </w:r>
          </w:p>
          <w:p w14:paraId="13200C50" w14:textId="77777777" w:rsidR="00897D77" w:rsidRDefault="00897D77" w:rsidP="00897D77">
            <w:pPr>
              <w:ind w:left="0" w:firstLine="0"/>
              <w:jc w:val="left"/>
              <w:rPr>
                <w:sz w:val="10"/>
                <w:szCs w:val="10"/>
              </w:rPr>
            </w:pPr>
            <w:r>
              <w:rPr>
                <w:sz w:val="10"/>
                <w:szCs w:val="10"/>
              </w:rPr>
              <w:t>+</w:t>
            </w:r>
          </w:p>
          <w:p w14:paraId="4F8515D4" w14:textId="77777777" w:rsidR="00897D77" w:rsidRDefault="00897D77" w:rsidP="00897D77">
            <w:pPr>
              <w:ind w:left="0" w:firstLine="0"/>
              <w:jc w:val="left"/>
              <w:rPr>
                <w:sz w:val="10"/>
                <w:szCs w:val="10"/>
              </w:rPr>
            </w:pPr>
            <w:r>
              <w:rPr>
                <w:sz w:val="10"/>
                <w:szCs w:val="10"/>
              </w:rPr>
              <w:t>oprogramowanie antywirusowe</w:t>
            </w:r>
          </w:p>
          <w:p w14:paraId="3FA34BC5" w14:textId="77777777" w:rsidR="00897D77" w:rsidRDefault="00897D77" w:rsidP="00897D77">
            <w:pPr>
              <w:ind w:left="0" w:firstLine="0"/>
              <w:jc w:val="left"/>
              <w:rPr>
                <w:sz w:val="10"/>
                <w:szCs w:val="10"/>
              </w:rPr>
            </w:pPr>
            <w:r>
              <w:rPr>
                <w:sz w:val="10"/>
                <w:szCs w:val="10"/>
              </w:rPr>
              <w:t>+</w:t>
            </w:r>
          </w:p>
          <w:p w14:paraId="769E91AA" w14:textId="77777777" w:rsidR="00897D77" w:rsidRDefault="00897D77" w:rsidP="00897D77">
            <w:pPr>
              <w:ind w:left="0" w:firstLine="0"/>
              <w:jc w:val="left"/>
              <w:rPr>
                <w:sz w:val="10"/>
                <w:szCs w:val="10"/>
              </w:rPr>
            </w:pPr>
            <w:r>
              <w:rPr>
                <w:sz w:val="10"/>
                <w:szCs w:val="10"/>
              </w:rPr>
              <w:t xml:space="preserve">wyposażenie dodatkowe pracowni </w:t>
            </w:r>
          </w:p>
          <w:p w14:paraId="52125129" w14:textId="77777777" w:rsidR="00897D77" w:rsidRDefault="00897D77" w:rsidP="00897D77">
            <w:pPr>
              <w:rPr>
                <w:sz w:val="10"/>
                <w:szCs w:val="10"/>
              </w:rPr>
            </w:pPr>
            <w:r>
              <w:rPr>
                <w:sz w:val="10"/>
                <w:szCs w:val="10"/>
              </w:rPr>
              <w:t xml:space="preserve">dla </w:t>
            </w:r>
          </w:p>
          <w:p w14:paraId="29508D31" w14:textId="77777777" w:rsidR="00897D77" w:rsidRDefault="00897D77" w:rsidP="00897D77">
            <w:pPr>
              <w:rPr>
                <w:sz w:val="10"/>
                <w:szCs w:val="10"/>
              </w:rPr>
            </w:pPr>
            <w:r>
              <w:rPr>
                <w:sz w:val="10"/>
                <w:szCs w:val="10"/>
              </w:rPr>
              <w:t xml:space="preserve">ucznia </w:t>
            </w:r>
          </w:p>
          <w:p w14:paraId="7FDF9F26" w14:textId="059D35E3" w:rsidR="00897D77" w:rsidRPr="00E71FE3" w:rsidRDefault="00897D77" w:rsidP="00B51EC8">
            <w:pPr>
              <w:rPr>
                <w:szCs w:val="18"/>
              </w:rPr>
            </w:pPr>
            <w:r>
              <w:rPr>
                <w:sz w:val="10"/>
                <w:szCs w:val="10"/>
              </w:rPr>
              <w:t>niepełnosprawnego)</w:t>
            </w:r>
          </w:p>
        </w:tc>
      </w:tr>
      <w:tr w:rsidR="00897D77" w:rsidRPr="00E71FE3" w14:paraId="6EB78D6F" w14:textId="77777777" w:rsidTr="00B51EC8">
        <w:trPr>
          <w:jc w:val="center"/>
        </w:trPr>
        <w:tc>
          <w:tcPr>
            <w:tcW w:w="9918" w:type="dxa"/>
            <w:tcBorders>
              <w:top w:val="single" w:sz="4" w:space="0" w:color="auto"/>
              <w:left w:val="single" w:sz="4" w:space="0" w:color="auto"/>
              <w:bottom w:val="single" w:sz="4" w:space="0" w:color="auto"/>
              <w:right w:val="single" w:sz="4" w:space="0" w:color="auto"/>
            </w:tcBorders>
          </w:tcPr>
          <w:p w14:paraId="356A4FC2" w14:textId="77777777" w:rsidR="00897D77" w:rsidRPr="00E71FE3" w:rsidRDefault="00897D77" w:rsidP="00897D77">
            <w:pPr>
              <w:spacing w:after="0"/>
              <w:rPr>
                <w:szCs w:val="18"/>
              </w:rPr>
            </w:pPr>
            <w:r>
              <w:rPr>
                <w:b/>
                <w:szCs w:val="18"/>
              </w:rPr>
              <w:lastRenderedPageBreak/>
              <w:t xml:space="preserve">3. </w:t>
            </w:r>
            <w:r w:rsidRPr="00E71FE3">
              <w:rPr>
                <w:b/>
                <w:szCs w:val="18"/>
              </w:rPr>
              <w:t>Monitor</w:t>
            </w:r>
          </w:p>
          <w:p w14:paraId="4A82A024" w14:textId="77777777" w:rsidR="00897D77" w:rsidRPr="003B54C1" w:rsidRDefault="00897D77" w:rsidP="00897D77">
            <w:pPr>
              <w:spacing w:after="0"/>
              <w:rPr>
                <w:rFonts w:eastAsia="Times New Roman" w:cs="Calibri"/>
                <w:szCs w:val="18"/>
              </w:rPr>
            </w:pPr>
            <w:r w:rsidRPr="003B54C1">
              <w:rPr>
                <w:rFonts w:eastAsia="Times New Roman" w:cs="Calibri"/>
                <w:szCs w:val="18"/>
              </w:rPr>
              <w:t>o nie gorszych parametrach niż:</w:t>
            </w:r>
          </w:p>
          <w:p w14:paraId="104656AE" w14:textId="77777777" w:rsidR="00897D77" w:rsidRPr="003B54C1" w:rsidRDefault="00897D77" w:rsidP="00897D77">
            <w:pPr>
              <w:spacing w:after="0" w:line="276" w:lineRule="auto"/>
              <w:rPr>
                <w:rFonts w:eastAsia="Times New Roman" w:cs="Calibri"/>
                <w:szCs w:val="18"/>
              </w:rPr>
            </w:pPr>
            <w:r w:rsidRPr="003B54C1">
              <w:rPr>
                <w:rFonts w:eastAsia="Times New Roman" w:cs="Calibri"/>
                <w:szCs w:val="18"/>
              </w:rPr>
              <w:t>Format ekranu monitora panoramiczny</w:t>
            </w:r>
          </w:p>
          <w:p w14:paraId="7577FD44"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przekątna 19,5 cali</w:t>
            </w:r>
          </w:p>
          <w:p w14:paraId="173C126A"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 xml:space="preserve">rodzaj matrycy TFT-TN </w:t>
            </w:r>
          </w:p>
          <w:p w14:paraId="769B37F5"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rodzaj podświetlenia LED</w:t>
            </w:r>
          </w:p>
          <w:p w14:paraId="3BBEAED6"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 xml:space="preserve">Rozdzielczość 1600 x 900 </w:t>
            </w:r>
          </w:p>
          <w:p w14:paraId="1D4612E6"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Czas reakcji 5 ms</w:t>
            </w:r>
          </w:p>
          <w:p w14:paraId="244FBC27"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Jasność 200 cd/m²</w:t>
            </w:r>
          </w:p>
          <w:p w14:paraId="21F1D94B"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Kontrast dynamiczny 10 000 000:1</w:t>
            </w:r>
          </w:p>
          <w:p w14:paraId="5629E3C4"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Kontrast statyczny 600:1</w:t>
            </w:r>
          </w:p>
          <w:p w14:paraId="2013C805"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Ilość kolorów 16,7 mln</w:t>
            </w:r>
          </w:p>
          <w:p w14:paraId="31ED3E49"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Gniazda we/wy 1 x 15-pin D-</w:t>
            </w:r>
            <w:proofErr w:type="spellStart"/>
            <w:r w:rsidRPr="003B54C1">
              <w:rPr>
                <w:rFonts w:eastAsia="Times New Roman" w:cs="Calibri"/>
                <w:szCs w:val="18"/>
              </w:rPr>
              <w:t>Sub</w:t>
            </w:r>
            <w:proofErr w:type="spellEnd"/>
            <w:r w:rsidRPr="003B54C1">
              <w:rPr>
                <w:rFonts w:eastAsia="Times New Roman" w:cs="Calibri"/>
                <w:szCs w:val="18"/>
              </w:rPr>
              <w:t xml:space="preserve">/1x HDMI </w:t>
            </w:r>
          </w:p>
          <w:p w14:paraId="1A44C521" w14:textId="757B4185" w:rsidR="00897D77" w:rsidRPr="00E71FE3" w:rsidRDefault="00897D77" w:rsidP="00897D77">
            <w:pPr>
              <w:spacing w:after="0" w:line="240" w:lineRule="auto"/>
              <w:rPr>
                <w:rFonts w:cs="Calibri"/>
                <w:b/>
                <w:szCs w:val="18"/>
              </w:rPr>
            </w:pPr>
            <w:r w:rsidRPr="003B54C1">
              <w:rPr>
                <w:rFonts w:eastAsia="Times New Roman" w:cs="Calibri"/>
                <w:szCs w:val="18"/>
              </w:rPr>
              <w:t>kolor obudowy czarny</w:t>
            </w:r>
          </w:p>
        </w:tc>
        <w:tc>
          <w:tcPr>
            <w:tcW w:w="1417" w:type="dxa"/>
            <w:tcBorders>
              <w:top w:val="single" w:sz="4" w:space="0" w:color="auto"/>
              <w:left w:val="single" w:sz="4" w:space="0" w:color="auto"/>
              <w:bottom w:val="single" w:sz="4" w:space="0" w:color="auto"/>
              <w:right w:val="single" w:sz="4" w:space="0" w:color="auto"/>
            </w:tcBorders>
            <w:vAlign w:val="center"/>
          </w:tcPr>
          <w:p w14:paraId="5B4B3184" w14:textId="13782D7B" w:rsidR="00897D77" w:rsidRPr="00E71FE3" w:rsidRDefault="00897D77" w:rsidP="00897D77">
            <w:pPr>
              <w:rPr>
                <w:szCs w:val="18"/>
              </w:rPr>
            </w:pPr>
            <w:r>
              <w:rPr>
                <w:szCs w:val="18"/>
              </w:rPr>
              <w:t>14 szt.</w:t>
            </w:r>
          </w:p>
        </w:tc>
      </w:tr>
      <w:tr w:rsidR="00897D77" w:rsidRPr="00E71FE3" w14:paraId="1104D1F2" w14:textId="77777777" w:rsidTr="00B51EC8">
        <w:trPr>
          <w:jc w:val="center"/>
        </w:trPr>
        <w:tc>
          <w:tcPr>
            <w:tcW w:w="9918" w:type="dxa"/>
            <w:tcBorders>
              <w:top w:val="single" w:sz="4" w:space="0" w:color="auto"/>
              <w:left w:val="single" w:sz="4" w:space="0" w:color="auto"/>
              <w:bottom w:val="single" w:sz="4" w:space="0" w:color="auto"/>
              <w:right w:val="single" w:sz="4" w:space="0" w:color="auto"/>
            </w:tcBorders>
          </w:tcPr>
          <w:p w14:paraId="772BA53F" w14:textId="77777777" w:rsidR="00897D77" w:rsidRDefault="00897D77" w:rsidP="00897D77">
            <w:pPr>
              <w:spacing w:after="0" w:line="240" w:lineRule="auto"/>
              <w:rPr>
                <w:rFonts w:cs="Times New Roman"/>
                <w:b/>
                <w:szCs w:val="18"/>
              </w:rPr>
            </w:pPr>
            <w:r>
              <w:rPr>
                <w:b/>
                <w:szCs w:val="18"/>
                <w:lang w:bidi="pl-PL"/>
              </w:rPr>
              <w:t xml:space="preserve">4. </w:t>
            </w:r>
            <w:r w:rsidRPr="00E71FE3">
              <w:rPr>
                <w:rFonts w:cs="Times New Roman"/>
                <w:b/>
                <w:szCs w:val="18"/>
              </w:rPr>
              <w:t>Oprogramowanie do zarządzania pracownią komputerow</w:t>
            </w:r>
            <w:r>
              <w:rPr>
                <w:rFonts w:cs="Times New Roman"/>
                <w:b/>
                <w:szCs w:val="18"/>
              </w:rPr>
              <w:t>ą</w:t>
            </w:r>
          </w:p>
          <w:p w14:paraId="606F5ABF" w14:textId="77777777" w:rsidR="00897D77" w:rsidRPr="0083225F" w:rsidRDefault="00897D77" w:rsidP="00897D77">
            <w:pPr>
              <w:spacing w:after="0" w:line="240" w:lineRule="auto"/>
              <w:rPr>
                <w:rFonts w:cs="Times New Roman"/>
                <w:szCs w:val="18"/>
              </w:rPr>
            </w:pPr>
            <w:r w:rsidRPr="0083225F">
              <w:rPr>
                <w:rFonts w:cs="Times New Roman"/>
                <w:szCs w:val="18"/>
              </w:rPr>
              <w:t>Musi spełniać przynajmniej następujące funkcjonalności:</w:t>
            </w:r>
          </w:p>
          <w:p w14:paraId="2AF92AC7" w14:textId="77777777" w:rsidR="00897D77" w:rsidRPr="00E71FE3" w:rsidRDefault="00897D77" w:rsidP="00897D77">
            <w:pPr>
              <w:spacing w:after="0" w:line="240" w:lineRule="auto"/>
              <w:rPr>
                <w:rFonts w:cs="Times New Roman"/>
                <w:szCs w:val="18"/>
              </w:rPr>
            </w:pPr>
            <w:r w:rsidRPr="00E71FE3">
              <w:rPr>
                <w:rFonts w:cs="Times New Roman"/>
                <w:szCs w:val="18"/>
              </w:rPr>
              <w:t>• Włączanie i wyłączanie wszystkich</w:t>
            </w:r>
            <w:r>
              <w:rPr>
                <w:rFonts w:cs="Times New Roman"/>
                <w:szCs w:val="18"/>
              </w:rPr>
              <w:t xml:space="preserve"> </w:t>
            </w:r>
            <w:r w:rsidRPr="00E71FE3">
              <w:rPr>
                <w:rFonts w:cs="Times New Roman"/>
                <w:szCs w:val="18"/>
              </w:rPr>
              <w:t xml:space="preserve">komputerów w klasie z komputera Nauczyciela. </w:t>
            </w:r>
          </w:p>
          <w:p w14:paraId="33EAE285" w14:textId="77777777" w:rsidR="00897D77" w:rsidRPr="00E71FE3" w:rsidRDefault="00897D77" w:rsidP="00897D77">
            <w:pPr>
              <w:spacing w:after="0" w:line="240" w:lineRule="auto"/>
              <w:rPr>
                <w:rFonts w:cs="Times New Roman"/>
                <w:szCs w:val="18"/>
              </w:rPr>
            </w:pPr>
            <w:r w:rsidRPr="00E71FE3">
              <w:rPr>
                <w:rFonts w:cs="Times New Roman"/>
                <w:szCs w:val="18"/>
              </w:rPr>
              <w:t xml:space="preserve">• Zdalne wylogowanie wszystkich komputerów. </w:t>
            </w:r>
          </w:p>
          <w:p w14:paraId="5500D411" w14:textId="77777777" w:rsidR="00897D77" w:rsidRPr="00E71FE3" w:rsidRDefault="00897D77" w:rsidP="00897D77">
            <w:pPr>
              <w:spacing w:after="0" w:line="240" w:lineRule="auto"/>
              <w:rPr>
                <w:rFonts w:cs="Times New Roman"/>
                <w:szCs w:val="18"/>
              </w:rPr>
            </w:pPr>
            <w:r w:rsidRPr="00E71FE3">
              <w:rPr>
                <w:rFonts w:cs="Times New Roman"/>
                <w:szCs w:val="18"/>
              </w:rPr>
              <w:t xml:space="preserve">• Zdalne logowanie wszystkich komputerów uczniów. </w:t>
            </w:r>
          </w:p>
          <w:p w14:paraId="1BD48285" w14:textId="77777777" w:rsidR="00897D77" w:rsidRPr="00E71FE3" w:rsidRDefault="00897D77" w:rsidP="00897D77">
            <w:pPr>
              <w:spacing w:after="0" w:line="240" w:lineRule="auto"/>
              <w:rPr>
                <w:rFonts w:cs="Times New Roman"/>
                <w:szCs w:val="18"/>
              </w:rPr>
            </w:pPr>
            <w:r w:rsidRPr="00E71FE3">
              <w:rPr>
                <w:rFonts w:cs="Times New Roman"/>
                <w:szCs w:val="18"/>
              </w:rPr>
              <w:t xml:space="preserve">• Wygaszanie ekranów uczniów dla przyciągnięcia uwagi. </w:t>
            </w:r>
          </w:p>
          <w:p w14:paraId="429FE2D6" w14:textId="77777777" w:rsidR="00897D77" w:rsidRPr="00E71FE3" w:rsidRDefault="00897D77" w:rsidP="00897D77">
            <w:pPr>
              <w:spacing w:after="0" w:line="240" w:lineRule="auto"/>
              <w:rPr>
                <w:rFonts w:cs="Times New Roman"/>
                <w:szCs w:val="18"/>
              </w:rPr>
            </w:pPr>
            <w:r w:rsidRPr="00E71FE3">
              <w:rPr>
                <w:rFonts w:cs="Times New Roman"/>
                <w:szCs w:val="18"/>
              </w:rPr>
              <w:t xml:space="preserve">• Blokowanie myszy i klawiatur uczniów. </w:t>
            </w:r>
            <w:r w:rsidRPr="00E71FE3">
              <w:rPr>
                <w:rFonts w:cs="Times New Roman"/>
                <w:szCs w:val="18"/>
              </w:rPr>
              <w:tab/>
            </w:r>
          </w:p>
          <w:p w14:paraId="0ACE0044" w14:textId="77777777" w:rsidR="00897D77" w:rsidRPr="00E71FE3" w:rsidRDefault="00897D77" w:rsidP="00897D77">
            <w:pPr>
              <w:spacing w:after="0" w:line="240" w:lineRule="auto"/>
              <w:rPr>
                <w:rFonts w:cs="Times New Roman"/>
                <w:szCs w:val="18"/>
              </w:rPr>
            </w:pPr>
            <w:r w:rsidRPr="00E71FE3">
              <w:rPr>
                <w:rFonts w:cs="Times New Roman"/>
                <w:szCs w:val="18"/>
              </w:rPr>
              <w:t xml:space="preserve">• Automatyczne podłączanie komputerów uczniów do klasy po restarcie komputera. </w:t>
            </w:r>
          </w:p>
          <w:p w14:paraId="1BECDFFC" w14:textId="77777777" w:rsidR="00897D77" w:rsidRPr="00E71FE3" w:rsidRDefault="00897D77" w:rsidP="00897D77">
            <w:pPr>
              <w:spacing w:after="0" w:line="240" w:lineRule="auto"/>
              <w:rPr>
                <w:rFonts w:cs="Times New Roman"/>
                <w:szCs w:val="18"/>
              </w:rPr>
            </w:pPr>
            <w:r w:rsidRPr="00E71FE3">
              <w:rPr>
                <w:rFonts w:cs="Times New Roman"/>
                <w:szCs w:val="18"/>
              </w:rPr>
              <w:t xml:space="preserve">• Wykorzystanie widoków w celu odwzorowania rzeczywistego układu komputerów w pracowni. </w:t>
            </w:r>
          </w:p>
          <w:p w14:paraId="6959919F" w14:textId="77777777" w:rsidR="00897D77" w:rsidRPr="00E71FE3" w:rsidRDefault="00897D77" w:rsidP="00897D77">
            <w:pPr>
              <w:spacing w:after="0" w:line="240" w:lineRule="auto"/>
              <w:rPr>
                <w:rFonts w:cs="Times New Roman"/>
                <w:szCs w:val="18"/>
              </w:rPr>
            </w:pPr>
            <w:r w:rsidRPr="00E71FE3">
              <w:rPr>
                <w:rFonts w:cs="Times New Roman"/>
                <w:szCs w:val="18"/>
              </w:rPr>
              <w:t xml:space="preserve">• Wykorzystanie indywidualnych profili Nauczyciela, pozwalających wybrać dostępne funkcje. </w:t>
            </w:r>
          </w:p>
          <w:p w14:paraId="2C34811E" w14:textId="77777777" w:rsidR="00897D77" w:rsidRPr="00E71FE3" w:rsidRDefault="00897D77" w:rsidP="00897D77">
            <w:pPr>
              <w:spacing w:after="0" w:line="240" w:lineRule="auto"/>
              <w:rPr>
                <w:rFonts w:cs="Times New Roman"/>
                <w:szCs w:val="18"/>
              </w:rPr>
            </w:pPr>
            <w:r w:rsidRPr="00E71FE3">
              <w:rPr>
                <w:rFonts w:cs="Times New Roman"/>
                <w:szCs w:val="18"/>
              </w:rPr>
              <w:t>• Przyznawanie uczniom wizualnych nagród, jako motywacji do wysiłku i dobrego zachowania</w:t>
            </w:r>
          </w:p>
          <w:p w14:paraId="754A1524" w14:textId="77777777" w:rsidR="00897D77" w:rsidRPr="00E71FE3" w:rsidRDefault="00897D77" w:rsidP="00897D77">
            <w:pPr>
              <w:spacing w:after="0" w:line="240" w:lineRule="auto"/>
              <w:rPr>
                <w:rFonts w:cs="Times New Roman"/>
                <w:szCs w:val="18"/>
              </w:rPr>
            </w:pPr>
            <w:r w:rsidRPr="00E71FE3">
              <w:rPr>
                <w:rFonts w:cs="Times New Roman"/>
                <w:szCs w:val="18"/>
              </w:rPr>
              <w:t>• Wezwanie przez Nauczyciela pomocy technicznej świadczonej przez operatora konsoli technicznej.</w:t>
            </w:r>
          </w:p>
          <w:p w14:paraId="3619FD97" w14:textId="77777777" w:rsidR="00897D77" w:rsidRPr="00E71FE3" w:rsidRDefault="00897D77" w:rsidP="00897D77">
            <w:pPr>
              <w:spacing w:after="0" w:line="240" w:lineRule="auto"/>
              <w:rPr>
                <w:rFonts w:cs="Times New Roman"/>
                <w:szCs w:val="18"/>
              </w:rPr>
            </w:pPr>
            <w:r w:rsidRPr="00E71FE3">
              <w:rPr>
                <w:rFonts w:cs="Times New Roman"/>
                <w:szCs w:val="18"/>
              </w:rPr>
              <w:t xml:space="preserve">• Uniemożliwienie uczniom drukowania w klasie. </w:t>
            </w:r>
          </w:p>
          <w:p w14:paraId="1E2258E8" w14:textId="77777777" w:rsidR="00897D77" w:rsidRPr="00E71FE3" w:rsidRDefault="00897D77" w:rsidP="00897D77">
            <w:pPr>
              <w:spacing w:after="0" w:line="240" w:lineRule="auto"/>
              <w:rPr>
                <w:rFonts w:cs="Times New Roman"/>
                <w:szCs w:val="18"/>
              </w:rPr>
            </w:pPr>
            <w:r w:rsidRPr="00E71FE3">
              <w:rPr>
                <w:rFonts w:cs="Times New Roman"/>
                <w:szCs w:val="18"/>
              </w:rPr>
              <w:t xml:space="preserve">• Ograniczenie ilości drukowanych stron. </w:t>
            </w:r>
          </w:p>
          <w:p w14:paraId="26B987F6" w14:textId="77777777" w:rsidR="00897D77" w:rsidRPr="00E71FE3" w:rsidRDefault="00897D77" w:rsidP="00897D77">
            <w:pPr>
              <w:spacing w:after="0" w:line="240" w:lineRule="auto"/>
              <w:rPr>
                <w:rFonts w:cs="Times New Roman"/>
                <w:szCs w:val="18"/>
              </w:rPr>
            </w:pPr>
            <w:r w:rsidRPr="00E71FE3">
              <w:rPr>
                <w:rFonts w:cs="Times New Roman"/>
                <w:szCs w:val="18"/>
              </w:rPr>
              <w:t xml:space="preserve">• Autoryzacja studenta przez nauczyciela przed rozpoczęciem drukowania. </w:t>
            </w:r>
          </w:p>
          <w:p w14:paraId="36A1AD61" w14:textId="77777777" w:rsidR="00897D77" w:rsidRPr="00E71FE3" w:rsidRDefault="00897D77" w:rsidP="00897D77">
            <w:pPr>
              <w:spacing w:after="0" w:line="240" w:lineRule="auto"/>
              <w:rPr>
                <w:rFonts w:cs="Times New Roman"/>
                <w:szCs w:val="18"/>
              </w:rPr>
            </w:pPr>
            <w:r w:rsidRPr="00E71FE3">
              <w:rPr>
                <w:rFonts w:cs="Times New Roman"/>
                <w:szCs w:val="18"/>
              </w:rPr>
              <w:t xml:space="preserve">• Kontrola dostępu i użytkowania każdej drukarki. </w:t>
            </w:r>
          </w:p>
          <w:p w14:paraId="738520E0" w14:textId="77777777" w:rsidR="00897D77" w:rsidRPr="00E71FE3" w:rsidRDefault="00897D77" w:rsidP="00897D77">
            <w:pPr>
              <w:spacing w:after="0" w:line="240" w:lineRule="auto"/>
              <w:rPr>
                <w:rFonts w:cs="Times New Roman"/>
                <w:szCs w:val="18"/>
              </w:rPr>
            </w:pPr>
            <w:r w:rsidRPr="00E71FE3">
              <w:rPr>
                <w:rFonts w:cs="Times New Roman"/>
                <w:szCs w:val="18"/>
              </w:rPr>
              <w:t>• Wskaźnik drukowania w czasie rzeczywistym, informujący, który uczeń korzysta z drukarki.</w:t>
            </w:r>
          </w:p>
          <w:p w14:paraId="554B2BE2" w14:textId="77777777" w:rsidR="00897D77" w:rsidRPr="00E71FE3" w:rsidRDefault="00897D77" w:rsidP="00897D77">
            <w:pPr>
              <w:numPr>
                <w:ilvl w:val="0"/>
                <w:numId w:val="76"/>
              </w:numPr>
              <w:spacing w:after="0" w:line="240" w:lineRule="auto"/>
              <w:ind w:left="180" w:hanging="180"/>
              <w:jc w:val="left"/>
              <w:rPr>
                <w:rFonts w:cs="Times New Roman"/>
                <w:szCs w:val="18"/>
              </w:rPr>
            </w:pPr>
            <w:r w:rsidRPr="00E71FE3">
              <w:rPr>
                <w:rFonts w:cs="Times New Roman"/>
                <w:szCs w:val="18"/>
              </w:rPr>
              <w:t xml:space="preserve">Zapobieganie kopiowaniu danych z nośników i na nośniki USB. </w:t>
            </w:r>
          </w:p>
          <w:p w14:paraId="3FDF5657" w14:textId="77777777" w:rsidR="00897D77" w:rsidRPr="00E71FE3" w:rsidRDefault="00897D77" w:rsidP="00897D77">
            <w:pPr>
              <w:numPr>
                <w:ilvl w:val="0"/>
                <w:numId w:val="76"/>
              </w:numPr>
              <w:spacing w:after="0" w:line="240" w:lineRule="auto"/>
              <w:ind w:left="180" w:hanging="180"/>
              <w:jc w:val="left"/>
              <w:rPr>
                <w:rFonts w:cs="Times New Roman"/>
                <w:szCs w:val="18"/>
              </w:rPr>
            </w:pPr>
            <w:r w:rsidRPr="00E71FE3">
              <w:rPr>
                <w:rFonts w:cs="Times New Roman"/>
                <w:szCs w:val="18"/>
              </w:rPr>
              <w:t xml:space="preserve">Zapobieganie kopiowaniu danych z urządzeń i na urządzenia CDR / DVD. </w:t>
            </w:r>
          </w:p>
          <w:p w14:paraId="76002E41" w14:textId="77777777" w:rsidR="00897D77" w:rsidRPr="00E71FE3" w:rsidRDefault="00897D77" w:rsidP="00897D77">
            <w:pPr>
              <w:numPr>
                <w:ilvl w:val="0"/>
                <w:numId w:val="76"/>
              </w:numPr>
              <w:spacing w:after="0" w:line="240" w:lineRule="auto"/>
              <w:ind w:left="180" w:hanging="180"/>
              <w:jc w:val="left"/>
              <w:rPr>
                <w:rFonts w:cs="Times New Roman"/>
                <w:szCs w:val="18"/>
              </w:rPr>
            </w:pPr>
            <w:r w:rsidRPr="00E71FE3">
              <w:rPr>
                <w:rFonts w:cs="Times New Roman"/>
                <w:szCs w:val="18"/>
              </w:rPr>
              <w:t>Możliwość zablokowania uruchamiania programów znajdujących się na dyskach USB/CD/ DVD</w:t>
            </w:r>
          </w:p>
          <w:p w14:paraId="7FFB6DF8" w14:textId="77777777" w:rsidR="00897D77" w:rsidRPr="00E71FE3" w:rsidRDefault="00897D77" w:rsidP="00897D77">
            <w:pPr>
              <w:numPr>
                <w:ilvl w:val="0"/>
                <w:numId w:val="76"/>
              </w:numPr>
              <w:spacing w:after="0" w:line="240" w:lineRule="auto"/>
              <w:ind w:left="180" w:hanging="142"/>
              <w:jc w:val="left"/>
              <w:rPr>
                <w:rFonts w:cs="Times New Roman"/>
                <w:szCs w:val="18"/>
              </w:rPr>
            </w:pPr>
            <w:r w:rsidRPr="00E71FE3">
              <w:rPr>
                <w:rFonts w:cs="Times New Roman"/>
                <w:szCs w:val="18"/>
              </w:rPr>
              <w:t xml:space="preserve">Pobieranie standardowych oraz indywidualnych informacji od każdego ucznia na początku lekcji. </w:t>
            </w:r>
          </w:p>
          <w:p w14:paraId="6BB6B4C2" w14:textId="77777777" w:rsidR="00897D77" w:rsidRPr="00E71FE3" w:rsidRDefault="00897D77" w:rsidP="00897D77">
            <w:pPr>
              <w:numPr>
                <w:ilvl w:val="0"/>
                <w:numId w:val="76"/>
              </w:numPr>
              <w:spacing w:after="0" w:line="240" w:lineRule="auto"/>
              <w:ind w:left="180" w:hanging="180"/>
              <w:jc w:val="left"/>
              <w:rPr>
                <w:rFonts w:cs="Times New Roman"/>
                <w:szCs w:val="18"/>
              </w:rPr>
            </w:pPr>
            <w:r w:rsidRPr="00E71FE3">
              <w:rPr>
                <w:rFonts w:cs="Times New Roman"/>
                <w:szCs w:val="18"/>
              </w:rPr>
              <w:t xml:space="preserve">Przekazywanie plików do wielu komputerów w jednym działaniu. </w:t>
            </w:r>
          </w:p>
          <w:p w14:paraId="5B416572" w14:textId="77777777" w:rsidR="00897D77" w:rsidRPr="00E71FE3" w:rsidRDefault="00897D77" w:rsidP="00897D77">
            <w:pPr>
              <w:numPr>
                <w:ilvl w:val="0"/>
                <w:numId w:val="76"/>
              </w:numPr>
              <w:spacing w:after="0" w:line="240" w:lineRule="auto"/>
              <w:ind w:left="180" w:hanging="180"/>
              <w:jc w:val="left"/>
              <w:rPr>
                <w:rFonts w:cs="Times New Roman"/>
                <w:szCs w:val="18"/>
              </w:rPr>
            </w:pPr>
            <w:r w:rsidRPr="00E71FE3">
              <w:rPr>
                <w:rFonts w:cs="Times New Roman"/>
                <w:szCs w:val="18"/>
              </w:rPr>
              <w:t>Podgląd informacji szczegółowych</w:t>
            </w:r>
            <w:r>
              <w:rPr>
                <w:rFonts w:cs="Times New Roman"/>
                <w:szCs w:val="18"/>
              </w:rPr>
              <w:t xml:space="preserve"> </w:t>
            </w:r>
            <w:r w:rsidRPr="00E71FE3">
              <w:rPr>
                <w:rFonts w:cs="Times New Roman"/>
                <w:szCs w:val="18"/>
              </w:rPr>
              <w:t xml:space="preserve">pracy ucznia poprzez przesuniecie myszą po ikonie danego ucznia. </w:t>
            </w:r>
          </w:p>
          <w:p w14:paraId="76DDA0B3" w14:textId="77777777" w:rsidR="00897D77" w:rsidRPr="00E71FE3" w:rsidRDefault="00897D77" w:rsidP="00897D77">
            <w:pPr>
              <w:numPr>
                <w:ilvl w:val="0"/>
                <w:numId w:val="76"/>
              </w:numPr>
              <w:spacing w:after="0" w:line="240" w:lineRule="auto"/>
              <w:ind w:left="180" w:hanging="180"/>
              <w:jc w:val="left"/>
              <w:rPr>
                <w:rFonts w:cs="Times New Roman"/>
                <w:szCs w:val="18"/>
              </w:rPr>
            </w:pPr>
            <w:r w:rsidRPr="00E71FE3">
              <w:rPr>
                <w:rFonts w:cs="Times New Roman"/>
                <w:szCs w:val="18"/>
              </w:rPr>
              <w:t>Korzystanie z indywidualnych ikon dla poszczególnych osób lub grup uczniów.</w:t>
            </w:r>
          </w:p>
          <w:p w14:paraId="2F6AEE83" w14:textId="77777777" w:rsidR="00897D77" w:rsidRPr="00E71FE3" w:rsidRDefault="00897D77" w:rsidP="00897D77">
            <w:pPr>
              <w:numPr>
                <w:ilvl w:val="0"/>
                <w:numId w:val="76"/>
              </w:numPr>
              <w:spacing w:after="0" w:line="240" w:lineRule="auto"/>
              <w:ind w:left="180" w:hanging="180"/>
              <w:jc w:val="left"/>
              <w:rPr>
                <w:rFonts w:cs="Times New Roman"/>
                <w:szCs w:val="18"/>
              </w:rPr>
            </w:pPr>
            <w:r w:rsidRPr="00E71FE3">
              <w:rPr>
                <w:rFonts w:cs="Times New Roman"/>
                <w:szCs w:val="18"/>
              </w:rPr>
              <w:t xml:space="preserve">Transfer i pobieranie plików z wybranego komputera w jednym działaniu. </w:t>
            </w:r>
          </w:p>
          <w:p w14:paraId="344CD841" w14:textId="77777777" w:rsidR="00897D77" w:rsidRPr="00E71FE3" w:rsidRDefault="00897D77" w:rsidP="00897D77">
            <w:pPr>
              <w:numPr>
                <w:ilvl w:val="0"/>
                <w:numId w:val="76"/>
              </w:numPr>
              <w:spacing w:after="0" w:line="240" w:lineRule="auto"/>
              <w:ind w:left="180" w:hanging="180"/>
              <w:jc w:val="left"/>
              <w:rPr>
                <w:rFonts w:cs="Times New Roman"/>
                <w:szCs w:val="18"/>
              </w:rPr>
            </w:pPr>
            <w:r w:rsidRPr="00E71FE3">
              <w:rPr>
                <w:rFonts w:cs="Times New Roman"/>
                <w:szCs w:val="18"/>
              </w:rPr>
              <w:t xml:space="preserve">Przekaz plików do wielu komputerów w jednym działaniu. </w:t>
            </w:r>
          </w:p>
          <w:p w14:paraId="03110617" w14:textId="77777777" w:rsidR="00897D77" w:rsidRPr="00E71FE3" w:rsidRDefault="00897D77" w:rsidP="00897D77">
            <w:pPr>
              <w:numPr>
                <w:ilvl w:val="0"/>
                <w:numId w:val="76"/>
              </w:numPr>
              <w:spacing w:after="0" w:line="240" w:lineRule="auto"/>
              <w:ind w:left="180" w:hanging="180"/>
              <w:jc w:val="left"/>
              <w:rPr>
                <w:rFonts w:cs="Times New Roman"/>
                <w:szCs w:val="18"/>
              </w:rPr>
            </w:pPr>
            <w:r w:rsidRPr="00E71FE3">
              <w:rPr>
                <w:rFonts w:cs="Times New Roman"/>
                <w:szCs w:val="18"/>
              </w:rPr>
              <w:t>Przydzielanie i automatyczne odbieranie plików z danymi każdego ucznia.</w:t>
            </w:r>
          </w:p>
          <w:p w14:paraId="3F2356FB" w14:textId="77777777" w:rsidR="00897D77" w:rsidRPr="00E71FE3" w:rsidRDefault="00897D77" w:rsidP="00897D77">
            <w:pPr>
              <w:numPr>
                <w:ilvl w:val="0"/>
                <w:numId w:val="76"/>
              </w:numPr>
              <w:spacing w:after="0" w:line="240" w:lineRule="auto"/>
              <w:ind w:left="180" w:hanging="180"/>
              <w:jc w:val="left"/>
              <w:rPr>
                <w:rFonts w:cs="Times New Roman"/>
                <w:szCs w:val="18"/>
              </w:rPr>
            </w:pPr>
            <w:r w:rsidRPr="00E71FE3">
              <w:rPr>
                <w:rFonts w:cs="Times New Roman"/>
                <w:szCs w:val="18"/>
              </w:rPr>
              <w:t xml:space="preserve">Monitorowanie całego użytkowania aplikacji przez uczniów. </w:t>
            </w:r>
          </w:p>
          <w:p w14:paraId="49CC9E9F" w14:textId="77777777" w:rsidR="00897D77" w:rsidRPr="00E71FE3" w:rsidRDefault="00897D77" w:rsidP="00897D77">
            <w:pPr>
              <w:numPr>
                <w:ilvl w:val="0"/>
                <w:numId w:val="76"/>
              </w:numPr>
              <w:spacing w:after="0" w:line="240" w:lineRule="auto"/>
              <w:ind w:left="180" w:hanging="180"/>
              <w:jc w:val="left"/>
              <w:rPr>
                <w:rFonts w:cs="Times New Roman"/>
                <w:szCs w:val="18"/>
              </w:rPr>
            </w:pPr>
            <w:r w:rsidRPr="00E71FE3">
              <w:rPr>
                <w:rFonts w:cs="Times New Roman"/>
                <w:szCs w:val="18"/>
              </w:rPr>
              <w:t xml:space="preserve">Podgląd aplikacji uruchomionych w tle na wszystkich komputerach. </w:t>
            </w:r>
          </w:p>
          <w:p w14:paraId="49EE1686" w14:textId="77777777" w:rsidR="00897D77" w:rsidRPr="00E71FE3" w:rsidRDefault="00897D77" w:rsidP="00897D77">
            <w:pPr>
              <w:numPr>
                <w:ilvl w:val="0"/>
                <w:numId w:val="76"/>
              </w:numPr>
              <w:spacing w:after="0" w:line="240" w:lineRule="auto"/>
              <w:ind w:left="180" w:hanging="180"/>
              <w:jc w:val="left"/>
              <w:rPr>
                <w:rFonts w:cs="Times New Roman"/>
                <w:szCs w:val="18"/>
              </w:rPr>
            </w:pPr>
            <w:r w:rsidRPr="00E71FE3">
              <w:rPr>
                <w:rFonts w:cs="Times New Roman"/>
                <w:szCs w:val="18"/>
              </w:rPr>
              <w:t xml:space="preserve">Otwieranie i zamykanie aplikacji na wybranych komputerach w jednym działaniu. </w:t>
            </w:r>
          </w:p>
          <w:p w14:paraId="4DE2E793" w14:textId="77777777" w:rsidR="00897D77" w:rsidRPr="00E71FE3" w:rsidRDefault="00897D77" w:rsidP="00897D77">
            <w:pPr>
              <w:numPr>
                <w:ilvl w:val="0"/>
                <w:numId w:val="76"/>
              </w:numPr>
              <w:spacing w:after="0" w:line="240" w:lineRule="auto"/>
              <w:ind w:left="180" w:hanging="180"/>
              <w:jc w:val="left"/>
              <w:rPr>
                <w:rFonts w:cs="Times New Roman"/>
                <w:szCs w:val="18"/>
              </w:rPr>
            </w:pPr>
            <w:r w:rsidRPr="00E71FE3">
              <w:rPr>
                <w:rFonts w:cs="Times New Roman"/>
                <w:szCs w:val="18"/>
              </w:rPr>
              <w:t xml:space="preserve">Zapis pełnej historii użycia aplikacji w klasie. </w:t>
            </w:r>
          </w:p>
          <w:p w14:paraId="14DAC487" w14:textId="77777777" w:rsidR="00897D77" w:rsidRPr="00E71FE3" w:rsidRDefault="00897D77" w:rsidP="00897D77">
            <w:pPr>
              <w:numPr>
                <w:ilvl w:val="0"/>
                <w:numId w:val="76"/>
              </w:numPr>
              <w:spacing w:after="0" w:line="240" w:lineRule="auto"/>
              <w:ind w:left="180" w:hanging="180"/>
              <w:jc w:val="left"/>
              <w:rPr>
                <w:rFonts w:cs="Times New Roman"/>
                <w:szCs w:val="18"/>
              </w:rPr>
            </w:pPr>
            <w:r w:rsidRPr="00E71FE3">
              <w:rPr>
                <w:rFonts w:cs="Times New Roman"/>
                <w:szCs w:val="18"/>
              </w:rPr>
              <w:t xml:space="preserve">Blokowanie działania zabronionych aplikacji. </w:t>
            </w:r>
          </w:p>
          <w:p w14:paraId="27B22585" w14:textId="77777777" w:rsidR="00897D77" w:rsidRPr="00E71FE3" w:rsidRDefault="00897D77" w:rsidP="00897D77">
            <w:pPr>
              <w:numPr>
                <w:ilvl w:val="0"/>
                <w:numId w:val="76"/>
              </w:numPr>
              <w:spacing w:after="0" w:line="240" w:lineRule="auto"/>
              <w:ind w:left="180" w:hanging="180"/>
              <w:jc w:val="left"/>
              <w:rPr>
                <w:rFonts w:cs="Times New Roman"/>
                <w:szCs w:val="18"/>
              </w:rPr>
            </w:pPr>
            <w:r w:rsidRPr="00E71FE3">
              <w:rPr>
                <w:rFonts w:cs="Times New Roman"/>
                <w:szCs w:val="18"/>
              </w:rPr>
              <w:t>Zezwolenie na działanie tylko zatwierdzonych aplikacji.</w:t>
            </w:r>
          </w:p>
          <w:p w14:paraId="785614D0" w14:textId="77777777" w:rsidR="00897D77" w:rsidRPr="00E71FE3" w:rsidRDefault="00897D77" w:rsidP="00897D77">
            <w:pPr>
              <w:numPr>
                <w:ilvl w:val="0"/>
                <w:numId w:val="76"/>
              </w:numPr>
              <w:spacing w:after="0" w:line="240" w:lineRule="auto"/>
              <w:ind w:left="180" w:hanging="180"/>
              <w:jc w:val="left"/>
              <w:rPr>
                <w:rFonts w:cs="Times New Roman"/>
                <w:szCs w:val="18"/>
              </w:rPr>
            </w:pPr>
            <w:r w:rsidRPr="00E71FE3">
              <w:rPr>
                <w:rFonts w:cs="Times New Roman"/>
                <w:szCs w:val="18"/>
              </w:rPr>
              <w:t xml:space="preserve">Monitorowanie korzystania z Internetu przez wszystkich uczniów. </w:t>
            </w:r>
          </w:p>
          <w:p w14:paraId="196963EE" w14:textId="77777777" w:rsidR="00897D77" w:rsidRPr="00E71FE3" w:rsidRDefault="00897D77" w:rsidP="00897D77">
            <w:pPr>
              <w:numPr>
                <w:ilvl w:val="0"/>
                <w:numId w:val="76"/>
              </w:numPr>
              <w:spacing w:after="0" w:line="240" w:lineRule="auto"/>
              <w:ind w:left="180" w:hanging="180"/>
              <w:jc w:val="left"/>
              <w:rPr>
                <w:rFonts w:cs="Times New Roman"/>
                <w:szCs w:val="18"/>
              </w:rPr>
            </w:pPr>
            <w:r w:rsidRPr="00E71FE3">
              <w:rPr>
                <w:rFonts w:cs="Times New Roman"/>
                <w:szCs w:val="18"/>
              </w:rPr>
              <w:t xml:space="preserve">Podgląd otwartych witryn w tle na wszystkich komputerach. </w:t>
            </w:r>
          </w:p>
          <w:p w14:paraId="7B2B5861" w14:textId="77777777" w:rsidR="00897D77" w:rsidRPr="00E71FE3" w:rsidRDefault="00897D77" w:rsidP="00897D77">
            <w:pPr>
              <w:numPr>
                <w:ilvl w:val="0"/>
                <w:numId w:val="76"/>
              </w:numPr>
              <w:spacing w:after="0" w:line="240" w:lineRule="auto"/>
              <w:ind w:left="180" w:hanging="180"/>
              <w:jc w:val="left"/>
              <w:rPr>
                <w:rFonts w:cs="Times New Roman"/>
                <w:szCs w:val="18"/>
              </w:rPr>
            </w:pPr>
            <w:r w:rsidRPr="00E71FE3">
              <w:rPr>
                <w:rFonts w:cs="Times New Roman"/>
                <w:szCs w:val="18"/>
              </w:rPr>
              <w:t xml:space="preserve">Otwieranie i zamykanie witryn na wybranych komputerach w jednym działaniu. </w:t>
            </w:r>
          </w:p>
          <w:p w14:paraId="48EA86E9" w14:textId="77777777" w:rsidR="00897D77" w:rsidRPr="00E71FE3" w:rsidRDefault="00897D77" w:rsidP="00897D77">
            <w:pPr>
              <w:numPr>
                <w:ilvl w:val="0"/>
                <w:numId w:val="76"/>
              </w:numPr>
              <w:spacing w:after="0" w:line="240" w:lineRule="auto"/>
              <w:ind w:left="180" w:hanging="180"/>
              <w:jc w:val="left"/>
              <w:rPr>
                <w:rFonts w:cs="Times New Roman"/>
                <w:szCs w:val="18"/>
              </w:rPr>
            </w:pPr>
            <w:r w:rsidRPr="00E71FE3">
              <w:rPr>
                <w:rFonts w:cs="Times New Roman"/>
                <w:szCs w:val="18"/>
              </w:rPr>
              <w:t xml:space="preserve">Zapis pełnej historii użycia Internetu w klasie. </w:t>
            </w:r>
          </w:p>
          <w:p w14:paraId="68467448" w14:textId="77777777" w:rsidR="00897D77" w:rsidRPr="00E71FE3" w:rsidRDefault="00897D77" w:rsidP="00897D77">
            <w:pPr>
              <w:numPr>
                <w:ilvl w:val="0"/>
                <w:numId w:val="76"/>
              </w:numPr>
              <w:spacing w:after="0" w:line="240" w:lineRule="auto"/>
              <w:ind w:left="180" w:hanging="180"/>
              <w:jc w:val="left"/>
              <w:rPr>
                <w:rFonts w:cs="Times New Roman"/>
                <w:szCs w:val="18"/>
              </w:rPr>
            </w:pPr>
            <w:r w:rsidRPr="00E71FE3">
              <w:rPr>
                <w:rFonts w:cs="Times New Roman"/>
                <w:szCs w:val="18"/>
              </w:rPr>
              <w:t xml:space="preserve">Blokowanie dostępu do dowolnej witryny lub do witryn zabronionych. </w:t>
            </w:r>
          </w:p>
          <w:p w14:paraId="71E7CD9D" w14:textId="77777777" w:rsidR="00897D77" w:rsidRPr="00E71FE3" w:rsidRDefault="00897D77" w:rsidP="00897D77">
            <w:pPr>
              <w:numPr>
                <w:ilvl w:val="0"/>
                <w:numId w:val="76"/>
              </w:numPr>
              <w:spacing w:after="0" w:line="240" w:lineRule="auto"/>
              <w:ind w:left="180" w:hanging="180"/>
              <w:jc w:val="left"/>
              <w:rPr>
                <w:rFonts w:cs="Times New Roman"/>
                <w:szCs w:val="18"/>
              </w:rPr>
            </w:pPr>
            <w:r w:rsidRPr="00E71FE3">
              <w:rPr>
                <w:rFonts w:cs="Times New Roman"/>
                <w:szCs w:val="18"/>
              </w:rPr>
              <w:t>Zezwalanie na dostępu tylko do witryn zatwierdzonych.</w:t>
            </w:r>
          </w:p>
          <w:p w14:paraId="64C7E99B" w14:textId="77777777" w:rsidR="00897D77" w:rsidRPr="00E71FE3" w:rsidRDefault="00897D77" w:rsidP="00897D77">
            <w:pPr>
              <w:numPr>
                <w:ilvl w:val="0"/>
                <w:numId w:val="76"/>
              </w:numPr>
              <w:spacing w:after="0" w:line="240" w:lineRule="auto"/>
              <w:ind w:left="180" w:hanging="180"/>
              <w:jc w:val="left"/>
              <w:rPr>
                <w:rFonts w:cs="Times New Roman"/>
                <w:szCs w:val="18"/>
              </w:rPr>
            </w:pPr>
            <w:r w:rsidRPr="00E71FE3">
              <w:rPr>
                <w:rFonts w:cs="Times New Roman"/>
                <w:szCs w:val="18"/>
              </w:rPr>
              <w:t xml:space="preserve">Sprawdzanie bieżącej aktywności audio na komputerach. </w:t>
            </w:r>
          </w:p>
          <w:p w14:paraId="6459DCF6" w14:textId="77777777" w:rsidR="00897D77" w:rsidRPr="00E71FE3" w:rsidRDefault="00897D77" w:rsidP="00897D77">
            <w:pPr>
              <w:numPr>
                <w:ilvl w:val="0"/>
                <w:numId w:val="76"/>
              </w:numPr>
              <w:spacing w:after="0" w:line="240" w:lineRule="auto"/>
              <w:ind w:left="180" w:hanging="180"/>
              <w:jc w:val="left"/>
              <w:rPr>
                <w:rFonts w:cs="Times New Roman"/>
                <w:szCs w:val="18"/>
              </w:rPr>
            </w:pPr>
            <w:r w:rsidRPr="00E71FE3">
              <w:rPr>
                <w:rFonts w:cs="Times New Roman"/>
                <w:szCs w:val="18"/>
              </w:rPr>
              <w:t>Nasłuch „na żywo” dźwięków pulpitu lub treści audio na komputerze dowolnego ucznia.</w:t>
            </w:r>
          </w:p>
          <w:p w14:paraId="667EBAA8" w14:textId="77777777" w:rsidR="00897D77" w:rsidRPr="00E71FE3" w:rsidRDefault="00897D77" w:rsidP="00897D77">
            <w:pPr>
              <w:numPr>
                <w:ilvl w:val="0"/>
                <w:numId w:val="76"/>
              </w:numPr>
              <w:spacing w:after="0" w:line="240" w:lineRule="auto"/>
              <w:ind w:left="180" w:hanging="180"/>
              <w:jc w:val="left"/>
              <w:rPr>
                <w:rFonts w:cs="Times New Roman"/>
                <w:szCs w:val="18"/>
              </w:rPr>
            </w:pPr>
            <w:r w:rsidRPr="00E71FE3">
              <w:rPr>
                <w:rFonts w:cs="Times New Roman"/>
                <w:szCs w:val="18"/>
              </w:rPr>
              <w:t>Nasłuch mikrofonu każdego studenta i możliwość natychmiastowej poprawy wymowy.</w:t>
            </w:r>
          </w:p>
          <w:p w14:paraId="26CBB173" w14:textId="77777777" w:rsidR="00897D77" w:rsidRPr="00E71FE3" w:rsidRDefault="00897D77" w:rsidP="00897D77">
            <w:pPr>
              <w:numPr>
                <w:ilvl w:val="0"/>
                <w:numId w:val="76"/>
              </w:numPr>
              <w:spacing w:after="0" w:line="240" w:lineRule="auto"/>
              <w:ind w:left="180" w:hanging="180"/>
              <w:jc w:val="left"/>
              <w:rPr>
                <w:rFonts w:cs="Times New Roman"/>
                <w:szCs w:val="18"/>
              </w:rPr>
            </w:pPr>
            <w:r w:rsidRPr="00E71FE3">
              <w:rPr>
                <w:rFonts w:cs="Times New Roman"/>
                <w:szCs w:val="18"/>
              </w:rPr>
              <w:t>Dwukierunkowy czat z wybranym uczniem, nie zakłócający pracy reszty klasy.</w:t>
            </w:r>
          </w:p>
          <w:p w14:paraId="6F634A43" w14:textId="77777777" w:rsidR="00897D77" w:rsidRPr="00E71FE3" w:rsidRDefault="00897D77" w:rsidP="00897D77">
            <w:pPr>
              <w:numPr>
                <w:ilvl w:val="0"/>
                <w:numId w:val="76"/>
              </w:numPr>
              <w:spacing w:after="0" w:line="240" w:lineRule="auto"/>
              <w:ind w:left="180" w:hanging="180"/>
              <w:jc w:val="left"/>
              <w:rPr>
                <w:rFonts w:cs="Times New Roman"/>
                <w:szCs w:val="18"/>
              </w:rPr>
            </w:pPr>
            <w:r w:rsidRPr="00E71FE3">
              <w:rPr>
                <w:rFonts w:cs="Times New Roman"/>
                <w:szCs w:val="18"/>
              </w:rPr>
              <w:lastRenderedPageBreak/>
              <w:t xml:space="preserve">Tworzenie ankiety przy pomocy wpisanych wcześniej lub własnych odpowiedzi. </w:t>
            </w:r>
          </w:p>
          <w:p w14:paraId="4F24E31A" w14:textId="77777777" w:rsidR="00897D77" w:rsidRPr="00E71FE3" w:rsidRDefault="00897D77" w:rsidP="00897D77">
            <w:pPr>
              <w:numPr>
                <w:ilvl w:val="0"/>
                <w:numId w:val="76"/>
              </w:numPr>
              <w:spacing w:after="0" w:line="240" w:lineRule="auto"/>
              <w:ind w:left="180" w:hanging="180"/>
              <w:jc w:val="left"/>
              <w:rPr>
                <w:rFonts w:cs="Times New Roman"/>
                <w:szCs w:val="18"/>
              </w:rPr>
            </w:pPr>
            <w:r w:rsidRPr="00E71FE3">
              <w:rPr>
                <w:rFonts w:cs="Times New Roman"/>
                <w:szCs w:val="18"/>
              </w:rPr>
              <w:t xml:space="preserve">Bieżący wgląd we wszystkie odpowiedzi i podsumowanie dla klasy. </w:t>
            </w:r>
          </w:p>
          <w:p w14:paraId="55293289" w14:textId="77777777" w:rsidR="00897D77" w:rsidRPr="00E71FE3" w:rsidRDefault="00897D77" w:rsidP="00897D77">
            <w:pPr>
              <w:numPr>
                <w:ilvl w:val="0"/>
                <w:numId w:val="76"/>
              </w:numPr>
              <w:spacing w:after="0" w:line="240" w:lineRule="auto"/>
              <w:ind w:left="180" w:hanging="180"/>
              <w:jc w:val="left"/>
              <w:rPr>
                <w:rFonts w:cs="Times New Roman"/>
                <w:szCs w:val="18"/>
              </w:rPr>
            </w:pPr>
            <w:r w:rsidRPr="00E71FE3">
              <w:rPr>
                <w:rFonts w:cs="Times New Roman"/>
                <w:szCs w:val="18"/>
              </w:rPr>
              <w:t xml:space="preserve">Dynamiczne tworzenie grup w oparciu o odpowiedzi uczniów. </w:t>
            </w:r>
          </w:p>
          <w:p w14:paraId="2884A6A9" w14:textId="77777777" w:rsidR="00897D77" w:rsidRPr="00E71FE3" w:rsidRDefault="00897D77" w:rsidP="00897D77">
            <w:pPr>
              <w:numPr>
                <w:ilvl w:val="0"/>
                <w:numId w:val="76"/>
              </w:numPr>
              <w:spacing w:after="0" w:line="240" w:lineRule="auto"/>
              <w:ind w:left="180" w:hanging="180"/>
              <w:jc w:val="left"/>
              <w:rPr>
                <w:rFonts w:cs="Times New Roman"/>
                <w:szCs w:val="18"/>
              </w:rPr>
            </w:pPr>
            <w:r w:rsidRPr="00E71FE3">
              <w:rPr>
                <w:rFonts w:cs="Times New Roman"/>
                <w:szCs w:val="18"/>
              </w:rPr>
              <w:t>Prezentowanie wyników ankiety wszystkim uczniom.</w:t>
            </w:r>
          </w:p>
          <w:p w14:paraId="03FA62A9" w14:textId="77777777" w:rsidR="00897D77" w:rsidRPr="00E71FE3" w:rsidRDefault="00897D77" w:rsidP="00897D77">
            <w:pPr>
              <w:numPr>
                <w:ilvl w:val="0"/>
                <w:numId w:val="76"/>
              </w:numPr>
              <w:spacing w:after="0" w:line="240" w:lineRule="auto"/>
              <w:ind w:left="180" w:hanging="180"/>
              <w:jc w:val="left"/>
              <w:rPr>
                <w:rFonts w:cs="Times New Roman"/>
                <w:szCs w:val="18"/>
              </w:rPr>
            </w:pPr>
            <w:r w:rsidRPr="00E71FE3">
              <w:rPr>
                <w:rFonts w:cs="Times New Roman"/>
                <w:szCs w:val="18"/>
              </w:rPr>
              <w:t xml:space="preserve">Tworzenie biblioteki zasobów i pytań, które można współdzielić. </w:t>
            </w:r>
          </w:p>
          <w:p w14:paraId="37A7A8E3" w14:textId="77777777" w:rsidR="00897D77" w:rsidRPr="00E71FE3" w:rsidRDefault="00897D77" w:rsidP="00897D77">
            <w:pPr>
              <w:numPr>
                <w:ilvl w:val="0"/>
                <w:numId w:val="76"/>
              </w:numPr>
              <w:spacing w:after="0" w:line="240" w:lineRule="auto"/>
              <w:ind w:left="180" w:hanging="180"/>
              <w:jc w:val="left"/>
              <w:rPr>
                <w:rFonts w:cs="Times New Roman"/>
                <w:szCs w:val="18"/>
              </w:rPr>
            </w:pPr>
            <w:r w:rsidRPr="00E71FE3">
              <w:rPr>
                <w:rFonts w:cs="Times New Roman"/>
                <w:szCs w:val="18"/>
              </w:rPr>
              <w:t xml:space="preserve">Tworzenie dowolnej liczby testów przy użyciu pytań z własnej biblioteki. </w:t>
            </w:r>
          </w:p>
          <w:p w14:paraId="3606EED9" w14:textId="77777777" w:rsidR="00897D77" w:rsidRPr="00E71FE3" w:rsidRDefault="00897D77" w:rsidP="00897D77">
            <w:pPr>
              <w:numPr>
                <w:ilvl w:val="0"/>
                <w:numId w:val="76"/>
              </w:numPr>
              <w:spacing w:after="0" w:line="240" w:lineRule="auto"/>
              <w:ind w:left="180" w:hanging="180"/>
              <w:jc w:val="left"/>
              <w:rPr>
                <w:rFonts w:cs="Times New Roman"/>
                <w:szCs w:val="18"/>
              </w:rPr>
            </w:pPr>
            <w:r w:rsidRPr="00E71FE3">
              <w:rPr>
                <w:rFonts w:cs="Times New Roman"/>
                <w:szCs w:val="18"/>
              </w:rPr>
              <w:t xml:space="preserve">8 różnych stylów pytań do wykorzystania. </w:t>
            </w:r>
          </w:p>
          <w:p w14:paraId="4305C144" w14:textId="77777777" w:rsidR="00897D77" w:rsidRPr="00E71FE3" w:rsidRDefault="00897D77" w:rsidP="00897D77">
            <w:pPr>
              <w:numPr>
                <w:ilvl w:val="0"/>
                <w:numId w:val="76"/>
              </w:numPr>
              <w:spacing w:after="0" w:line="240" w:lineRule="auto"/>
              <w:ind w:left="180" w:hanging="180"/>
              <w:jc w:val="left"/>
              <w:rPr>
                <w:rFonts w:cs="Times New Roman"/>
                <w:szCs w:val="18"/>
              </w:rPr>
            </w:pPr>
            <w:r w:rsidRPr="00E71FE3">
              <w:rPr>
                <w:rFonts w:cs="Times New Roman"/>
                <w:szCs w:val="18"/>
              </w:rPr>
              <w:t xml:space="preserve">Tworzenie pytań zawierających od 2 do 4 opcji odpowiedzi. </w:t>
            </w:r>
          </w:p>
          <w:p w14:paraId="4ED41DA7" w14:textId="77777777" w:rsidR="00897D77" w:rsidRPr="00E71FE3" w:rsidRDefault="00897D77" w:rsidP="00897D77">
            <w:pPr>
              <w:numPr>
                <w:ilvl w:val="0"/>
                <w:numId w:val="76"/>
              </w:numPr>
              <w:spacing w:after="0" w:line="240" w:lineRule="auto"/>
              <w:ind w:left="180" w:hanging="180"/>
              <w:jc w:val="left"/>
              <w:rPr>
                <w:rFonts w:cs="Times New Roman"/>
                <w:szCs w:val="18"/>
              </w:rPr>
            </w:pPr>
            <w:r w:rsidRPr="00E71FE3">
              <w:rPr>
                <w:rFonts w:cs="Times New Roman"/>
                <w:szCs w:val="18"/>
              </w:rPr>
              <w:t xml:space="preserve">Ustalanie poziomów oceniania egzaminów (np. ponad 90% = ocena 5). </w:t>
            </w:r>
          </w:p>
          <w:p w14:paraId="3A82623D" w14:textId="77777777" w:rsidR="00897D77" w:rsidRPr="00E71FE3" w:rsidRDefault="00897D77" w:rsidP="00897D77">
            <w:pPr>
              <w:numPr>
                <w:ilvl w:val="0"/>
                <w:numId w:val="76"/>
              </w:numPr>
              <w:spacing w:after="0" w:line="240" w:lineRule="auto"/>
              <w:ind w:left="180" w:hanging="180"/>
              <w:jc w:val="left"/>
              <w:rPr>
                <w:rFonts w:cs="Times New Roman"/>
                <w:szCs w:val="18"/>
              </w:rPr>
            </w:pPr>
            <w:r w:rsidRPr="00E71FE3">
              <w:rPr>
                <w:rFonts w:cs="Times New Roman"/>
                <w:szCs w:val="18"/>
              </w:rPr>
              <w:t xml:space="preserve">Śledzenie postępu pracy ucznia i poprawności odpowiedzi w czasie rzeczywistym. </w:t>
            </w:r>
          </w:p>
          <w:p w14:paraId="36FF9E72" w14:textId="77777777" w:rsidR="00897D77" w:rsidRPr="00E71FE3" w:rsidRDefault="00897D77" w:rsidP="00897D77">
            <w:pPr>
              <w:numPr>
                <w:ilvl w:val="0"/>
                <w:numId w:val="76"/>
              </w:numPr>
              <w:spacing w:after="0" w:line="240" w:lineRule="auto"/>
              <w:ind w:left="180" w:hanging="180"/>
              <w:jc w:val="left"/>
              <w:rPr>
                <w:rFonts w:cs="Times New Roman"/>
                <w:szCs w:val="18"/>
              </w:rPr>
            </w:pPr>
            <w:r w:rsidRPr="00E71FE3">
              <w:rPr>
                <w:rFonts w:cs="Times New Roman"/>
                <w:szCs w:val="18"/>
              </w:rPr>
              <w:t xml:space="preserve">Automatyczna ocena testu, aby wyniki były dostępne niezwłocznie po jego zakończeniu. </w:t>
            </w:r>
          </w:p>
          <w:p w14:paraId="076E3E8E" w14:textId="77777777" w:rsidR="00897D77" w:rsidRPr="00E71FE3" w:rsidRDefault="00897D77" w:rsidP="00897D77">
            <w:pPr>
              <w:numPr>
                <w:ilvl w:val="0"/>
                <w:numId w:val="76"/>
              </w:numPr>
              <w:spacing w:after="0" w:line="240" w:lineRule="auto"/>
              <w:ind w:left="180" w:hanging="180"/>
              <w:jc w:val="left"/>
              <w:rPr>
                <w:rFonts w:cs="Times New Roman"/>
                <w:szCs w:val="18"/>
              </w:rPr>
            </w:pPr>
            <w:r w:rsidRPr="00E71FE3">
              <w:rPr>
                <w:rFonts w:cs="Times New Roman"/>
                <w:szCs w:val="18"/>
              </w:rPr>
              <w:t xml:space="preserve">Indywidualne wyświetlenie wyników każdemu uczniowi. </w:t>
            </w:r>
          </w:p>
          <w:p w14:paraId="2B627779" w14:textId="77777777" w:rsidR="00897D77" w:rsidRPr="00E71FE3" w:rsidRDefault="00897D77" w:rsidP="00897D77">
            <w:pPr>
              <w:numPr>
                <w:ilvl w:val="0"/>
                <w:numId w:val="76"/>
              </w:numPr>
              <w:spacing w:after="0" w:line="240" w:lineRule="auto"/>
              <w:ind w:left="180" w:hanging="180"/>
              <w:jc w:val="left"/>
              <w:rPr>
                <w:rFonts w:cs="Times New Roman"/>
                <w:szCs w:val="18"/>
              </w:rPr>
            </w:pPr>
            <w:r w:rsidRPr="00E71FE3">
              <w:rPr>
                <w:rFonts w:cs="Times New Roman"/>
                <w:szCs w:val="18"/>
              </w:rPr>
              <w:t xml:space="preserve">Przekazywanie wyników klasie (łącznie z podświetlaniem poprawnej odpowiedzi). </w:t>
            </w:r>
          </w:p>
          <w:p w14:paraId="7B8E2509" w14:textId="77777777" w:rsidR="00897D77" w:rsidRPr="00E71FE3" w:rsidRDefault="00897D77" w:rsidP="00897D77">
            <w:pPr>
              <w:numPr>
                <w:ilvl w:val="0"/>
                <w:numId w:val="76"/>
              </w:numPr>
              <w:spacing w:after="0" w:line="240" w:lineRule="auto"/>
              <w:ind w:left="180" w:hanging="180"/>
              <w:jc w:val="left"/>
              <w:rPr>
                <w:rFonts w:cs="Times New Roman"/>
                <w:szCs w:val="18"/>
              </w:rPr>
            </w:pPr>
            <w:r w:rsidRPr="00E71FE3">
              <w:rPr>
                <w:rFonts w:cs="Times New Roman"/>
                <w:szCs w:val="18"/>
              </w:rPr>
              <w:t>Instalacja oprogramowania do przygotowywania testów jako oddzielny, samodzielny program.</w:t>
            </w:r>
          </w:p>
          <w:p w14:paraId="172FC06F" w14:textId="77777777" w:rsidR="00897D77" w:rsidRPr="00E71FE3" w:rsidRDefault="00897D77" w:rsidP="00897D77">
            <w:pPr>
              <w:numPr>
                <w:ilvl w:val="0"/>
                <w:numId w:val="76"/>
              </w:numPr>
              <w:spacing w:after="0" w:line="240" w:lineRule="auto"/>
              <w:ind w:left="180" w:hanging="180"/>
              <w:jc w:val="left"/>
              <w:rPr>
                <w:rFonts w:cs="Times New Roman"/>
                <w:szCs w:val="18"/>
              </w:rPr>
            </w:pPr>
            <w:r w:rsidRPr="00E71FE3">
              <w:rPr>
                <w:rFonts w:cs="Times New Roman"/>
                <w:szCs w:val="18"/>
              </w:rPr>
              <w:t xml:space="preserve">Unikatowy "klucz bezpieczeństwa", dzięki któremu dana kopia nie jest kompatybilna z innymi. </w:t>
            </w:r>
          </w:p>
          <w:p w14:paraId="1DF62709" w14:textId="77777777" w:rsidR="00897D77" w:rsidRPr="00E71FE3" w:rsidRDefault="00897D77" w:rsidP="00897D77">
            <w:pPr>
              <w:numPr>
                <w:ilvl w:val="0"/>
                <w:numId w:val="76"/>
              </w:numPr>
              <w:spacing w:after="0" w:line="240" w:lineRule="auto"/>
              <w:ind w:left="180" w:hanging="180"/>
              <w:jc w:val="left"/>
              <w:rPr>
                <w:rFonts w:cs="Times New Roman"/>
                <w:szCs w:val="18"/>
              </w:rPr>
            </w:pPr>
            <w:r w:rsidRPr="00E71FE3">
              <w:rPr>
                <w:rFonts w:cs="Times New Roman"/>
                <w:szCs w:val="18"/>
              </w:rPr>
              <w:t xml:space="preserve">Ograniczenie łączności tylko do systemów ze zgodna licencja oprogramowania. </w:t>
            </w:r>
          </w:p>
          <w:p w14:paraId="07444D67" w14:textId="77777777" w:rsidR="00897D77" w:rsidRPr="00E71FE3" w:rsidRDefault="00897D77" w:rsidP="00897D77">
            <w:pPr>
              <w:numPr>
                <w:ilvl w:val="0"/>
                <w:numId w:val="76"/>
              </w:numPr>
              <w:spacing w:after="0" w:line="240" w:lineRule="auto"/>
              <w:ind w:left="180" w:hanging="180"/>
              <w:jc w:val="left"/>
              <w:rPr>
                <w:rFonts w:cs="Times New Roman"/>
                <w:szCs w:val="18"/>
              </w:rPr>
            </w:pPr>
            <w:r w:rsidRPr="00E71FE3">
              <w:rPr>
                <w:rFonts w:cs="Times New Roman"/>
                <w:szCs w:val="18"/>
              </w:rPr>
              <w:t xml:space="preserve">Profile Instruktora, z których każdy pozwala na indywidualne poziomy funkcjonalności, stosownie do potrzeb. </w:t>
            </w:r>
          </w:p>
          <w:p w14:paraId="625A26AE" w14:textId="77777777" w:rsidR="00897D77" w:rsidRPr="00E71FE3" w:rsidRDefault="00897D77" w:rsidP="00897D77">
            <w:pPr>
              <w:numPr>
                <w:ilvl w:val="0"/>
                <w:numId w:val="76"/>
              </w:numPr>
              <w:spacing w:after="0" w:line="240" w:lineRule="auto"/>
              <w:ind w:left="180" w:hanging="180"/>
              <w:jc w:val="left"/>
              <w:rPr>
                <w:rFonts w:cs="Times New Roman"/>
                <w:szCs w:val="18"/>
              </w:rPr>
            </w:pPr>
            <w:r w:rsidRPr="00E71FE3">
              <w:rPr>
                <w:rFonts w:cs="Times New Roman"/>
                <w:szCs w:val="18"/>
              </w:rPr>
              <w:t xml:space="preserve">Użycie profili AD do ograniczenia liczby użytkowników, którzy mogą korzystać z oprogramowania nauczycielskiego lub technicznego. </w:t>
            </w:r>
          </w:p>
          <w:p w14:paraId="378ADF3E" w14:textId="77777777" w:rsidR="00897D77" w:rsidRPr="00E71FE3" w:rsidRDefault="00897D77" w:rsidP="00897D77">
            <w:pPr>
              <w:numPr>
                <w:ilvl w:val="0"/>
                <w:numId w:val="76"/>
              </w:numPr>
              <w:spacing w:after="0" w:line="240" w:lineRule="auto"/>
              <w:ind w:left="180" w:hanging="180"/>
              <w:jc w:val="left"/>
              <w:rPr>
                <w:rFonts w:cs="Times New Roman"/>
                <w:szCs w:val="18"/>
              </w:rPr>
            </w:pPr>
            <w:r w:rsidRPr="00E71FE3">
              <w:rPr>
                <w:rFonts w:cs="Times New Roman"/>
                <w:szCs w:val="18"/>
              </w:rPr>
              <w:t xml:space="preserve">Użycie profili AD do wymuszenia konfiguracji dla Instruktora i Klienta. </w:t>
            </w:r>
          </w:p>
          <w:p w14:paraId="65A314EE" w14:textId="77777777" w:rsidR="00897D77" w:rsidRPr="00E71FE3" w:rsidRDefault="00897D77" w:rsidP="00897D77">
            <w:pPr>
              <w:numPr>
                <w:ilvl w:val="0"/>
                <w:numId w:val="76"/>
              </w:numPr>
              <w:spacing w:after="0" w:line="240" w:lineRule="auto"/>
              <w:ind w:left="180" w:hanging="180"/>
              <w:jc w:val="left"/>
              <w:rPr>
                <w:rFonts w:cs="Times New Roman"/>
                <w:szCs w:val="18"/>
              </w:rPr>
            </w:pPr>
            <w:r w:rsidRPr="00E71FE3">
              <w:rPr>
                <w:rFonts w:cs="Times New Roman"/>
                <w:szCs w:val="18"/>
              </w:rPr>
              <w:t xml:space="preserve">Kontrola dostępu użycia przenośnych nośników w klasie. </w:t>
            </w:r>
          </w:p>
          <w:p w14:paraId="3C66CC46" w14:textId="77777777" w:rsidR="00897D77" w:rsidRPr="00E71FE3" w:rsidRDefault="00897D77" w:rsidP="00897D77">
            <w:pPr>
              <w:numPr>
                <w:ilvl w:val="0"/>
                <w:numId w:val="76"/>
              </w:numPr>
              <w:spacing w:after="0" w:line="240" w:lineRule="auto"/>
              <w:ind w:left="180" w:hanging="180"/>
              <w:jc w:val="left"/>
              <w:rPr>
                <w:rFonts w:cs="Times New Roman"/>
                <w:szCs w:val="18"/>
              </w:rPr>
            </w:pPr>
            <w:r w:rsidRPr="00E71FE3">
              <w:rPr>
                <w:rFonts w:cs="Times New Roman"/>
                <w:szCs w:val="18"/>
              </w:rPr>
              <w:t>Automatyczne ponowne wprowadzanie ograniczeń po dokonaniu restartu komputera ucznia.</w:t>
            </w:r>
          </w:p>
          <w:p w14:paraId="4EB75CCA" w14:textId="77777777" w:rsidR="00897D77" w:rsidRPr="00E71FE3" w:rsidRDefault="00897D77" w:rsidP="00897D77">
            <w:pPr>
              <w:numPr>
                <w:ilvl w:val="0"/>
                <w:numId w:val="76"/>
              </w:numPr>
              <w:spacing w:after="0" w:line="240" w:lineRule="auto"/>
              <w:ind w:left="180" w:hanging="180"/>
              <w:jc w:val="left"/>
              <w:rPr>
                <w:rFonts w:cs="Times New Roman"/>
                <w:szCs w:val="18"/>
              </w:rPr>
            </w:pPr>
            <w:r w:rsidRPr="00E71FE3">
              <w:rPr>
                <w:rFonts w:cs="Times New Roman"/>
                <w:szCs w:val="18"/>
              </w:rPr>
              <w:t xml:space="preserve">Monitorowanie użycia Internetu i aplikacji na komputerze każdego ucznia. </w:t>
            </w:r>
          </w:p>
          <w:p w14:paraId="6B6F9689" w14:textId="77777777" w:rsidR="00897D77" w:rsidRPr="00E71FE3" w:rsidRDefault="00897D77" w:rsidP="00897D77">
            <w:pPr>
              <w:numPr>
                <w:ilvl w:val="0"/>
                <w:numId w:val="76"/>
              </w:numPr>
              <w:spacing w:after="0" w:line="240" w:lineRule="auto"/>
              <w:ind w:left="180" w:hanging="180"/>
              <w:jc w:val="left"/>
              <w:rPr>
                <w:rFonts w:cs="Times New Roman"/>
                <w:szCs w:val="18"/>
              </w:rPr>
            </w:pPr>
            <w:r w:rsidRPr="00E71FE3">
              <w:rPr>
                <w:rFonts w:cs="Times New Roman"/>
                <w:szCs w:val="18"/>
              </w:rPr>
              <w:t xml:space="preserve">Transfer plików i folderów do wszystkich lub wybranych komputerów. </w:t>
            </w:r>
          </w:p>
          <w:p w14:paraId="32EEE7DA" w14:textId="77777777" w:rsidR="00897D77" w:rsidRPr="00E71FE3" w:rsidRDefault="00897D77" w:rsidP="00897D77">
            <w:pPr>
              <w:numPr>
                <w:ilvl w:val="0"/>
                <w:numId w:val="76"/>
              </w:numPr>
              <w:spacing w:after="0" w:line="240" w:lineRule="auto"/>
              <w:ind w:left="180" w:hanging="180"/>
              <w:jc w:val="left"/>
              <w:rPr>
                <w:rFonts w:cs="Times New Roman"/>
                <w:szCs w:val="18"/>
              </w:rPr>
            </w:pPr>
            <w:r w:rsidRPr="00E71FE3">
              <w:rPr>
                <w:rFonts w:cs="Times New Roman"/>
                <w:szCs w:val="18"/>
              </w:rPr>
              <w:t xml:space="preserve">Grupowanie wszystkich komputerów według klasy / lokalizacji fizycznej. </w:t>
            </w:r>
          </w:p>
          <w:p w14:paraId="12416732" w14:textId="77777777" w:rsidR="00897D77" w:rsidRPr="00E71FE3" w:rsidRDefault="00897D77" w:rsidP="00897D77">
            <w:pPr>
              <w:numPr>
                <w:ilvl w:val="0"/>
                <w:numId w:val="76"/>
              </w:numPr>
              <w:spacing w:after="0" w:line="240" w:lineRule="auto"/>
              <w:ind w:left="180" w:hanging="180"/>
              <w:jc w:val="left"/>
              <w:rPr>
                <w:rFonts w:cs="Times New Roman"/>
                <w:szCs w:val="18"/>
              </w:rPr>
            </w:pPr>
            <w:r w:rsidRPr="00E71FE3">
              <w:rPr>
                <w:rFonts w:cs="Times New Roman"/>
                <w:szCs w:val="18"/>
              </w:rPr>
              <w:t xml:space="preserve">Generowanie pełnego wykazu sprzętu dla wybranego komputera. </w:t>
            </w:r>
          </w:p>
          <w:p w14:paraId="7220AA33" w14:textId="77777777" w:rsidR="00897D77" w:rsidRPr="00E71FE3" w:rsidRDefault="00897D77" w:rsidP="00897D77">
            <w:pPr>
              <w:numPr>
                <w:ilvl w:val="0"/>
                <w:numId w:val="76"/>
              </w:numPr>
              <w:spacing w:after="0" w:line="240" w:lineRule="auto"/>
              <w:ind w:left="180" w:hanging="180"/>
              <w:jc w:val="left"/>
              <w:rPr>
                <w:rFonts w:cs="Times New Roman"/>
                <w:szCs w:val="18"/>
              </w:rPr>
            </w:pPr>
            <w:r w:rsidRPr="00E71FE3">
              <w:rPr>
                <w:rFonts w:cs="Times New Roman"/>
                <w:szCs w:val="18"/>
              </w:rPr>
              <w:t xml:space="preserve">Generowanie pełnego wykazu oprogramowania dla każdego komputera, łącznie z latami systemu. </w:t>
            </w:r>
          </w:p>
          <w:p w14:paraId="6A2E59D7" w14:textId="77777777" w:rsidR="00897D77" w:rsidRPr="00E71FE3" w:rsidRDefault="00897D77" w:rsidP="00897D77">
            <w:pPr>
              <w:numPr>
                <w:ilvl w:val="0"/>
                <w:numId w:val="76"/>
              </w:numPr>
              <w:spacing w:after="0" w:line="240" w:lineRule="auto"/>
              <w:ind w:left="180" w:hanging="180"/>
              <w:jc w:val="left"/>
              <w:rPr>
                <w:rFonts w:cs="Times New Roman"/>
                <w:szCs w:val="18"/>
              </w:rPr>
            </w:pPr>
            <w:r w:rsidRPr="00E71FE3">
              <w:rPr>
                <w:rFonts w:cs="Times New Roman"/>
                <w:szCs w:val="18"/>
              </w:rPr>
              <w:t xml:space="preserve">Podgląd i kontrola usług, procesów i aplikacji działających na każdym komputerze. </w:t>
            </w:r>
          </w:p>
          <w:p w14:paraId="0F397BED" w14:textId="77777777" w:rsidR="00897D77" w:rsidRPr="00E71FE3" w:rsidRDefault="00897D77" w:rsidP="00897D77">
            <w:pPr>
              <w:numPr>
                <w:ilvl w:val="0"/>
                <w:numId w:val="76"/>
              </w:numPr>
              <w:spacing w:after="0" w:line="240" w:lineRule="auto"/>
              <w:ind w:left="180" w:hanging="180"/>
              <w:jc w:val="left"/>
              <w:rPr>
                <w:rFonts w:cs="Times New Roman"/>
                <w:szCs w:val="18"/>
              </w:rPr>
            </w:pPr>
            <w:r w:rsidRPr="00E71FE3">
              <w:rPr>
                <w:rFonts w:cs="Times New Roman"/>
                <w:szCs w:val="18"/>
              </w:rPr>
              <w:t xml:space="preserve">Bezpośrednia pomoc techniczna dla każdego Nauczyciela. </w:t>
            </w:r>
          </w:p>
          <w:p w14:paraId="2B53FF60" w14:textId="77777777" w:rsidR="00897D77" w:rsidRPr="00E71FE3" w:rsidRDefault="00897D77" w:rsidP="00897D77">
            <w:pPr>
              <w:numPr>
                <w:ilvl w:val="0"/>
                <w:numId w:val="76"/>
              </w:numPr>
              <w:spacing w:after="0" w:line="240" w:lineRule="auto"/>
              <w:ind w:left="180" w:hanging="180"/>
              <w:jc w:val="left"/>
              <w:rPr>
                <w:rFonts w:cs="Times New Roman"/>
                <w:szCs w:val="18"/>
              </w:rPr>
            </w:pPr>
            <w:r w:rsidRPr="00E71FE3">
              <w:rPr>
                <w:rFonts w:cs="Times New Roman"/>
                <w:szCs w:val="18"/>
              </w:rPr>
              <w:t>Zdalne włączanie, wyłączanie, restart i logowanie do komputerów w klasie.</w:t>
            </w:r>
          </w:p>
          <w:p w14:paraId="5078DC44" w14:textId="77777777" w:rsidR="00897D77" w:rsidRPr="00E71FE3" w:rsidRDefault="00897D77" w:rsidP="00897D77">
            <w:pPr>
              <w:numPr>
                <w:ilvl w:val="0"/>
                <w:numId w:val="76"/>
              </w:numPr>
              <w:spacing w:after="0" w:line="240" w:lineRule="auto"/>
              <w:ind w:left="180" w:hanging="180"/>
              <w:jc w:val="left"/>
              <w:rPr>
                <w:rFonts w:cs="Times New Roman"/>
                <w:szCs w:val="18"/>
              </w:rPr>
            </w:pPr>
            <w:r w:rsidRPr="00E71FE3">
              <w:rPr>
                <w:rFonts w:cs="Times New Roman"/>
                <w:szCs w:val="18"/>
              </w:rPr>
              <w:t>Wyświetlanie wszystkich uczniów i Nauczycieli według aktywnych klas.</w:t>
            </w:r>
          </w:p>
          <w:p w14:paraId="2B4352F0" w14:textId="47A7071A" w:rsidR="00897D77" w:rsidRPr="00E71FE3" w:rsidRDefault="00897D77" w:rsidP="00897D77">
            <w:pPr>
              <w:spacing w:after="0" w:line="240" w:lineRule="auto"/>
              <w:rPr>
                <w:rFonts w:cs="Calibri"/>
                <w:b/>
                <w:szCs w:val="18"/>
              </w:rPr>
            </w:pPr>
            <w:r w:rsidRPr="003D323A">
              <w:rPr>
                <w:rFonts w:cs="Times New Roman"/>
                <w:szCs w:val="18"/>
              </w:rPr>
              <w:t>Zdalne weryfikowanie zabezpieczeń indywidualnego klienta</w:t>
            </w:r>
            <w:r>
              <w:rPr>
                <w:rFonts w:cs="Times New Roman"/>
                <w:szCs w:val="18"/>
              </w:rPr>
              <w:t>.</w:t>
            </w:r>
          </w:p>
        </w:tc>
        <w:tc>
          <w:tcPr>
            <w:tcW w:w="1417" w:type="dxa"/>
            <w:tcBorders>
              <w:top w:val="single" w:sz="4" w:space="0" w:color="auto"/>
              <w:left w:val="single" w:sz="4" w:space="0" w:color="auto"/>
              <w:bottom w:val="single" w:sz="4" w:space="0" w:color="auto"/>
              <w:right w:val="single" w:sz="4" w:space="0" w:color="auto"/>
            </w:tcBorders>
            <w:vAlign w:val="center"/>
          </w:tcPr>
          <w:p w14:paraId="50D185BF" w14:textId="6DC84796" w:rsidR="00897D77" w:rsidRPr="00E71FE3" w:rsidRDefault="00897D77" w:rsidP="00897D77">
            <w:pPr>
              <w:rPr>
                <w:szCs w:val="18"/>
              </w:rPr>
            </w:pPr>
            <w:r>
              <w:rPr>
                <w:szCs w:val="18"/>
              </w:rPr>
              <w:lastRenderedPageBreak/>
              <w:t>1 kpl.</w:t>
            </w:r>
          </w:p>
        </w:tc>
      </w:tr>
      <w:tr w:rsidR="00897D77" w:rsidRPr="00E71FE3" w14:paraId="7397EC36" w14:textId="77777777" w:rsidTr="00B51EC8">
        <w:trPr>
          <w:jc w:val="center"/>
        </w:trPr>
        <w:tc>
          <w:tcPr>
            <w:tcW w:w="9918" w:type="dxa"/>
            <w:tcBorders>
              <w:top w:val="single" w:sz="4" w:space="0" w:color="auto"/>
              <w:left w:val="single" w:sz="4" w:space="0" w:color="auto"/>
              <w:bottom w:val="single" w:sz="4" w:space="0" w:color="auto"/>
              <w:right w:val="single" w:sz="4" w:space="0" w:color="auto"/>
            </w:tcBorders>
          </w:tcPr>
          <w:p w14:paraId="376F28D9" w14:textId="77777777" w:rsidR="00897D77" w:rsidRPr="00E71FE3" w:rsidRDefault="00897D77" w:rsidP="00897D77">
            <w:pPr>
              <w:spacing w:after="0" w:line="240" w:lineRule="auto"/>
              <w:rPr>
                <w:rFonts w:eastAsia="Times New Roman" w:cs="Calibri"/>
                <w:b/>
                <w:szCs w:val="18"/>
              </w:rPr>
            </w:pPr>
            <w:r>
              <w:rPr>
                <w:rFonts w:eastAsia="Times New Roman" w:cs="Calibri"/>
                <w:b/>
                <w:szCs w:val="18"/>
              </w:rPr>
              <w:t xml:space="preserve">5. </w:t>
            </w:r>
            <w:r w:rsidRPr="00E71FE3">
              <w:rPr>
                <w:rFonts w:eastAsia="Times New Roman" w:cs="Calibri"/>
                <w:b/>
                <w:szCs w:val="18"/>
              </w:rPr>
              <w:t>Oprogramowanie biurowe:</w:t>
            </w:r>
          </w:p>
          <w:p w14:paraId="3E7EE147" w14:textId="2C057697" w:rsidR="00897D77" w:rsidRPr="003B54C1" w:rsidRDefault="00897D77" w:rsidP="00897D77">
            <w:pPr>
              <w:spacing w:after="0" w:line="240" w:lineRule="auto"/>
              <w:rPr>
                <w:rFonts w:eastAsia="Times New Roman" w:cs="Calibri"/>
                <w:szCs w:val="18"/>
              </w:rPr>
            </w:pPr>
            <w:r w:rsidRPr="003B54C1">
              <w:rPr>
                <w:rFonts w:eastAsia="Times New Roman" w:cs="Calibri"/>
                <w:szCs w:val="18"/>
              </w:rPr>
              <w:t xml:space="preserve">Pakiet biurowy na min </w:t>
            </w:r>
            <w:r>
              <w:rPr>
                <w:rFonts w:eastAsia="Times New Roman" w:cs="Calibri"/>
                <w:szCs w:val="18"/>
              </w:rPr>
              <w:t>14</w:t>
            </w:r>
            <w:r w:rsidRPr="003B54C1">
              <w:rPr>
                <w:rFonts w:eastAsia="Times New Roman" w:cs="Calibri"/>
                <w:szCs w:val="18"/>
              </w:rPr>
              <w:t xml:space="preserve"> stanowisk (4</w:t>
            </w:r>
            <w:r>
              <w:rPr>
                <w:rFonts w:eastAsia="Times New Roman" w:cs="Calibri"/>
                <w:szCs w:val="18"/>
              </w:rPr>
              <w:t>7</w:t>
            </w:r>
            <w:r w:rsidRPr="003B54C1">
              <w:rPr>
                <w:rFonts w:eastAsia="Times New Roman" w:cs="Calibri"/>
                <w:szCs w:val="18"/>
              </w:rPr>
              <w:t xml:space="preserve"> pracowników etatowych szkoły) licencja roczna - musi spełniać następujące wymagania poprzez wbudowane mechanizmy, bez użycia dodatkowych aplikacji:</w:t>
            </w:r>
          </w:p>
          <w:p w14:paraId="24952F78" w14:textId="77777777" w:rsidR="00897D77" w:rsidRPr="003B54C1" w:rsidRDefault="00897D77" w:rsidP="00897D77">
            <w:pPr>
              <w:spacing w:after="0" w:line="240" w:lineRule="auto"/>
              <w:rPr>
                <w:rFonts w:eastAsia="Times New Roman" w:cs="Calibri"/>
                <w:szCs w:val="18"/>
              </w:rPr>
            </w:pPr>
            <w:r>
              <w:rPr>
                <w:rFonts w:eastAsia="Times New Roman" w:cs="Calibri"/>
                <w:b/>
                <w:szCs w:val="18"/>
              </w:rPr>
              <w:t>5</w:t>
            </w:r>
            <w:r w:rsidRPr="003B54C1">
              <w:rPr>
                <w:rFonts w:eastAsia="Times New Roman" w:cs="Calibri"/>
                <w:b/>
                <w:szCs w:val="18"/>
              </w:rPr>
              <w:t>.1.</w:t>
            </w:r>
            <w:r w:rsidRPr="003B54C1">
              <w:rPr>
                <w:rFonts w:eastAsia="Times New Roman" w:cs="Calibri"/>
                <w:szCs w:val="18"/>
              </w:rPr>
              <w:t xml:space="preserve"> Dostępność pakietu w wersjach 32-bit oraz 64-bit umożliwiającej wykorzystanie ponad 2 GB przestrzeni adresowej,</w:t>
            </w:r>
          </w:p>
          <w:p w14:paraId="0A4ADDCC" w14:textId="77777777" w:rsidR="00897D77" w:rsidRPr="003B54C1" w:rsidRDefault="00897D77" w:rsidP="00897D77">
            <w:pPr>
              <w:spacing w:after="0" w:line="240" w:lineRule="auto"/>
              <w:rPr>
                <w:rFonts w:eastAsia="Times New Roman" w:cs="Calibri"/>
                <w:szCs w:val="18"/>
              </w:rPr>
            </w:pPr>
            <w:r>
              <w:rPr>
                <w:rFonts w:eastAsia="Times New Roman" w:cs="Calibri"/>
                <w:b/>
                <w:szCs w:val="18"/>
              </w:rPr>
              <w:t>5</w:t>
            </w:r>
            <w:r w:rsidRPr="003B54C1">
              <w:rPr>
                <w:rFonts w:eastAsia="Times New Roman" w:cs="Calibri"/>
                <w:b/>
                <w:szCs w:val="18"/>
              </w:rPr>
              <w:t>.2.</w:t>
            </w:r>
            <w:r w:rsidRPr="003B54C1">
              <w:rPr>
                <w:rFonts w:eastAsia="Times New Roman" w:cs="Calibri"/>
                <w:szCs w:val="18"/>
              </w:rPr>
              <w:t xml:space="preserve"> Wymagania odnośnie interfejsu użytkownika:</w:t>
            </w:r>
          </w:p>
          <w:p w14:paraId="752B8E5B"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a) Pełna polska wersja językowa interfejsu użytkownika.</w:t>
            </w:r>
          </w:p>
          <w:p w14:paraId="2301428E"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b) Prostota i intuicyjność obsługi, pozwalająca na pracę osobom nieposiadającym umiejętności technicznych.</w:t>
            </w:r>
          </w:p>
          <w:p w14:paraId="0263010E" w14:textId="77777777" w:rsidR="00897D77" w:rsidRPr="003B54C1" w:rsidRDefault="00897D77" w:rsidP="00897D77">
            <w:pPr>
              <w:spacing w:after="0" w:line="240" w:lineRule="auto"/>
              <w:rPr>
                <w:rFonts w:eastAsia="Times New Roman" w:cs="Calibri"/>
                <w:szCs w:val="18"/>
              </w:rPr>
            </w:pPr>
            <w:r>
              <w:rPr>
                <w:rFonts w:eastAsia="Times New Roman" w:cs="Calibri"/>
                <w:b/>
                <w:szCs w:val="18"/>
              </w:rPr>
              <w:t>5</w:t>
            </w:r>
            <w:r w:rsidRPr="003B54C1">
              <w:rPr>
                <w:rFonts w:eastAsia="Times New Roman" w:cs="Calibri"/>
                <w:b/>
                <w:szCs w:val="18"/>
              </w:rPr>
              <w:t>.3.</w:t>
            </w:r>
            <w:r w:rsidRPr="003B54C1">
              <w:rPr>
                <w:rFonts w:eastAsia="Times New Roman" w:cs="Calibri"/>
                <w:szCs w:val="18"/>
              </w:rPr>
              <w:t xml:space="preserve"> Oprogramowanie musi umożliwiać tworzenie i edycję dokumentów elektronicznych w ustalonym formacie, który spełnia następujące warunki:</w:t>
            </w:r>
          </w:p>
          <w:p w14:paraId="2B2C23CB"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a) posiada kompletny i publicznie dostępny opis formatu,</w:t>
            </w:r>
          </w:p>
          <w:p w14:paraId="5765F4F2"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b) ma zdefiniowany układ informacji w postaci XML zgodnie z Załącznikiem 2 Rozporządzenia Rady Ministrów z dnia 12 kwietnia 2012 r. w sprawie Krajowych Ram Interoperacyjności, minimalnych wymagań dla rejestrów publicznych i wymiany informacji w postaci elektronicznej oraz minimalnych wymagań dla systemów teleinformatycznych (Dz.U. 2012, poz. 526),</w:t>
            </w:r>
          </w:p>
          <w:p w14:paraId="7D72BC5B"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c) Pozwala zapisywać dokumenty w formacie XML.</w:t>
            </w:r>
          </w:p>
          <w:p w14:paraId="35B0E419" w14:textId="77777777" w:rsidR="00897D77" w:rsidRPr="003B54C1" w:rsidRDefault="00897D77" w:rsidP="00897D77">
            <w:pPr>
              <w:spacing w:after="0" w:line="240" w:lineRule="auto"/>
              <w:rPr>
                <w:rFonts w:eastAsia="Times New Roman" w:cs="Calibri"/>
                <w:szCs w:val="18"/>
              </w:rPr>
            </w:pPr>
            <w:r>
              <w:rPr>
                <w:rFonts w:eastAsia="Times New Roman" w:cs="Calibri"/>
                <w:b/>
                <w:szCs w:val="18"/>
              </w:rPr>
              <w:t>5</w:t>
            </w:r>
            <w:r w:rsidRPr="003B54C1">
              <w:rPr>
                <w:rFonts w:eastAsia="Times New Roman" w:cs="Calibri"/>
                <w:b/>
                <w:szCs w:val="18"/>
              </w:rPr>
              <w:t>.4.</w:t>
            </w:r>
            <w:r w:rsidRPr="003B54C1">
              <w:rPr>
                <w:rFonts w:eastAsia="Times New Roman" w:cs="Calibri"/>
                <w:szCs w:val="18"/>
              </w:rPr>
              <w:t xml:space="preserve"> Oprogramowanie musi umożliwiać dostosowanie dokumentów i szablonów do potrzeb instytucji. </w:t>
            </w:r>
          </w:p>
          <w:p w14:paraId="5E2B626E" w14:textId="77777777" w:rsidR="00897D77" w:rsidRPr="003B54C1" w:rsidRDefault="00897D77" w:rsidP="00897D77">
            <w:pPr>
              <w:spacing w:after="0" w:line="240" w:lineRule="auto"/>
              <w:rPr>
                <w:rFonts w:eastAsia="Times New Roman" w:cs="Calibri"/>
                <w:szCs w:val="18"/>
              </w:rPr>
            </w:pPr>
            <w:r>
              <w:rPr>
                <w:rFonts w:eastAsia="Times New Roman" w:cs="Calibri"/>
                <w:b/>
                <w:szCs w:val="18"/>
              </w:rPr>
              <w:t>5</w:t>
            </w:r>
            <w:r w:rsidRPr="003B54C1">
              <w:rPr>
                <w:rFonts w:eastAsia="Times New Roman" w:cs="Calibri"/>
                <w:b/>
                <w:szCs w:val="18"/>
              </w:rPr>
              <w:t>.5.</w:t>
            </w:r>
            <w:r w:rsidRPr="003B54C1">
              <w:rPr>
                <w:rFonts w:eastAsia="Times New Roman" w:cs="Calibri"/>
                <w:szCs w:val="18"/>
              </w:rPr>
              <w:t xml:space="preserve"> W skład oprogramowania muszą wchodzić narzędzia programistyczne umożliwiające automatyzację pracy i wymianę danych pomiędzy dokumentami i aplikacjami (język makropoleceń, język skryptowy).</w:t>
            </w:r>
          </w:p>
          <w:p w14:paraId="416BFD83" w14:textId="77777777" w:rsidR="00897D77" w:rsidRPr="003B54C1" w:rsidRDefault="00897D77" w:rsidP="00897D77">
            <w:pPr>
              <w:spacing w:after="0" w:line="240" w:lineRule="auto"/>
              <w:rPr>
                <w:rFonts w:eastAsia="Times New Roman" w:cs="Calibri"/>
                <w:szCs w:val="18"/>
              </w:rPr>
            </w:pPr>
            <w:r>
              <w:rPr>
                <w:rFonts w:eastAsia="Times New Roman" w:cs="Calibri"/>
                <w:b/>
                <w:szCs w:val="18"/>
              </w:rPr>
              <w:t>5</w:t>
            </w:r>
            <w:r w:rsidRPr="003B54C1">
              <w:rPr>
                <w:rFonts w:eastAsia="Times New Roman" w:cs="Calibri"/>
                <w:b/>
                <w:szCs w:val="18"/>
              </w:rPr>
              <w:t>.6.</w:t>
            </w:r>
            <w:r w:rsidRPr="003B54C1">
              <w:rPr>
                <w:rFonts w:eastAsia="Times New Roman" w:cs="Calibri"/>
                <w:szCs w:val="18"/>
              </w:rPr>
              <w:t xml:space="preserve"> Do aplikacji musi być dostępna pełna dokumentacja w języku polskim.</w:t>
            </w:r>
          </w:p>
          <w:p w14:paraId="66E9657A" w14:textId="77777777" w:rsidR="00897D77" w:rsidRPr="003B54C1" w:rsidRDefault="00897D77" w:rsidP="00897D77">
            <w:pPr>
              <w:spacing w:after="0" w:line="240" w:lineRule="auto"/>
              <w:rPr>
                <w:rFonts w:eastAsia="Times New Roman" w:cs="Calibri"/>
                <w:szCs w:val="18"/>
              </w:rPr>
            </w:pPr>
            <w:r>
              <w:rPr>
                <w:rFonts w:eastAsia="Times New Roman" w:cs="Calibri"/>
                <w:b/>
                <w:szCs w:val="18"/>
              </w:rPr>
              <w:t>5</w:t>
            </w:r>
            <w:r w:rsidRPr="003B54C1">
              <w:rPr>
                <w:rFonts w:eastAsia="Times New Roman" w:cs="Calibri"/>
                <w:b/>
                <w:szCs w:val="18"/>
              </w:rPr>
              <w:t>.7.</w:t>
            </w:r>
            <w:r w:rsidRPr="003B54C1">
              <w:rPr>
                <w:rFonts w:eastAsia="Times New Roman" w:cs="Calibri"/>
                <w:szCs w:val="18"/>
              </w:rPr>
              <w:t xml:space="preserve"> Pakiet zintegrowanych aplikacji biurowych musi zawierać:</w:t>
            </w:r>
          </w:p>
          <w:p w14:paraId="22E6DFD3"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 xml:space="preserve">a) Edytor tekstów </w:t>
            </w:r>
          </w:p>
          <w:p w14:paraId="0E2567B7"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 xml:space="preserve">b) Arkusz kalkulacyjny </w:t>
            </w:r>
          </w:p>
          <w:p w14:paraId="4C088496"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c) Narzędzie do przygotowywania i prowadzenia prezentacji</w:t>
            </w:r>
          </w:p>
          <w:p w14:paraId="7DD355AA"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d) Narzędzie do tworzenia drukowanych materiałów informacyjnych</w:t>
            </w:r>
          </w:p>
          <w:p w14:paraId="2F8A5F88"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e) Narzędzie do zarządzania informacją prywatą (pocztą elektroniczną, kalendarzem, kontaktami i zadaniami)</w:t>
            </w:r>
          </w:p>
          <w:p w14:paraId="6A7FB926"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f) Narzędzie do tworzenia notatek przy pomocy klawiatury lub notatek odręcznych na ekranie urządzenia typu tablet PC z mechanizmem OCR.</w:t>
            </w:r>
          </w:p>
          <w:p w14:paraId="40EED15A" w14:textId="77777777" w:rsidR="00897D77" w:rsidRPr="003B54C1" w:rsidRDefault="00897D77" w:rsidP="00897D77">
            <w:pPr>
              <w:spacing w:after="0" w:line="240" w:lineRule="auto"/>
              <w:rPr>
                <w:rFonts w:eastAsia="Times New Roman" w:cs="Calibri"/>
                <w:szCs w:val="18"/>
              </w:rPr>
            </w:pPr>
            <w:r>
              <w:rPr>
                <w:rFonts w:eastAsia="Times New Roman" w:cs="Calibri"/>
                <w:b/>
                <w:szCs w:val="18"/>
              </w:rPr>
              <w:t>5</w:t>
            </w:r>
            <w:r w:rsidRPr="003B54C1">
              <w:rPr>
                <w:rFonts w:eastAsia="Times New Roman" w:cs="Calibri"/>
                <w:b/>
                <w:szCs w:val="18"/>
              </w:rPr>
              <w:t>.8</w:t>
            </w:r>
            <w:r w:rsidRPr="003B54C1">
              <w:rPr>
                <w:rFonts w:eastAsia="Times New Roman" w:cs="Calibri"/>
                <w:szCs w:val="18"/>
              </w:rPr>
              <w:t>. Edytor tekstów musi umożliwiać:</w:t>
            </w:r>
          </w:p>
          <w:p w14:paraId="24E24EC7"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a) Edycję i formatowanie tekstu w języku polskim wraz z obsługą języka polskiego w zakresie sprawdzania pisowni i poprawności gramatycznej oraz funkcjonalnością słownika wyrazów bliskoznacznych i autokorekty.</w:t>
            </w:r>
          </w:p>
          <w:p w14:paraId="18F4DD0C"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lastRenderedPageBreak/>
              <w:t>b) Wstawianie oraz formatowanie tabel.</w:t>
            </w:r>
          </w:p>
          <w:p w14:paraId="04D0C40B"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c) Wstawianie oraz formatowanie obiektów graficznych.</w:t>
            </w:r>
          </w:p>
          <w:p w14:paraId="57FD93B1"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d) Wstawianie wykresów i tabel z arkusza kalkulacyjnego (wliczając tabele przestawne).</w:t>
            </w:r>
          </w:p>
          <w:p w14:paraId="3617C1E5"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e) Automatyczne numerowanie rozdziałów, punktów, akapitów, tabel i rysunków.</w:t>
            </w:r>
          </w:p>
          <w:p w14:paraId="48764ACD"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f) Automatyczne tworzenie spisów treści.</w:t>
            </w:r>
          </w:p>
          <w:p w14:paraId="7D2087CA"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g) Formatowanie nagłówków i stopek stron.</w:t>
            </w:r>
          </w:p>
          <w:p w14:paraId="6406511C"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h) Śledzenie i porównywanie zmian wprowadzonych przez użytkowników w dokumencie.</w:t>
            </w:r>
          </w:p>
          <w:p w14:paraId="61627B68"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i) Nagrywanie, tworzenie i edycję makr automatyzujących wykonywanie czynności.</w:t>
            </w:r>
          </w:p>
          <w:p w14:paraId="1A2535A0"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j) Określenie układu strony (pionowa/pozioma).</w:t>
            </w:r>
          </w:p>
          <w:p w14:paraId="208703BC"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k) Wydruk dokumentów.</w:t>
            </w:r>
          </w:p>
          <w:p w14:paraId="76A6F725"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l) Wykonywanie korespondencji seryjnej bazując na danych adresowych pochodzących z arkusza kalkulacyjnego i z narzędzia do zarządzania informacją prywatną.</w:t>
            </w:r>
          </w:p>
          <w:p w14:paraId="7E643AF4"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ł) Pracę na dokumentach utworzonych przy pomocy Microsoft Word 2007 lub Microsoft Word 2010 i 2013 z zapewnieniem bezproblemowej konwersji wszystkich elementów i atrybutów dokumentu.</w:t>
            </w:r>
          </w:p>
          <w:p w14:paraId="66368DDC"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m) Zabezpieczenie dokumentów hasłem przed odczytem oraz przed wprowadzaniem modyfikacji.</w:t>
            </w:r>
          </w:p>
          <w:p w14:paraId="55ED2E6D"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n) Wymagana jest dostępność do oferowanego edytora tekstu bezpłatnych narzędzi umożliwiających wykorzystanie go, jako środowiska kreowania aktów normatywnych i prawnych, zgodnie z obowiązującym prawem.</w:t>
            </w:r>
          </w:p>
          <w:p w14:paraId="071AEEF5"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o) Wymagana jest dostępność do oferowanego edytora tekstu bezpłatnych narzędzi umożliwiających podpisanie podpisem elektronicznym pliku z zapisanym dokumentem przy pomocy certyfikatu kwalifikowanego zgodnie z wymaganiami obowiązującego w Polsce prawa.</w:t>
            </w:r>
          </w:p>
          <w:p w14:paraId="2F4DDAF0" w14:textId="77777777" w:rsidR="00897D77" w:rsidRPr="003B54C1" w:rsidRDefault="00897D77" w:rsidP="00897D77">
            <w:pPr>
              <w:spacing w:after="0" w:line="240" w:lineRule="auto"/>
              <w:rPr>
                <w:rFonts w:eastAsia="Times New Roman" w:cs="Calibri"/>
                <w:szCs w:val="18"/>
              </w:rPr>
            </w:pPr>
            <w:r>
              <w:rPr>
                <w:rFonts w:eastAsia="Times New Roman" w:cs="Calibri"/>
                <w:b/>
                <w:szCs w:val="18"/>
              </w:rPr>
              <w:t>5</w:t>
            </w:r>
            <w:r w:rsidRPr="003B54C1">
              <w:rPr>
                <w:rFonts w:eastAsia="Times New Roman" w:cs="Calibri"/>
                <w:b/>
                <w:szCs w:val="18"/>
              </w:rPr>
              <w:t>.9.</w:t>
            </w:r>
            <w:r w:rsidRPr="003B54C1">
              <w:rPr>
                <w:rFonts w:eastAsia="Times New Roman" w:cs="Calibri"/>
                <w:szCs w:val="18"/>
              </w:rPr>
              <w:t xml:space="preserve"> Arkusz kalkulacyjny musi umożliwiać:</w:t>
            </w:r>
          </w:p>
          <w:p w14:paraId="58D4E9ED"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a) Tworzenie raportów tabelarycznych</w:t>
            </w:r>
          </w:p>
          <w:p w14:paraId="7B1F0089"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b) Tworzenie wykresów liniowych (wraz linią trendu), słupkowych, kołowych</w:t>
            </w:r>
          </w:p>
          <w:p w14:paraId="6F6486FF"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c) Tworzenie arkuszy kalkulacyjnych zawierających teksty, dane liczbowe oraz formuły przeprowadzające operacje matematyczne, logiczne, tekstowe, statystyczne oraz operacje na danych finansowych i na miarach czasu.</w:t>
            </w:r>
          </w:p>
          <w:p w14:paraId="7E9BCEF5"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 xml:space="preserve">d) Tworzenie raportów z zewnętrznych źródeł danych (inne arkusze kalkulacyjne, bazy danych zgodne z ODBC, pliki tekstowe, pliki XML, </w:t>
            </w:r>
            <w:proofErr w:type="spellStart"/>
            <w:r w:rsidRPr="003B54C1">
              <w:rPr>
                <w:rFonts w:eastAsia="Times New Roman" w:cs="Calibri"/>
                <w:szCs w:val="18"/>
              </w:rPr>
              <w:t>webservice</w:t>
            </w:r>
            <w:proofErr w:type="spellEnd"/>
            <w:r w:rsidRPr="003B54C1">
              <w:rPr>
                <w:rFonts w:eastAsia="Times New Roman" w:cs="Calibri"/>
                <w:szCs w:val="18"/>
              </w:rPr>
              <w:t>)</w:t>
            </w:r>
          </w:p>
          <w:p w14:paraId="3A5F839E"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e) Obsługę kostek OLAP oraz tworzenie i edycję kwerend bazodanowych i webowych. Narzędzia wspomagające analizę statystyczną i finansową, analizę wariantową i rozwiązywanie problemów optymalizacyjnych</w:t>
            </w:r>
          </w:p>
          <w:p w14:paraId="7D490C8D"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f) Tworzenie raportów tabeli przestawnych umożliwiających dynamiczną zmianę wymiarów oraz wykresów bazujących na danych z tabeli przestawnych</w:t>
            </w:r>
          </w:p>
          <w:p w14:paraId="76737A5A"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g) Wyszukiwanie i zamianę danych</w:t>
            </w:r>
          </w:p>
          <w:p w14:paraId="4729B5B9"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h) Wykonywanie analiz danych przy użyciu formatowania warunkowego</w:t>
            </w:r>
          </w:p>
          <w:p w14:paraId="262D4AC2"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i) Nazywanie komórek arkusza i odwoływanie się w formułach po takiej nazwie</w:t>
            </w:r>
          </w:p>
          <w:p w14:paraId="3299B212"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j) Nagrywanie, tworzenie i edycję makr automatyzujących wykonywanie czynności</w:t>
            </w:r>
          </w:p>
          <w:p w14:paraId="4D511BDA"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k) Formatowanie czasu, daty i wartości finansowych z polskim formatem</w:t>
            </w:r>
          </w:p>
          <w:p w14:paraId="3BA666B1"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l) Zapis wielu arkuszy kalkulacyjnych w jednym pliku.</w:t>
            </w:r>
          </w:p>
          <w:p w14:paraId="79BE6EBC"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ł) Zachowanie pełnej zgodności z formatami plików utworzonych za pomocą oprogramowania Microsoft Excel 2007 oraz Microsoft Excel 2010 i 2013, z uwzględnieniem poprawnej realizacji użytych w nich funkcji specjalnych i makropoleceń.</w:t>
            </w:r>
          </w:p>
          <w:p w14:paraId="19AB2BB8"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m) Zabezpieczenie dokumentów hasłem przed odczytem oraz przed wprowadzaniem modyfikacji.</w:t>
            </w:r>
          </w:p>
          <w:p w14:paraId="56B8EA6A" w14:textId="77777777" w:rsidR="00897D77" w:rsidRPr="003B54C1" w:rsidRDefault="00897D77" w:rsidP="00897D77">
            <w:pPr>
              <w:spacing w:after="0" w:line="240" w:lineRule="auto"/>
              <w:rPr>
                <w:rFonts w:eastAsia="Times New Roman" w:cs="Calibri"/>
                <w:szCs w:val="18"/>
              </w:rPr>
            </w:pPr>
            <w:r>
              <w:rPr>
                <w:rFonts w:eastAsia="Times New Roman" w:cs="Calibri"/>
                <w:b/>
                <w:szCs w:val="18"/>
              </w:rPr>
              <w:t>5</w:t>
            </w:r>
            <w:r w:rsidRPr="003B54C1">
              <w:rPr>
                <w:rFonts w:eastAsia="Times New Roman" w:cs="Calibri"/>
                <w:b/>
                <w:szCs w:val="18"/>
              </w:rPr>
              <w:t>.10.</w:t>
            </w:r>
            <w:r w:rsidRPr="003B54C1">
              <w:rPr>
                <w:rFonts w:eastAsia="Times New Roman" w:cs="Calibri"/>
                <w:szCs w:val="18"/>
              </w:rPr>
              <w:t xml:space="preserve"> Narzędzie do przygotowywania i prowadzenia prezentacji musi umożliwiać:</w:t>
            </w:r>
          </w:p>
          <w:p w14:paraId="0F05C3AC"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a) Przygotowywanie prezentacji multimedialnych, które będą:</w:t>
            </w:r>
          </w:p>
          <w:p w14:paraId="6B3044D2"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b) Prezentowanie przy użyciu projektora multimedialnego</w:t>
            </w:r>
          </w:p>
          <w:p w14:paraId="35CD13FE"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c) Drukowanie w formacie umożliwiającym robienie notatek</w:t>
            </w:r>
          </w:p>
          <w:p w14:paraId="1784B9BD"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d) Zapisanie jako prezentacja tylko do odczytu.</w:t>
            </w:r>
          </w:p>
          <w:p w14:paraId="59D63F8E"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e) Nagrywanie narracji i dołączanie jej do prezentacji</w:t>
            </w:r>
          </w:p>
          <w:p w14:paraId="0B5117C3"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f) Opatrywanie slajdów notatkami dla prezentera</w:t>
            </w:r>
          </w:p>
          <w:p w14:paraId="410939E7"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g) Umieszczanie i formatowanie tekstów, obiektów graficznych, tabel, nagrań dźwiękowych i wideo</w:t>
            </w:r>
          </w:p>
          <w:p w14:paraId="19FF3740"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h) Umieszczanie tabel i wykresów pochodzących z arkusza kalkulacyjnego</w:t>
            </w:r>
          </w:p>
          <w:p w14:paraId="6EF74E0A"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i) Odświeżenie wykresu znajdującego się w prezentacji po zmianie danych w źródłowym arkuszu kalkulacyjnym</w:t>
            </w:r>
          </w:p>
          <w:p w14:paraId="2079D3E4"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j) Możliwość tworzenia animacji obiektów i całych slajdów</w:t>
            </w:r>
          </w:p>
          <w:p w14:paraId="7CC287D9"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k) Prowadzenie prezentacji w trybie prezentera, gdzie slajdy są widoczne na jednym monitorze lub projektorze, a na drugim widoczne są slajdy i notatki prezentera</w:t>
            </w:r>
          </w:p>
          <w:p w14:paraId="4DE28E9C"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l) Pełna zgodność z formatami plików utworzonych za pomocą oprogramowania MS PowerPoint 2007, MS PowerPoint 2010 i 2013.</w:t>
            </w:r>
          </w:p>
          <w:p w14:paraId="0785DD67" w14:textId="77777777" w:rsidR="00897D77" w:rsidRPr="003B54C1" w:rsidRDefault="00897D77" w:rsidP="00897D77">
            <w:pPr>
              <w:spacing w:after="0" w:line="240" w:lineRule="auto"/>
              <w:rPr>
                <w:rFonts w:eastAsia="Times New Roman" w:cs="Calibri"/>
                <w:szCs w:val="18"/>
              </w:rPr>
            </w:pPr>
            <w:r>
              <w:rPr>
                <w:rFonts w:eastAsia="Times New Roman" w:cs="Calibri"/>
                <w:b/>
                <w:szCs w:val="18"/>
              </w:rPr>
              <w:t>5</w:t>
            </w:r>
            <w:r w:rsidRPr="003B54C1">
              <w:rPr>
                <w:rFonts w:eastAsia="Times New Roman" w:cs="Calibri"/>
                <w:b/>
                <w:szCs w:val="18"/>
              </w:rPr>
              <w:t>.11.</w:t>
            </w:r>
            <w:r w:rsidRPr="003B54C1">
              <w:rPr>
                <w:rFonts w:eastAsia="Times New Roman" w:cs="Calibri"/>
                <w:szCs w:val="18"/>
              </w:rPr>
              <w:t xml:space="preserve"> Narzędzie do tworzenia drukowanych materiałów informacyjnych musi umożliwiać:</w:t>
            </w:r>
          </w:p>
          <w:p w14:paraId="358B6D05"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a) Tworzenie i edycję drukowanych materiałów informacyjnych</w:t>
            </w:r>
          </w:p>
          <w:p w14:paraId="40E21FEC"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b) Tworzenie materiałów przy użyciu dostępnych z narzędziem szablonów: broszur, biuletynów, katalogów.</w:t>
            </w:r>
          </w:p>
          <w:p w14:paraId="3DEF8909"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c) Edycję poszczególnych stron materiałów.</w:t>
            </w:r>
          </w:p>
          <w:p w14:paraId="2968F21E"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d) Podział treści na kolumny.</w:t>
            </w:r>
          </w:p>
          <w:p w14:paraId="3A1D2631"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lastRenderedPageBreak/>
              <w:t>e) Umieszczanie elementów graficznych.</w:t>
            </w:r>
          </w:p>
          <w:p w14:paraId="0B4EEF9C"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f) Wykorzystanie mechanizmu korespondencji seryjnej.</w:t>
            </w:r>
          </w:p>
          <w:p w14:paraId="6E4AE3EC"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g) Płynne przesuwanie elementów po całej stronie publikacji.</w:t>
            </w:r>
          </w:p>
          <w:p w14:paraId="4A16D40A"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h) Eksport publikacji do formatu PDF oraz TIFF.</w:t>
            </w:r>
          </w:p>
          <w:p w14:paraId="68D14E7C"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i) Wydruk publikacji.</w:t>
            </w:r>
          </w:p>
          <w:p w14:paraId="40BCD67F"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j) Możliwość przygotowywania materiałów do wydruku w standardzie CMYK.</w:t>
            </w:r>
          </w:p>
          <w:p w14:paraId="277D8BBF" w14:textId="77777777" w:rsidR="00897D77" w:rsidRPr="003B54C1" w:rsidRDefault="00897D77" w:rsidP="00897D77">
            <w:pPr>
              <w:spacing w:after="0" w:line="240" w:lineRule="auto"/>
              <w:rPr>
                <w:rFonts w:eastAsia="Times New Roman" w:cs="Calibri"/>
                <w:szCs w:val="18"/>
              </w:rPr>
            </w:pPr>
            <w:r>
              <w:rPr>
                <w:rFonts w:eastAsia="Times New Roman" w:cs="Calibri"/>
                <w:b/>
                <w:szCs w:val="18"/>
              </w:rPr>
              <w:t>5</w:t>
            </w:r>
            <w:r w:rsidRPr="003B54C1">
              <w:rPr>
                <w:rFonts w:eastAsia="Times New Roman" w:cs="Calibri"/>
                <w:b/>
                <w:szCs w:val="18"/>
              </w:rPr>
              <w:t>.12.</w:t>
            </w:r>
            <w:r w:rsidRPr="003B54C1">
              <w:rPr>
                <w:rFonts w:eastAsia="Times New Roman" w:cs="Calibri"/>
                <w:szCs w:val="18"/>
              </w:rPr>
              <w:t xml:space="preserve"> Narzędzie do zarządzania informacją prywatną (pocztą elektroniczną, kalendarzem, kontaktami i zadaniami) musi umożliwiać:</w:t>
            </w:r>
          </w:p>
          <w:p w14:paraId="1666EE6A"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a) Pobieranie i wysyłanie poczty elektronicznej z serwera pocztowego,</w:t>
            </w:r>
          </w:p>
          <w:p w14:paraId="05D50BB0"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 xml:space="preserve">b) Przechowywanie wiadomości na serwerze lub w lokalnym pliku tworzonym z zastosowaniem efektywnej kompresji danych, </w:t>
            </w:r>
          </w:p>
          <w:p w14:paraId="592E14BC"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c) Filtrowanie niechcianej poczty elektronicznej (SPAM) oraz określanie listy zablokowanych i bezpiecznych nadawców,</w:t>
            </w:r>
          </w:p>
          <w:p w14:paraId="57DE5A2B"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d) Tworzenie katalogów, pozwalających katalogować pocztę elektroniczną,</w:t>
            </w:r>
          </w:p>
          <w:p w14:paraId="083616B7"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e) Automatyczne grupowanie poczty o tym samym tytule,</w:t>
            </w:r>
          </w:p>
          <w:p w14:paraId="1E121DF5"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f) Tworzenie reguł przenoszących automatycznie nową pocztę elektroniczną do określonych katalogów bazując na słowach zawartych w tytule, adresie nadawcy i odbiorcy,</w:t>
            </w:r>
          </w:p>
          <w:p w14:paraId="381411AD"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g) Oflagowanie poczty elektronicznej z określeniem terminu przypomnienia, oddzielnie dla nadawcy i adresatów,</w:t>
            </w:r>
          </w:p>
          <w:p w14:paraId="74F6F33C"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h) Mechanizm ustalania liczby wiadomości, które mają być synchronizowane lokalnie,</w:t>
            </w:r>
          </w:p>
          <w:p w14:paraId="40DE3963"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i) Zarządzanie kalendarzem,</w:t>
            </w:r>
          </w:p>
          <w:p w14:paraId="284C56B8"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j) Udostępnianie kalendarza innym użytkownikom z możliwością określania uprawnień użytkowników,</w:t>
            </w:r>
          </w:p>
          <w:p w14:paraId="13A79CD3"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k) Przeglądanie kalendarza innych użytkowników,</w:t>
            </w:r>
          </w:p>
          <w:p w14:paraId="2038052C"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l) Zapraszanie uczestników na spotkanie, co po ich akceptacji powoduje automatyczne wprowadzenie spotkania w ich kalendarzach,</w:t>
            </w:r>
          </w:p>
          <w:p w14:paraId="202B3D81"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ł) Zarządzanie listą zadań,</w:t>
            </w:r>
          </w:p>
          <w:p w14:paraId="35E35382"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m) Zlecanie zadań innym użytkownikom,</w:t>
            </w:r>
          </w:p>
          <w:p w14:paraId="6D076D4D"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n) Zarządzanie listą kontaktów,</w:t>
            </w:r>
          </w:p>
          <w:p w14:paraId="50F92353"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o) Udostępnianie listy kontaktów innym użytkownikom,</w:t>
            </w:r>
          </w:p>
          <w:p w14:paraId="00CD06D7"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p) Przeglądanie listy kontaktów innych użytkowników,</w:t>
            </w:r>
          </w:p>
          <w:p w14:paraId="548C17DB" w14:textId="77777777" w:rsidR="00897D77" w:rsidRPr="003B54C1" w:rsidRDefault="00897D77" w:rsidP="00897D77">
            <w:pPr>
              <w:spacing w:after="0" w:line="240" w:lineRule="auto"/>
              <w:rPr>
                <w:rFonts w:eastAsia="Times New Roman" w:cs="Calibri"/>
                <w:szCs w:val="18"/>
              </w:rPr>
            </w:pPr>
            <w:r w:rsidRPr="003B54C1">
              <w:rPr>
                <w:rFonts w:eastAsia="Times New Roman" w:cs="Calibri"/>
                <w:szCs w:val="18"/>
              </w:rPr>
              <w:t>r) Możliwość przesyłania kontaktów innym użytkowników,</w:t>
            </w:r>
          </w:p>
          <w:p w14:paraId="05CB7104" w14:textId="4725A5C1" w:rsidR="00897D77" w:rsidRDefault="00897D77" w:rsidP="00897D77">
            <w:pPr>
              <w:spacing w:after="0" w:line="240" w:lineRule="auto"/>
              <w:rPr>
                <w:rFonts w:eastAsia="Times New Roman" w:cs="Calibri"/>
                <w:szCs w:val="18"/>
              </w:rPr>
            </w:pPr>
            <w:r w:rsidRPr="003B54C1">
              <w:rPr>
                <w:rFonts w:eastAsia="Times New Roman" w:cs="Calibri"/>
                <w:szCs w:val="18"/>
              </w:rPr>
              <w:t>s) Możliwość wykorzystania do komunikacji z serwerem pocztowym mechanizmu MAPI poprzez http.</w:t>
            </w:r>
          </w:p>
          <w:p w14:paraId="0A54A99E" w14:textId="6CFBD754" w:rsidR="008175AA" w:rsidRDefault="008175AA" w:rsidP="00897D77">
            <w:pPr>
              <w:spacing w:after="0" w:line="240" w:lineRule="auto"/>
              <w:rPr>
                <w:rFonts w:eastAsia="Times New Roman" w:cs="Calibri"/>
                <w:szCs w:val="18"/>
              </w:rPr>
            </w:pPr>
          </w:p>
          <w:p w14:paraId="28CFAA5A" w14:textId="77777777" w:rsidR="008175AA" w:rsidRDefault="008175AA" w:rsidP="008175AA">
            <w:pPr>
              <w:spacing w:after="0" w:line="240" w:lineRule="auto"/>
              <w:jc w:val="left"/>
              <w:rPr>
                <w:rFonts w:cs="Times New Roman"/>
                <w:szCs w:val="18"/>
              </w:rPr>
            </w:pPr>
            <w:r>
              <w:rPr>
                <w:rFonts w:cs="Times New Roman"/>
                <w:szCs w:val="18"/>
              </w:rPr>
              <w:t>oraz</w:t>
            </w:r>
          </w:p>
          <w:p w14:paraId="41C6F817" w14:textId="77777777" w:rsidR="008175AA" w:rsidRDefault="008175AA" w:rsidP="008175AA">
            <w:pPr>
              <w:spacing w:after="0" w:line="240" w:lineRule="auto"/>
              <w:jc w:val="left"/>
              <w:rPr>
                <w:rFonts w:cs="Times New Roman"/>
                <w:szCs w:val="18"/>
              </w:rPr>
            </w:pPr>
          </w:p>
          <w:p w14:paraId="09286971" w14:textId="77777777" w:rsidR="008175AA" w:rsidRPr="00E71FE3" w:rsidRDefault="008175AA" w:rsidP="008175AA">
            <w:pPr>
              <w:rPr>
                <w:b/>
                <w:szCs w:val="18"/>
              </w:rPr>
            </w:pPr>
            <w:r w:rsidRPr="00E71FE3">
              <w:rPr>
                <w:b/>
                <w:szCs w:val="18"/>
              </w:rPr>
              <w:t>Oprogramowanie antywirusowe</w:t>
            </w:r>
          </w:p>
          <w:p w14:paraId="6E61DAC8" w14:textId="5DB8137C" w:rsidR="008175AA" w:rsidRPr="00E71FE3" w:rsidRDefault="008175AA" w:rsidP="008175AA">
            <w:pPr>
              <w:spacing w:after="0" w:line="240" w:lineRule="auto"/>
              <w:ind w:left="29" w:firstLine="0"/>
              <w:rPr>
                <w:szCs w:val="18"/>
              </w:rPr>
            </w:pPr>
            <w:r w:rsidRPr="00E71FE3">
              <w:rPr>
                <w:szCs w:val="18"/>
              </w:rPr>
              <w:t xml:space="preserve">Oprogramowanie Antywirusowe obejmujące swoją licencją </w:t>
            </w:r>
            <w:r>
              <w:rPr>
                <w:szCs w:val="18"/>
              </w:rPr>
              <w:t xml:space="preserve">jedną </w:t>
            </w:r>
            <w:r w:rsidRPr="00E71FE3">
              <w:rPr>
                <w:szCs w:val="18"/>
              </w:rPr>
              <w:t>stacj</w:t>
            </w:r>
            <w:r>
              <w:rPr>
                <w:szCs w:val="18"/>
              </w:rPr>
              <w:t>ę</w:t>
            </w:r>
            <w:r w:rsidRPr="00E71FE3">
              <w:rPr>
                <w:szCs w:val="18"/>
              </w:rPr>
              <w:t xml:space="preserve"> robocz</w:t>
            </w:r>
            <w:r>
              <w:rPr>
                <w:szCs w:val="18"/>
              </w:rPr>
              <w:t>ą</w:t>
            </w:r>
            <w:r w:rsidRPr="00E71FE3">
              <w:rPr>
                <w:szCs w:val="18"/>
              </w:rPr>
              <w:t>, oprogramowanie musi posiadać następujące funkcje:</w:t>
            </w:r>
          </w:p>
          <w:p w14:paraId="3B13167B" w14:textId="77777777" w:rsidR="008175AA" w:rsidRPr="00E71FE3" w:rsidRDefault="008175AA" w:rsidP="008175AA">
            <w:pPr>
              <w:spacing w:after="0" w:line="240" w:lineRule="auto"/>
              <w:ind w:left="29" w:firstLine="0"/>
              <w:rPr>
                <w:szCs w:val="18"/>
              </w:rPr>
            </w:pPr>
            <w:r w:rsidRPr="00E71FE3">
              <w:rPr>
                <w:szCs w:val="18"/>
              </w:rPr>
              <w:t>Ochrona w czasie rzeczywistym przed wirusami, programami typu spyware, trojanami i innym szkodliwym oprogramowaniem.</w:t>
            </w:r>
          </w:p>
          <w:p w14:paraId="66522ED8" w14:textId="77777777" w:rsidR="008175AA" w:rsidRPr="00E71FE3" w:rsidRDefault="008175AA" w:rsidP="008175AA">
            <w:pPr>
              <w:spacing w:after="0" w:line="240" w:lineRule="auto"/>
              <w:ind w:left="29" w:firstLine="0"/>
              <w:rPr>
                <w:szCs w:val="18"/>
              </w:rPr>
            </w:pPr>
            <w:r w:rsidRPr="00E71FE3">
              <w:rPr>
                <w:szCs w:val="18"/>
              </w:rPr>
              <w:t>Scentralizowane zarządzanie bezpieczeństwem sieci z jednego komputera. Możliwość ograniczenia dostępu pracowników do stron internetowych, aplikacji, gier i portali społecznościowych. Całkowita ochrona firmowych dokumentów za pomocą funkcji terminowego i automatycznego tworzenia kopii zapasowych. Przechowywanie danych w szyfrowanych kontenerach, które mogą być w bezpieczny sposób przesyłane za pomocą poczty elektronicznej lub przenoszone na pamięci USB.</w:t>
            </w:r>
          </w:p>
          <w:p w14:paraId="79DBFD37" w14:textId="77777777" w:rsidR="008175AA" w:rsidRPr="00CB453C" w:rsidRDefault="008175AA" w:rsidP="008175AA">
            <w:pPr>
              <w:spacing w:after="0" w:line="240" w:lineRule="auto"/>
              <w:ind w:left="29" w:firstLine="0"/>
              <w:rPr>
                <w:szCs w:val="18"/>
              </w:rPr>
            </w:pPr>
            <w:r w:rsidRPr="00E71FE3">
              <w:rPr>
                <w:szCs w:val="18"/>
              </w:rPr>
              <w:t xml:space="preserve">Generuje i bezpiecznie przechowuje skomplikowane, trudne do złamania hasła należące do Ciebie i Twoich pracowników Gwarantuje maksymalną wydajność systemu przy częstych aktualizacjach i przeprowadzaniu dyskretnych operacji w tle. Łatwe zarządzanie dla zwiększenia poziomu bezpieczeństwa sieci Zaawansowane technologie natychmiast blokują ataki hakerów. Zapewnia narzędzia umożliwiające dostosowanie ustawień bezpieczeństwa sieci firmowej, włącznie z siecią </w:t>
            </w:r>
            <w:r>
              <w:rPr>
                <w:szCs w:val="18"/>
              </w:rPr>
              <w:t>technologii bezprzewodowej</w:t>
            </w:r>
            <w:r w:rsidRPr="00E71FE3">
              <w:rPr>
                <w:szCs w:val="18"/>
              </w:rPr>
              <w:t xml:space="preserve">. Niszczarka plików trwale usuwa poufne </w:t>
            </w:r>
            <w:r w:rsidRPr="00CB453C">
              <w:rPr>
                <w:szCs w:val="18"/>
              </w:rPr>
              <w:t>dane, które w rezultacie nie mogą być odzyskane ani skradzione.</w:t>
            </w:r>
          </w:p>
          <w:p w14:paraId="078E24A4" w14:textId="77777777" w:rsidR="008175AA" w:rsidRPr="00CB453C" w:rsidRDefault="008175AA" w:rsidP="008175AA">
            <w:pPr>
              <w:spacing w:after="0" w:line="240" w:lineRule="auto"/>
              <w:rPr>
                <w:rFonts w:eastAsia="Times New Roman" w:cs="Calibri"/>
                <w:szCs w:val="18"/>
              </w:rPr>
            </w:pPr>
            <w:r w:rsidRPr="00CB453C">
              <w:rPr>
                <w:rFonts w:eastAsia="Times New Roman" w:cs="Calibri"/>
                <w:szCs w:val="18"/>
              </w:rPr>
              <w:t>Licencja na okres nie krótszy niż 36 miesięcy.</w:t>
            </w:r>
          </w:p>
          <w:p w14:paraId="22C4C39F" w14:textId="4A89BF78" w:rsidR="008175AA" w:rsidRPr="00E71FE3" w:rsidRDefault="008175AA" w:rsidP="008175AA">
            <w:pPr>
              <w:spacing w:after="0" w:line="240" w:lineRule="auto"/>
              <w:jc w:val="left"/>
              <w:rPr>
                <w:rFonts w:cs="Calibri"/>
                <w:b/>
                <w:szCs w:val="18"/>
              </w:rPr>
            </w:pPr>
            <w:r w:rsidRPr="00CB453C">
              <w:rPr>
                <w:rFonts w:eastAsia="Times New Roman" w:cs="Calibri"/>
                <w:b/>
                <w:szCs w:val="18"/>
              </w:rPr>
              <w:t>Zamawiający dopuszcza rozwiązanie, gdzie dany antywirus stanowi zwarte (zaimplementowane) środowisko z systemem operacyjnym, a tym samym jest „wszyty” w dany system operacyjny.</w:t>
            </w:r>
          </w:p>
        </w:tc>
        <w:tc>
          <w:tcPr>
            <w:tcW w:w="1417" w:type="dxa"/>
            <w:tcBorders>
              <w:top w:val="single" w:sz="4" w:space="0" w:color="auto"/>
              <w:left w:val="single" w:sz="4" w:space="0" w:color="auto"/>
              <w:bottom w:val="single" w:sz="4" w:space="0" w:color="auto"/>
              <w:right w:val="single" w:sz="4" w:space="0" w:color="auto"/>
            </w:tcBorders>
            <w:vAlign w:val="center"/>
          </w:tcPr>
          <w:p w14:paraId="44017603" w14:textId="77777777" w:rsidR="00897D77" w:rsidRDefault="00897D77" w:rsidP="00897D77">
            <w:pPr>
              <w:rPr>
                <w:szCs w:val="18"/>
              </w:rPr>
            </w:pPr>
            <w:r w:rsidRPr="00E71FE3">
              <w:rPr>
                <w:szCs w:val="18"/>
              </w:rPr>
              <w:lastRenderedPageBreak/>
              <w:t>1</w:t>
            </w:r>
            <w:r>
              <w:rPr>
                <w:szCs w:val="18"/>
              </w:rPr>
              <w:t xml:space="preserve"> kpl.</w:t>
            </w:r>
          </w:p>
          <w:p w14:paraId="4FC1EAA2" w14:textId="77777777" w:rsidR="008175AA" w:rsidRDefault="008175AA" w:rsidP="008175AA">
            <w:pPr>
              <w:ind w:left="40" w:firstLine="0"/>
              <w:jc w:val="left"/>
              <w:rPr>
                <w:sz w:val="10"/>
                <w:szCs w:val="10"/>
              </w:rPr>
            </w:pPr>
            <w:r w:rsidRPr="008175AA">
              <w:rPr>
                <w:sz w:val="10"/>
                <w:szCs w:val="10"/>
              </w:rPr>
              <w:t xml:space="preserve">(14 szt. oprogramowanie </w:t>
            </w:r>
          </w:p>
          <w:p w14:paraId="7191708E" w14:textId="5700AB8B" w:rsidR="008175AA" w:rsidRPr="008175AA" w:rsidRDefault="008175AA" w:rsidP="008175AA">
            <w:pPr>
              <w:ind w:left="40" w:firstLine="0"/>
              <w:jc w:val="left"/>
              <w:rPr>
                <w:sz w:val="10"/>
                <w:szCs w:val="10"/>
              </w:rPr>
            </w:pPr>
            <w:r w:rsidRPr="008175AA">
              <w:rPr>
                <w:sz w:val="10"/>
                <w:szCs w:val="10"/>
              </w:rPr>
              <w:t>+ 1 szt. oprogramowania antywirusowego)</w:t>
            </w:r>
          </w:p>
        </w:tc>
      </w:tr>
      <w:tr w:rsidR="006E2040" w:rsidRPr="00E71FE3" w14:paraId="71B8D669" w14:textId="77777777" w:rsidTr="00B51EC8">
        <w:trPr>
          <w:jc w:val="center"/>
        </w:trPr>
        <w:tc>
          <w:tcPr>
            <w:tcW w:w="9918" w:type="dxa"/>
            <w:tcBorders>
              <w:top w:val="single" w:sz="4" w:space="0" w:color="auto"/>
              <w:left w:val="single" w:sz="4" w:space="0" w:color="auto"/>
              <w:bottom w:val="single" w:sz="4" w:space="0" w:color="auto"/>
              <w:right w:val="single" w:sz="4" w:space="0" w:color="auto"/>
            </w:tcBorders>
            <w:hideMark/>
          </w:tcPr>
          <w:p w14:paraId="359973E0" w14:textId="6616E725" w:rsidR="00C53D63" w:rsidRPr="00C53D63" w:rsidRDefault="00607E4D">
            <w:pPr>
              <w:autoSpaceDE w:val="0"/>
              <w:autoSpaceDN w:val="0"/>
              <w:adjustRightInd w:val="0"/>
              <w:spacing w:after="0" w:line="240" w:lineRule="auto"/>
              <w:rPr>
                <w:rFonts w:cs="Calibri"/>
                <w:szCs w:val="18"/>
              </w:rPr>
            </w:pPr>
            <w:r>
              <w:rPr>
                <w:rFonts w:cs="Calibri"/>
                <w:b/>
                <w:szCs w:val="18"/>
              </w:rPr>
              <w:lastRenderedPageBreak/>
              <w:t>6</w:t>
            </w:r>
            <w:r w:rsidR="006E2040" w:rsidRPr="00E71FE3">
              <w:rPr>
                <w:rFonts w:cs="Calibri"/>
                <w:b/>
                <w:szCs w:val="18"/>
              </w:rPr>
              <w:t xml:space="preserve">. </w:t>
            </w:r>
            <w:r w:rsidR="00C53D63">
              <w:rPr>
                <w:rFonts w:cs="Calibri"/>
                <w:b/>
                <w:szCs w:val="18"/>
              </w:rPr>
              <w:t xml:space="preserve">Zestaw </w:t>
            </w:r>
            <w:r w:rsidR="00C53D63" w:rsidRPr="00905FC1">
              <w:rPr>
                <w:rFonts w:cs="Calibri"/>
                <w:b/>
                <w:szCs w:val="18"/>
              </w:rPr>
              <w:t>interaktywny</w:t>
            </w:r>
            <w:r w:rsidR="007043D1">
              <w:rPr>
                <w:rFonts w:cs="Calibri"/>
                <w:b/>
                <w:szCs w:val="18"/>
              </w:rPr>
              <w:t xml:space="preserve"> (tablica, projektor, zestaw głośników)</w:t>
            </w:r>
          </w:p>
          <w:p w14:paraId="4E0501E8" w14:textId="1914687E" w:rsidR="006E2040" w:rsidRPr="00E71FE3" w:rsidRDefault="00C53D63">
            <w:pPr>
              <w:autoSpaceDE w:val="0"/>
              <w:autoSpaceDN w:val="0"/>
              <w:adjustRightInd w:val="0"/>
              <w:spacing w:after="0" w:line="240" w:lineRule="auto"/>
              <w:rPr>
                <w:rFonts w:cs="Calibri"/>
                <w:szCs w:val="18"/>
              </w:rPr>
            </w:pPr>
            <w:r>
              <w:rPr>
                <w:rFonts w:cs="Calibri"/>
                <w:szCs w:val="18"/>
              </w:rPr>
              <w:t xml:space="preserve">- </w:t>
            </w:r>
            <w:r w:rsidR="006E2040" w:rsidRPr="00C53D63">
              <w:rPr>
                <w:rFonts w:cs="Calibri"/>
                <w:szCs w:val="18"/>
              </w:rPr>
              <w:t>Tablica</w:t>
            </w:r>
            <w:r w:rsidR="006E2040" w:rsidRPr="00E71FE3">
              <w:rPr>
                <w:rFonts w:cs="Calibri"/>
                <w:b/>
                <w:szCs w:val="18"/>
              </w:rPr>
              <w:t xml:space="preserve"> </w:t>
            </w:r>
            <w:r w:rsidR="006E2040" w:rsidRPr="00905FC1">
              <w:rPr>
                <w:rFonts w:cs="Calibri"/>
                <w:szCs w:val="18"/>
              </w:rPr>
              <w:t>interaktywna</w:t>
            </w:r>
            <w:r w:rsidR="006E2040" w:rsidRPr="00E71FE3">
              <w:rPr>
                <w:rFonts w:cs="Calibri"/>
                <w:szCs w:val="18"/>
              </w:rPr>
              <w:t xml:space="preserve"> (koszt obejmuje ta</w:t>
            </w:r>
            <w:r w:rsidR="00563E9B" w:rsidRPr="00E71FE3">
              <w:rPr>
                <w:rFonts w:cs="Calibri"/>
                <w:szCs w:val="18"/>
              </w:rPr>
              <w:t>blicę + oprogramowanie + sprzęt</w:t>
            </w:r>
            <w:r w:rsidR="006E2040" w:rsidRPr="00E71FE3">
              <w:rPr>
                <w:rFonts w:cs="Calibri"/>
                <w:szCs w:val="18"/>
              </w:rPr>
              <w:t>) zestaw z</w:t>
            </w:r>
            <w:r w:rsidR="00905FC1">
              <w:rPr>
                <w:rFonts w:cs="Calibri"/>
                <w:szCs w:val="18"/>
              </w:rPr>
              <w:t xml:space="preserve"> </w:t>
            </w:r>
            <w:r w:rsidR="006E2040" w:rsidRPr="00E71FE3">
              <w:rPr>
                <w:rFonts w:cs="Calibri"/>
                <w:szCs w:val="18"/>
              </w:rPr>
              <w:t>oprogramowaniem, uchwyt, interfejs: USB, przekątna min. 77 cali)</w:t>
            </w:r>
            <w:r w:rsidR="000E7AEB">
              <w:rPr>
                <w:rFonts w:cs="Calibri"/>
                <w:szCs w:val="18"/>
              </w:rPr>
              <w:t>,</w:t>
            </w:r>
          </w:p>
          <w:p w14:paraId="31271100" w14:textId="31E2CE2E" w:rsidR="006E2040" w:rsidRPr="00E71FE3" w:rsidRDefault="006E2040">
            <w:pPr>
              <w:rPr>
                <w:rFonts w:cs="Calibri"/>
                <w:szCs w:val="18"/>
              </w:rPr>
            </w:pPr>
            <w:r w:rsidRPr="00E71FE3">
              <w:rPr>
                <w:rFonts w:cs="Calibri"/>
                <w:szCs w:val="18"/>
              </w:rPr>
              <w:t xml:space="preserve">- Projektor/rzutnik (Rodzaj matrycy: DLP, jasność: </w:t>
            </w:r>
            <w:r w:rsidR="00BE5268">
              <w:rPr>
                <w:rFonts w:cs="Calibri"/>
                <w:szCs w:val="18"/>
              </w:rPr>
              <w:t>min. 3500</w:t>
            </w:r>
            <w:r w:rsidR="00311EBF">
              <w:rPr>
                <w:rFonts w:cs="Calibri"/>
                <w:szCs w:val="18"/>
              </w:rPr>
              <w:t xml:space="preserve"> </w:t>
            </w:r>
            <w:r w:rsidRPr="00E71FE3">
              <w:rPr>
                <w:rFonts w:cs="Calibri"/>
                <w:szCs w:val="18"/>
              </w:rPr>
              <w:t>ANSI lm, żywotność lampy (</w:t>
            </w:r>
            <w:proofErr w:type="spellStart"/>
            <w:r w:rsidRPr="00E71FE3">
              <w:rPr>
                <w:rFonts w:cs="Calibri"/>
                <w:szCs w:val="18"/>
              </w:rPr>
              <w:t>normal</w:t>
            </w:r>
            <w:proofErr w:type="spellEnd"/>
            <w:r w:rsidRPr="00E71FE3">
              <w:rPr>
                <w:rFonts w:cs="Calibri"/>
                <w:szCs w:val="18"/>
              </w:rPr>
              <w:t xml:space="preserve">): </w:t>
            </w:r>
            <w:r w:rsidR="00BE5268">
              <w:rPr>
                <w:rFonts w:cs="Calibri"/>
                <w:szCs w:val="18"/>
              </w:rPr>
              <w:t>min.</w:t>
            </w:r>
            <w:r w:rsidRPr="00E71FE3">
              <w:rPr>
                <w:rFonts w:cs="Calibri"/>
                <w:szCs w:val="18"/>
              </w:rPr>
              <w:t xml:space="preserve"> 5</w:t>
            </w:r>
            <w:r w:rsidR="00BE5268">
              <w:rPr>
                <w:rFonts w:cs="Calibri"/>
                <w:szCs w:val="18"/>
              </w:rPr>
              <w:t>0</w:t>
            </w:r>
            <w:r w:rsidRPr="00E71FE3">
              <w:rPr>
                <w:rFonts w:cs="Calibri"/>
                <w:szCs w:val="18"/>
              </w:rPr>
              <w:t>00, rozdzielczość: od 1024x768)</w:t>
            </w:r>
            <w:r w:rsidR="00563E9B" w:rsidRPr="00E71FE3">
              <w:rPr>
                <w:rFonts w:cs="Calibri"/>
                <w:szCs w:val="18"/>
              </w:rPr>
              <w:t>,</w:t>
            </w:r>
          </w:p>
          <w:p w14:paraId="42C4002C" w14:textId="33449626" w:rsidR="00AB3530" w:rsidRPr="00E71FE3" w:rsidRDefault="006E2040" w:rsidP="00974C85">
            <w:pPr>
              <w:rPr>
                <w:rFonts w:cs="Times New Roman"/>
                <w:szCs w:val="18"/>
                <w:lang w:eastAsia="en-US"/>
              </w:rPr>
            </w:pPr>
            <w:r w:rsidRPr="00E71FE3">
              <w:rPr>
                <w:rFonts w:cs="Calibri"/>
                <w:szCs w:val="18"/>
              </w:rPr>
              <w:t>- głośniki zewnęt</w:t>
            </w:r>
            <w:r w:rsidR="00563E9B" w:rsidRPr="00E71FE3">
              <w:rPr>
                <w:rFonts w:cs="Calibri"/>
                <w:szCs w:val="18"/>
              </w:rPr>
              <w:t>rzne kompatybilne z projektorem.</w:t>
            </w:r>
          </w:p>
        </w:tc>
        <w:tc>
          <w:tcPr>
            <w:tcW w:w="1417" w:type="dxa"/>
            <w:tcBorders>
              <w:top w:val="single" w:sz="4" w:space="0" w:color="auto"/>
              <w:left w:val="single" w:sz="4" w:space="0" w:color="auto"/>
              <w:bottom w:val="single" w:sz="4" w:space="0" w:color="auto"/>
              <w:right w:val="single" w:sz="4" w:space="0" w:color="auto"/>
            </w:tcBorders>
            <w:hideMark/>
          </w:tcPr>
          <w:p w14:paraId="74476349" w14:textId="660517F5" w:rsidR="006E2040" w:rsidRPr="00E71FE3" w:rsidRDefault="006E2040">
            <w:pPr>
              <w:rPr>
                <w:szCs w:val="18"/>
              </w:rPr>
            </w:pPr>
            <w:r w:rsidRPr="00E71FE3">
              <w:rPr>
                <w:szCs w:val="18"/>
              </w:rPr>
              <w:t>1</w:t>
            </w:r>
            <w:r w:rsidR="00396DB7">
              <w:rPr>
                <w:szCs w:val="18"/>
              </w:rPr>
              <w:t xml:space="preserve"> kpl.</w:t>
            </w:r>
          </w:p>
        </w:tc>
      </w:tr>
      <w:tr w:rsidR="006E2040" w:rsidRPr="00E71FE3" w14:paraId="3373CB3F" w14:textId="77777777" w:rsidTr="00B51EC8">
        <w:trPr>
          <w:jc w:val="center"/>
        </w:trPr>
        <w:tc>
          <w:tcPr>
            <w:tcW w:w="9918" w:type="dxa"/>
            <w:tcBorders>
              <w:top w:val="single" w:sz="4" w:space="0" w:color="auto"/>
              <w:left w:val="single" w:sz="4" w:space="0" w:color="auto"/>
              <w:bottom w:val="single" w:sz="4" w:space="0" w:color="auto"/>
              <w:right w:val="single" w:sz="4" w:space="0" w:color="auto"/>
            </w:tcBorders>
            <w:hideMark/>
          </w:tcPr>
          <w:p w14:paraId="03BE6561" w14:textId="231F2729" w:rsidR="006E2040" w:rsidRDefault="003235D5">
            <w:pPr>
              <w:rPr>
                <w:b/>
                <w:szCs w:val="18"/>
              </w:rPr>
            </w:pPr>
            <w:r>
              <w:rPr>
                <w:b/>
                <w:szCs w:val="18"/>
              </w:rPr>
              <w:t>7</w:t>
            </w:r>
            <w:r w:rsidR="001478B2">
              <w:rPr>
                <w:b/>
                <w:szCs w:val="18"/>
              </w:rPr>
              <w:t xml:space="preserve">. </w:t>
            </w:r>
            <w:bookmarkStart w:id="11" w:name="_Hlk508872348"/>
            <w:r w:rsidR="001478B2" w:rsidRPr="00176C0D">
              <w:rPr>
                <w:b/>
                <w:color w:val="auto"/>
                <w:szCs w:val="18"/>
              </w:rPr>
              <w:t xml:space="preserve">Okablowanie pracowni </w:t>
            </w:r>
            <w:r w:rsidR="001478B2" w:rsidRPr="001478B2">
              <w:rPr>
                <w:b/>
                <w:szCs w:val="18"/>
              </w:rPr>
              <w:t>z elementami sieciowymi (z adaptacją istniejąc</w:t>
            </w:r>
            <w:r w:rsidR="00176C0D">
              <w:rPr>
                <w:b/>
                <w:szCs w:val="18"/>
              </w:rPr>
              <w:t>ej sieci) tj. przełączniki sieciowe</w:t>
            </w:r>
            <w:r w:rsidR="001478B2" w:rsidRPr="001478B2">
              <w:rPr>
                <w:b/>
                <w:szCs w:val="18"/>
              </w:rPr>
              <w:t xml:space="preserve"> (2 szt.)</w:t>
            </w:r>
            <w:r w:rsidR="00F52C3B">
              <w:rPr>
                <w:b/>
                <w:szCs w:val="18"/>
              </w:rPr>
              <w:t xml:space="preserve"> </w:t>
            </w:r>
            <w:bookmarkEnd w:id="11"/>
          </w:p>
          <w:p w14:paraId="34928E09" w14:textId="77777777" w:rsidR="00F52C3B" w:rsidRPr="00F52C3B" w:rsidRDefault="00F52C3B" w:rsidP="00F52C3B">
            <w:pPr>
              <w:rPr>
                <w:szCs w:val="18"/>
              </w:rPr>
            </w:pPr>
            <w:r w:rsidRPr="00F52C3B">
              <w:rPr>
                <w:szCs w:val="18"/>
              </w:rPr>
              <w:t>Elementy sieciowe (przełącznik)</w:t>
            </w:r>
          </w:p>
          <w:p w14:paraId="755FAFA1" w14:textId="4F92A4D6" w:rsidR="00F52C3B" w:rsidRPr="00F52C3B" w:rsidRDefault="00F52C3B" w:rsidP="00F52C3B">
            <w:pPr>
              <w:rPr>
                <w:szCs w:val="18"/>
              </w:rPr>
            </w:pPr>
            <w:r w:rsidRPr="00F52C3B">
              <w:rPr>
                <w:szCs w:val="18"/>
              </w:rPr>
              <w:lastRenderedPageBreak/>
              <w:t>Urządzenie s</w:t>
            </w:r>
            <w:r w:rsidR="00176C0D">
              <w:rPr>
                <w:szCs w:val="18"/>
              </w:rPr>
              <w:t>pełniające minimalne parametry:</w:t>
            </w:r>
          </w:p>
          <w:p w14:paraId="2CF94880" w14:textId="77777777" w:rsidR="004534D5" w:rsidRPr="00A47289" w:rsidRDefault="004534D5" w:rsidP="004534D5">
            <w:pPr>
              <w:spacing w:after="0" w:line="240" w:lineRule="auto"/>
              <w:rPr>
                <w:rFonts w:eastAsia="Times New Roman" w:cs="Calibri"/>
                <w:szCs w:val="18"/>
              </w:rPr>
            </w:pPr>
            <w:r w:rsidRPr="00A47289">
              <w:rPr>
                <w:rFonts w:eastAsia="Times New Roman" w:cs="Calibri"/>
                <w:szCs w:val="18"/>
              </w:rPr>
              <w:t xml:space="preserve">Porty fizyczne: </w:t>
            </w:r>
          </w:p>
          <w:p w14:paraId="725F3056" w14:textId="462DCC74" w:rsidR="004534D5" w:rsidRPr="00A47289" w:rsidRDefault="004534D5" w:rsidP="004534D5">
            <w:pPr>
              <w:spacing w:after="0" w:line="240" w:lineRule="auto"/>
              <w:rPr>
                <w:rFonts w:eastAsia="Times New Roman" w:cs="Calibri"/>
                <w:szCs w:val="18"/>
              </w:rPr>
            </w:pPr>
            <w:r w:rsidRPr="00A47289">
              <w:rPr>
                <w:rFonts w:eastAsia="Times New Roman" w:cs="Calibri"/>
                <w:szCs w:val="18"/>
              </w:rPr>
              <w:t xml:space="preserve">- pierwszy min. </w:t>
            </w:r>
            <w:r w:rsidR="00404DAF" w:rsidRPr="00A47289">
              <w:rPr>
                <w:rFonts w:eastAsia="Times New Roman" w:cs="Calibri"/>
                <w:szCs w:val="18"/>
              </w:rPr>
              <w:t>8</w:t>
            </w:r>
            <w:r w:rsidRPr="00A47289">
              <w:rPr>
                <w:rFonts w:eastAsia="Times New Roman" w:cs="Calibri"/>
                <w:szCs w:val="18"/>
              </w:rPr>
              <w:t xml:space="preserve"> port</w:t>
            </w:r>
            <w:r w:rsidR="00404DAF" w:rsidRPr="00A47289">
              <w:rPr>
                <w:rFonts w:eastAsia="Times New Roman" w:cs="Calibri"/>
                <w:szCs w:val="18"/>
              </w:rPr>
              <w:t>ów</w:t>
            </w:r>
            <w:r w:rsidRPr="00A47289">
              <w:rPr>
                <w:rFonts w:eastAsia="Times New Roman" w:cs="Calibri"/>
                <w:szCs w:val="18"/>
              </w:rPr>
              <w:t>, drugi min. 8 portów 10/100/1000BASE-T</w:t>
            </w:r>
          </w:p>
          <w:p w14:paraId="48CE4B47" w14:textId="77777777" w:rsidR="004534D5" w:rsidRPr="00A47289" w:rsidRDefault="004534D5" w:rsidP="004534D5">
            <w:pPr>
              <w:spacing w:after="0" w:line="240" w:lineRule="auto"/>
              <w:rPr>
                <w:rFonts w:eastAsia="Times New Roman" w:cs="Calibri"/>
                <w:szCs w:val="18"/>
              </w:rPr>
            </w:pPr>
            <w:r w:rsidRPr="00A47289">
              <w:rPr>
                <w:rFonts w:eastAsia="Times New Roman" w:cs="Calibri"/>
                <w:szCs w:val="18"/>
              </w:rPr>
              <w:t xml:space="preserve">Zgodne ze standardami IEEE 802.3, 10BASE-T, IEEE 802.3u 100BASE-TX, IEEE 802.3ab 1000BASE-T </w:t>
            </w:r>
          </w:p>
          <w:p w14:paraId="2D2ABC55" w14:textId="77777777" w:rsidR="004534D5" w:rsidRPr="00A47289" w:rsidRDefault="004534D5" w:rsidP="004534D5">
            <w:pPr>
              <w:spacing w:after="0" w:line="240" w:lineRule="auto"/>
              <w:rPr>
                <w:rFonts w:eastAsia="Times New Roman" w:cs="Calibri"/>
                <w:szCs w:val="18"/>
              </w:rPr>
            </w:pPr>
            <w:r w:rsidRPr="00A47289">
              <w:rPr>
                <w:rFonts w:eastAsia="Times New Roman" w:cs="Calibri"/>
                <w:szCs w:val="18"/>
              </w:rPr>
              <w:t>zasilanie 100~240V</w:t>
            </w:r>
          </w:p>
          <w:p w14:paraId="5B87E50A" w14:textId="77777777" w:rsidR="004534D5" w:rsidRPr="00A47289" w:rsidRDefault="004534D5" w:rsidP="004534D5">
            <w:pPr>
              <w:spacing w:after="0" w:line="240" w:lineRule="auto"/>
              <w:rPr>
                <w:rFonts w:eastAsia="Times New Roman" w:cs="Calibri"/>
                <w:szCs w:val="18"/>
              </w:rPr>
            </w:pPr>
          </w:p>
          <w:p w14:paraId="1FB639F5" w14:textId="77777777" w:rsidR="004534D5" w:rsidRPr="00A47289" w:rsidRDefault="004534D5" w:rsidP="004534D5">
            <w:pPr>
              <w:widowControl w:val="0"/>
              <w:autoSpaceDE w:val="0"/>
              <w:autoSpaceDN w:val="0"/>
              <w:adjustRightInd w:val="0"/>
              <w:rPr>
                <w:rFonts w:cs="Calibri"/>
                <w:szCs w:val="18"/>
              </w:rPr>
            </w:pPr>
            <w:r w:rsidRPr="00A47289">
              <w:rPr>
                <w:rFonts w:cs="Calibri"/>
                <w:szCs w:val="18"/>
              </w:rPr>
              <w:t xml:space="preserve">Kontroler musi zostać dostarczony z nieograniczoną, dożywotnią licencją do obsługi żądanych punktów dostępowych. </w:t>
            </w:r>
          </w:p>
          <w:p w14:paraId="2CDA1F7B" w14:textId="77777777" w:rsidR="004534D5" w:rsidRPr="00A47289" w:rsidRDefault="004534D5" w:rsidP="004534D5">
            <w:pPr>
              <w:widowControl w:val="0"/>
              <w:autoSpaceDE w:val="0"/>
              <w:autoSpaceDN w:val="0"/>
              <w:adjustRightInd w:val="0"/>
              <w:rPr>
                <w:rFonts w:cs="Calibri"/>
                <w:szCs w:val="18"/>
              </w:rPr>
            </w:pPr>
            <w:r w:rsidRPr="00A47289">
              <w:rPr>
                <w:rFonts w:cs="Calibri"/>
                <w:szCs w:val="18"/>
              </w:rPr>
              <w:t>Kontroler musi spełniać następujące wymagania:</w:t>
            </w:r>
          </w:p>
          <w:p w14:paraId="46F6835B" w14:textId="77777777" w:rsidR="004534D5" w:rsidRPr="00A47289" w:rsidRDefault="004534D5" w:rsidP="00E03C1E">
            <w:pPr>
              <w:pStyle w:val="Akapitzlist"/>
              <w:numPr>
                <w:ilvl w:val="0"/>
                <w:numId w:val="102"/>
              </w:numPr>
              <w:spacing w:after="0" w:line="240" w:lineRule="auto"/>
              <w:jc w:val="left"/>
              <w:rPr>
                <w:rFonts w:cs="Calibri"/>
                <w:szCs w:val="18"/>
              </w:rPr>
            </w:pPr>
            <w:r w:rsidRPr="00A47289">
              <w:rPr>
                <w:rFonts w:cs="Calibri"/>
                <w:szCs w:val="18"/>
              </w:rPr>
              <w:t xml:space="preserve">Kontroler musi być zintegrowany z przełącznikiem zarządzanym Gigabit Ethernet z zasilaniem </w:t>
            </w:r>
            <w:proofErr w:type="spellStart"/>
            <w:r w:rsidRPr="00A47289">
              <w:rPr>
                <w:rFonts w:cs="Calibri"/>
                <w:szCs w:val="18"/>
              </w:rPr>
              <w:t>PoE</w:t>
            </w:r>
            <w:proofErr w:type="spellEnd"/>
          </w:p>
          <w:p w14:paraId="7A1A1372" w14:textId="77777777" w:rsidR="004534D5" w:rsidRPr="00A47289" w:rsidRDefault="004534D5" w:rsidP="00E03C1E">
            <w:pPr>
              <w:pStyle w:val="Akapitzlist"/>
              <w:numPr>
                <w:ilvl w:val="0"/>
                <w:numId w:val="102"/>
              </w:numPr>
              <w:spacing w:after="0" w:line="240" w:lineRule="auto"/>
              <w:jc w:val="left"/>
              <w:rPr>
                <w:rFonts w:cs="Calibri"/>
                <w:szCs w:val="18"/>
              </w:rPr>
            </w:pPr>
            <w:r w:rsidRPr="00A47289">
              <w:rPr>
                <w:rFonts w:cs="Calibri"/>
                <w:szCs w:val="18"/>
              </w:rPr>
              <w:t xml:space="preserve">Musi posiadać min. 2 </w:t>
            </w:r>
            <w:proofErr w:type="spellStart"/>
            <w:r w:rsidRPr="00A47289">
              <w:rPr>
                <w:rFonts w:cs="Calibri"/>
                <w:szCs w:val="18"/>
              </w:rPr>
              <w:t>sloty</w:t>
            </w:r>
            <w:proofErr w:type="spellEnd"/>
            <w:r w:rsidRPr="00A47289">
              <w:rPr>
                <w:rFonts w:cs="Calibri"/>
                <w:szCs w:val="18"/>
              </w:rPr>
              <w:t xml:space="preserve"> 100/1000Mbps SFP</w:t>
            </w:r>
          </w:p>
          <w:p w14:paraId="5568F100" w14:textId="77777777" w:rsidR="004534D5" w:rsidRPr="00A47289" w:rsidRDefault="004534D5" w:rsidP="00E03C1E">
            <w:pPr>
              <w:pStyle w:val="Akapitzlist"/>
              <w:numPr>
                <w:ilvl w:val="0"/>
                <w:numId w:val="102"/>
              </w:numPr>
              <w:spacing w:after="0" w:line="240" w:lineRule="auto"/>
              <w:jc w:val="left"/>
              <w:rPr>
                <w:rFonts w:cs="Calibri"/>
                <w:szCs w:val="18"/>
              </w:rPr>
            </w:pPr>
            <w:r w:rsidRPr="00A47289">
              <w:rPr>
                <w:rFonts w:cs="Calibri"/>
                <w:szCs w:val="18"/>
              </w:rPr>
              <w:t xml:space="preserve">Musi pozwalać na zasilanie innych urządzeń </w:t>
            </w:r>
            <w:proofErr w:type="spellStart"/>
            <w:r w:rsidRPr="00A47289">
              <w:rPr>
                <w:rFonts w:cs="Calibri"/>
                <w:szCs w:val="18"/>
              </w:rPr>
              <w:t>PoE</w:t>
            </w:r>
            <w:proofErr w:type="spellEnd"/>
            <w:r w:rsidRPr="00A47289">
              <w:rPr>
                <w:rFonts w:cs="Calibri"/>
                <w:szCs w:val="18"/>
              </w:rPr>
              <w:t xml:space="preserve"> niż Access Pointy bez użycia dodatkowego osprzętu (kontrolera, zasilacza itp.) np. kamery IP</w:t>
            </w:r>
          </w:p>
          <w:p w14:paraId="35F27F1E" w14:textId="77777777" w:rsidR="004534D5" w:rsidRPr="00A47289" w:rsidRDefault="004534D5" w:rsidP="00E03C1E">
            <w:pPr>
              <w:pStyle w:val="Akapitzlist"/>
              <w:numPr>
                <w:ilvl w:val="0"/>
                <w:numId w:val="102"/>
              </w:numPr>
              <w:spacing w:after="0" w:line="240" w:lineRule="auto"/>
              <w:jc w:val="left"/>
              <w:rPr>
                <w:rFonts w:cs="Calibri"/>
                <w:szCs w:val="18"/>
              </w:rPr>
            </w:pPr>
            <w:r w:rsidRPr="00A47289">
              <w:rPr>
                <w:rFonts w:cs="Calibri"/>
                <w:szCs w:val="18"/>
              </w:rPr>
              <w:t xml:space="preserve">Musi mieć możliwość podłączenia i zasilania minimum 7 punktów dostępowych </w:t>
            </w:r>
            <w:proofErr w:type="spellStart"/>
            <w:r w:rsidRPr="00A47289">
              <w:rPr>
                <w:rFonts w:cs="Calibri"/>
                <w:szCs w:val="18"/>
              </w:rPr>
              <w:t>PoE</w:t>
            </w:r>
            <w:proofErr w:type="spellEnd"/>
            <w:r w:rsidRPr="00A47289">
              <w:rPr>
                <w:rFonts w:cs="Calibri"/>
                <w:szCs w:val="18"/>
              </w:rPr>
              <w:t xml:space="preserve"> 802.3af bez dodatkowego źródła zasilania</w:t>
            </w:r>
          </w:p>
          <w:p w14:paraId="33036DE0" w14:textId="77777777" w:rsidR="004534D5" w:rsidRPr="00A47289" w:rsidRDefault="004534D5" w:rsidP="00E03C1E">
            <w:pPr>
              <w:pStyle w:val="Akapitzlist"/>
              <w:numPr>
                <w:ilvl w:val="0"/>
                <w:numId w:val="102"/>
              </w:numPr>
              <w:spacing w:after="0" w:line="240" w:lineRule="auto"/>
              <w:jc w:val="left"/>
              <w:rPr>
                <w:rFonts w:cs="Calibri"/>
                <w:szCs w:val="18"/>
              </w:rPr>
            </w:pPr>
            <w:r w:rsidRPr="00A47289">
              <w:rPr>
                <w:rFonts w:cs="Calibri"/>
                <w:szCs w:val="18"/>
              </w:rPr>
              <w:t xml:space="preserve">Posiadać wbudowaną pamięć SDRAM minimum 256MB oraz </w:t>
            </w:r>
            <w:proofErr w:type="spellStart"/>
            <w:r w:rsidRPr="00A47289">
              <w:rPr>
                <w:rFonts w:cs="Calibri"/>
                <w:szCs w:val="18"/>
              </w:rPr>
              <w:t>FlashMemory</w:t>
            </w:r>
            <w:proofErr w:type="spellEnd"/>
            <w:r w:rsidRPr="00A47289">
              <w:rPr>
                <w:rFonts w:cs="Calibri"/>
                <w:szCs w:val="18"/>
              </w:rPr>
              <w:t xml:space="preserve"> minimum 32MB</w:t>
            </w:r>
          </w:p>
          <w:p w14:paraId="259B0B42" w14:textId="77777777" w:rsidR="004534D5" w:rsidRPr="00A47289" w:rsidRDefault="004534D5" w:rsidP="00E03C1E">
            <w:pPr>
              <w:pStyle w:val="Akapitzlist"/>
              <w:numPr>
                <w:ilvl w:val="0"/>
                <w:numId w:val="102"/>
              </w:numPr>
              <w:spacing w:after="0" w:line="240" w:lineRule="auto"/>
              <w:jc w:val="left"/>
              <w:rPr>
                <w:rFonts w:cs="Calibri"/>
                <w:szCs w:val="18"/>
              </w:rPr>
            </w:pPr>
            <w:r w:rsidRPr="00A47289">
              <w:rPr>
                <w:rFonts w:cs="Calibri"/>
                <w:szCs w:val="18"/>
              </w:rPr>
              <w:t>Wbudowane narzędzia do zarządzania siecią</w:t>
            </w:r>
          </w:p>
          <w:p w14:paraId="480BB77F" w14:textId="77777777" w:rsidR="004534D5" w:rsidRPr="00A47289" w:rsidRDefault="004534D5" w:rsidP="00E03C1E">
            <w:pPr>
              <w:pStyle w:val="Akapitzlist"/>
              <w:numPr>
                <w:ilvl w:val="0"/>
                <w:numId w:val="102"/>
              </w:numPr>
              <w:spacing w:after="0" w:line="240" w:lineRule="auto"/>
              <w:jc w:val="left"/>
              <w:rPr>
                <w:rFonts w:cs="Calibri"/>
                <w:szCs w:val="18"/>
              </w:rPr>
            </w:pPr>
            <w:r w:rsidRPr="00A47289">
              <w:rPr>
                <w:rFonts w:cs="Calibri"/>
                <w:szCs w:val="18"/>
              </w:rPr>
              <w:t>Pełna obsługa Warstwy 2 (Layer-2)</w:t>
            </w:r>
          </w:p>
          <w:p w14:paraId="048B58C9" w14:textId="77777777" w:rsidR="004534D5" w:rsidRPr="00A47289" w:rsidRDefault="004534D5" w:rsidP="00E03C1E">
            <w:pPr>
              <w:pStyle w:val="Akapitzlist"/>
              <w:numPr>
                <w:ilvl w:val="0"/>
                <w:numId w:val="102"/>
              </w:numPr>
              <w:spacing w:after="0" w:line="240" w:lineRule="auto"/>
              <w:jc w:val="left"/>
              <w:rPr>
                <w:rFonts w:cs="Calibri"/>
                <w:szCs w:val="18"/>
              </w:rPr>
            </w:pPr>
            <w:r w:rsidRPr="00A47289">
              <w:rPr>
                <w:rFonts w:cs="Calibri"/>
                <w:szCs w:val="18"/>
              </w:rPr>
              <w:t>Kontroler Oprogramowanie do zarządzania punktami dostępowymi (bez ograniczeń czasowych i licencyjnych)</w:t>
            </w:r>
          </w:p>
          <w:p w14:paraId="70D9BBBB" w14:textId="77777777" w:rsidR="004534D5" w:rsidRPr="00A47289" w:rsidRDefault="004534D5" w:rsidP="00E03C1E">
            <w:pPr>
              <w:pStyle w:val="Akapitzlist"/>
              <w:numPr>
                <w:ilvl w:val="0"/>
                <w:numId w:val="102"/>
              </w:numPr>
              <w:spacing w:after="0" w:line="240" w:lineRule="auto"/>
              <w:jc w:val="left"/>
              <w:rPr>
                <w:rFonts w:cs="Calibri"/>
                <w:szCs w:val="18"/>
              </w:rPr>
            </w:pPr>
            <w:r w:rsidRPr="00A47289">
              <w:rPr>
                <w:rFonts w:cs="Calibri"/>
                <w:szCs w:val="18"/>
              </w:rPr>
              <w:t>zarządzanie urządzeniem poprzez interfejs www (HTTP)</w:t>
            </w:r>
          </w:p>
          <w:p w14:paraId="6C03F549" w14:textId="77777777" w:rsidR="004534D5" w:rsidRPr="00A47289" w:rsidRDefault="004534D5" w:rsidP="00E03C1E">
            <w:pPr>
              <w:pStyle w:val="Akapitzlist"/>
              <w:numPr>
                <w:ilvl w:val="0"/>
                <w:numId w:val="102"/>
              </w:numPr>
              <w:spacing w:after="0" w:line="240" w:lineRule="auto"/>
              <w:jc w:val="left"/>
              <w:rPr>
                <w:rFonts w:cs="Calibri"/>
                <w:szCs w:val="18"/>
              </w:rPr>
            </w:pPr>
            <w:r w:rsidRPr="00A47289">
              <w:rPr>
                <w:rFonts w:cs="Calibri"/>
                <w:szCs w:val="18"/>
              </w:rPr>
              <w:t xml:space="preserve">możliwość bezpłatnej aktualizacji oprogramowania urządzenia (np. poprzez pobranie ze strony producenta) </w:t>
            </w:r>
          </w:p>
          <w:p w14:paraId="6EE5D133" w14:textId="77777777" w:rsidR="004534D5" w:rsidRPr="00A47289" w:rsidRDefault="004534D5" w:rsidP="00E03C1E">
            <w:pPr>
              <w:pStyle w:val="Akapitzlist"/>
              <w:numPr>
                <w:ilvl w:val="0"/>
                <w:numId w:val="102"/>
              </w:numPr>
              <w:spacing w:after="0" w:line="240" w:lineRule="auto"/>
              <w:jc w:val="left"/>
              <w:rPr>
                <w:rFonts w:cs="Calibri"/>
                <w:szCs w:val="18"/>
              </w:rPr>
            </w:pPr>
            <w:r w:rsidRPr="00A47289">
              <w:rPr>
                <w:rFonts w:cs="Calibri"/>
                <w:szCs w:val="18"/>
              </w:rPr>
              <w:t>posiadać funkcjonalność umożliwiającą szybkie zapisanie/odtworzenie konfiguracji systemu</w:t>
            </w:r>
          </w:p>
          <w:p w14:paraId="01979016" w14:textId="77777777" w:rsidR="004534D5" w:rsidRPr="00A47289" w:rsidRDefault="004534D5" w:rsidP="00E03C1E">
            <w:pPr>
              <w:pStyle w:val="Akapitzlist"/>
              <w:numPr>
                <w:ilvl w:val="0"/>
                <w:numId w:val="102"/>
              </w:numPr>
              <w:spacing w:after="0" w:line="240" w:lineRule="auto"/>
              <w:jc w:val="left"/>
              <w:rPr>
                <w:rFonts w:cs="Calibri"/>
                <w:szCs w:val="18"/>
              </w:rPr>
            </w:pPr>
            <w:r w:rsidRPr="00A47289">
              <w:rPr>
                <w:rFonts w:cs="Calibri"/>
                <w:szCs w:val="18"/>
              </w:rPr>
              <w:t>wydajność przełączania min. 20GB</w:t>
            </w:r>
          </w:p>
          <w:p w14:paraId="2E7F4787" w14:textId="77777777" w:rsidR="004534D5" w:rsidRPr="00A47289" w:rsidRDefault="004534D5" w:rsidP="00E03C1E">
            <w:pPr>
              <w:pStyle w:val="Akapitzlist"/>
              <w:numPr>
                <w:ilvl w:val="0"/>
                <w:numId w:val="102"/>
              </w:numPr>
              <w:spacing w:after="0" w:line="240" w:lineRule="auto"/>
              <w:jc w:val="left"/>
              <w:rPr>
                <w:rFonts w:cs="Calibri"/>
                <w:szCs w:val="18"/>
              </w:rPr>
            </w:pPr>
            <w:r w:rsidRPr="00A47289">
              <w:rPr>
                <w:rFonts w:cs="Calibri"/>
                <w:szCs w:val="18"/>
              </w:rPr>
              <w:t>Tablica MAC adresów – 8k</w:t>
            </w:r>
          </w:p>
          <w:p w14:paraId="63E7CDF9" w14:textId="77777777" w:rsidR="004534D5" w:rsidRPr="00A47289" w:rsidRDefault="004534D5" w:rsidP="00E03C1E">
            <w:pPr>
              <w:pStyle w:val="Akapitzlist"/>
              <w:numPr>
                <w:ilvl w:val="0"/>
                <w:numId w:val="102"/>
              </w:numPr>
              <w:spacing w:after="0" w:line="240" w:lineRule="auto"/>
              <w:jc w:val="left"/>
              <w:rPr>
                <w:rFonts w:cs="Calibri"/>
                <w:szCs w:val="18"/>
              </w:rPr>
            </w:pPr>
            <w:r w:rsidRPr="00A47289">
              <w:rPr>
                <w:rFonts w:cs="Calibri"/>
                <w:szCs w:val="18"/>
              </w:rPr>
              <w:t>Funkcje VLAN: Voice VLAN, Max. 4094 grup statycznych</w:t>
            </w:r>
          </w:p>
          <w:p w14:paraId="4ED5BD2F" w14:textId="77777777" w:rsidR="004534D5" w:rsidRPr="00A47289" w:rsidRDefault="004534D5" w:rsidP="00E03C1E">
            <w:pPr>
              <w:pStyle w:val="Akapitzlist"/>
              <w:numPr>
                <w:ilvl w:val="0"/>
                <w:numId w:val="102"/>
              </w:numPr>
              <w:spacing w:after="0" w:line="240" w:lineRule="auto"/>
              <w:jc w:val="left"/>
              <w:rPr>
                <w:rFonts w:cs="Calibri"/>
                <w:szCs w:val="18"/>
              </w:rPr>
            </w:pPr>
            <w:r w:rsidRPr="00A47289">
              <w:rPr>
                <w:rFonts w:cs="Calibri"/>
                <w:szCs w:val="18"/>
              </w:rPr>
              <w:t>Kontroler zintegrowany z przełącznikiem musi umożliwiać montaż na ścianie zostać dostarczony z uchwytem montażowym oraz zestawem śrub do montażu. Musi być tez dostarczony z zasilaczem oraz przewodem zasilającym.</w:t>
            </w:r>
          </w:p>
          <w:p w14:paraId="78C78FA2" w14:textId="77777777" w:rsidR="004534D5" w:rsidRPr="00A47289" w:rsidRDefault="004534D5" w:rsidP="00E03C1E">
            <w:pPr>
              <w:pStyle w:val="Akapitzlist"/>
              <w:numPr>
                <w:ilvl w:val="0"/>
                <w:numId w:val="102"/>
              </w:numPr>
              <w:spacing w:after="0" w:line="240" w:lineRule="auto"/>
              <w:jc w:val="left"/>
              <w:rPr>
                <w:rFonts w:cs="Calibri"/>
                <w:szCs w:val="18"/>
              </w:rPr>
            </w:pPr>
            <w:r w:rsidRPr="00A47289">
              <w:rPr>
                <w:rFonts w:cs="Calibri"/>
                <w:szCs w:val="18"/>
              </w:rPr>
              <w:t>Automatyczne wykrywanie i udostępnianie punktów dostępu</w:t>
            </w:r>
          </w:p>
          <w:p w14:paraId="1ADE38B5" w14:textId="77777777" w:rsidR="004534D5" w:rsidRPr="00A47289" w:rsidRDefault="004534D5" w:rsidP="00E03C1E">
            <w:pPr>
              <w:pStyle w:val="Akapitzlist"/>
              <w:numPr>
                <w:ilvl w:val="0"/>
                <w:numId w:val="102"/>
              </w:numPr>
              <w:spacing w:after="0" w:line="240" w:lineRule="auto"/>
              <w:jc w:val="left"/>
              <w:rPr>
                <w:rFonts w:cs="Calibri"/>
                <w:szCs w:val="18"/>
              </w:rPr>
            </w:pPr>
            <w:r w:rsidRPr="00A47289">
              <w:rPr>
                <w:rFonts w:cs="Calibri"/>
                <w:szCs w:val="18"/>
              </w:rPr>
              <w:t>Automatyczne przypisanie adresu IP punktu dostępu</w:t>
            </w:r>
          </w:p>
          <w:p w14:paraId="5A323F29" w14:textId="77777777" w:rsidR="004534D5" w:rsidRPr="00A47289" w:rsidRDefault="004534D5" w:rsidP="00E03C1E">
            <w:pPr>
              <w:pStyle w:val="Akapitzlist"/>
              <w:numPr>
                <w:ilvl w:val="0"/>
                <w:numId w:val="102"/>
              </w:numPr>
              <w:spacing w:after="0" w:line="240" w:lineRule="auto"/>
              <w:jc w:val="left"/>
              <w:rPr>
                <w:rFonts w:cs="Calibri"/>
                <w:szCs w:val="18"/>
              </w:rPr>
            </w:pPr>
            <w:r w:rsidRPr="00A47289">
              <w:rPr>
                <w:rFonts w:cs="Calibri"/>
                <w:szCs w:val="18"/>
              </w:rPr>
              <w:t>Zarządzanie klastrem dostępu</w:t>
            </w:r>
          </w:p>
          <w:p w14:paraId="54ADE5B4" w14:textId="77777777" w:rsidR="004534D5" w:rsidRPr="00A47289" w:rsidRDefault="004534D5" w:rsidP="00E03C1E">
            <w:pPr>
              <w:pStyle w:val="Akapitzlist"/>
              <w:numPr>
                <w:ilvl w:val="0"/>
                <w:numId w:val="102"/>
              </w:numPr>
              <w:spacing w:after="0" w:line="240" w:lineRule="auto"/>
              <w:jc w:val="left"/>
              <w:rPr>
                <w:rFonts w:cs="Calibri"/>
                <w:szCs w:val="18"/>
              </w:rPr>
            </w:pPr>
            <w:r w:rsidRPr="00A47289">
              <w:rPr>
                <w:rFonts w:cs="Calibri"/>
                <w:szCs w:val="18"/>
              </w:rPr>
              <w:t>Musi posiadać możliwość utworzenia wizualnej topologii sieci</w:t>
            </w:r>
          </w:p>
          <w:p w14:paraId="2E52141E" w14:textId="77777777" w:rsidR="004534D5" w:rsidRPr="00A47289" w:rsidRDefault="004534D5" w:rsidP="00E03C1E">
            <w:pPr>
              <w:pStyle w:val="Akapitzlist"/>
              <w:numPr>
                <w:ilvl w:val="0"/>
                <w:numId w:val="102"/>
              </w:numPr>
              <w:spacing w:after="0" w:line="240" w:lineRule="auto"/>
              <w:jc w:val="left"/>
              <w:rPr>
                <w:rFonts w:cs="Calibri"/>
                <w:szCs w:val="18"/>
              </w:rPr>
            </w:pPr>
            <w:r w:rsidRPr="00A47289">
              <w:rPr>
                <w:rFonts w:cs="Calibri"/>
                <w:szCs w:val="18"/>
              </w:rPr>
              <w:t>Musi umożliwiać umieszczenia na mapie geograficznej lokalizacji AP z dokładnością do budynku</w:t>
            </w:r>
          </w:p>
          <w:p w14:paraId="1DDA81B1" w14:textId="77777777" w:rsidR="004534D5" w:rsidRPr="00A47289" w:rsidRDefault="004534D5" w:rsidP="00E03C1E">
            <w:pPr>
              <w:pStyle w:val="Akapitzlist"/>
              <w:numPr>
                <w:ilvl w:val="0"/>
                <w:numId w:val="102"/>
              </w:numPr>
              <w:spacing w:after="0" w:line="240" w:lineRule="auto"/>
              <w:jc w:val="left"/>
              <w:rPr>
                <w:rFonts w:cs="Calibri"/>
                <w:szCs w:val="18"/>
              </w:rPr>
            </w:pPr>
            <w:r w:rsidRPr="00A47289">
              <w:rPr>
                <w:rFonts w:cs="Calibri"/>
                <w:szCs w:val="18"/>
              </w:rPr>
              <w:t>Musi mieć możliwość wgrywania i umieszczenia na planie budynku rozmieszczenia AP na poszczególnych piętrach</w:t>
            </w:r>
          </w:p>
          <w:p w14:paraId="62AE1F04" w14:textId="77777777" w:rsidR="004534D5" w:rsidRPr="00A47289" w:rsidRDefault="004534D5" w:rsidP="00E03C1E">
            <w:pPr>
              <w:pStyle w:val="Akapitzlist"/>
              <w:numPr>
                <w:ilvl w:val="0"/>
                <w:numId w:val="102"/>
              </w:numPr>
              <w:spacing w:after="0" w:line="240" w:lineRule="auto"/>
              <w:jc w:val="left"/>
              <w:rPr>
                <w:rFonts w:cs="Calibri"/>
                <w:szCs w:val="18"/>
              </w:rPr>
            </w:pPr>
            <w:r w:rsidRPr="00A47289">
              <w:rPr>
                <w:rFonts w:cs="Calibri"/>
                <w:szCs w:val="18"/>
              </w:rPr>
              <w:t>Pokazywać graficznie na planie czy punkty dostępowe są online czy offline, MAC adres AP oraz nadaną nazwę AP.</w:t>
            </w:r>
          </w:p>
          <w:p w14:paraId="4CE8D3BD" w14:textId="77777777" w:rsidR="004534D5" w:rsidRPr="00A47289" w:rsidRDefault="004534D5" w:rsidP="00E03C1E">
            <w:pPr>
              <w:pStyle w:val="Akapitzlist"/>
              <w:numPr>
                <w:ilvl w:val="0"/>
                <w:numId w:val="102"/>
              </w:numPr>
              <w:spacing w:after="0" w:line="240" w:lineRule="auto"/>
              <w:jc w:val="left"/>
              <w:rPr>
                <w:rFonts w:cs="Calibri"/>
                <w:szCs w:val="18"/>
              </w:rPr>
            </w:pPr>
            <w:r w:rsidRPr="00A47289">
              <w:rPr>
                <w:rFonts w:cs="Calibri"/>
                <w:szCs w:val="18"/>
              </w:rPr>
              <w:t>Zapewniać wsparcie dla WEP, WPA / WPA2 Enterprise, WPA / WPA2 PSK</w:t>
            </w:r>
          </w:p>
          <w:p w14:paraId="1B0FDA18" w14:textId="77777777" w:rsidR="004534D5" w:rsidRPr="00A47289" w:rsidRDefault="004534D5" w:rsidP="00E03C1E">
            <w:pPr>
              <w:pStyle w:val="Akapitzlist"/>
              <w:numPr>
                <w:ilvl w:val="0"/>
                <w:numId w:val="102"/>
              </w:numPr>
              <w:spacing w:after="0" w:line="240" w:lineRule="auto"/>
              <w:jc w:val="left"/>
              <w:rPr>
                <w:rFonts w:cs="Calibri"/>
                <w:szCs w:val="18"/>
              </w:rPr>
            </w:pPr>
            <w:r w:rsidRPr="00A47289">
              <w:rPr>
                <w:rFonts w:cs="Calibri"/>
                <w:szCs w:val="18"/>
              </w:rPr>
              <w:t xml:space="preserve">Port Mirroring; Port </w:t>
            </w:r>
            <w:proofErr w:type="spellStart"/>
            <w:r w:rsidRPr="00A47289">
              <w:rPr>
                <w:rFonts w:cs="Calibri"/>
                <w:szCs w:val="18"/>
              </w:rPr>
              <w:t>Trunking</w:t>
            </w:r>
            <w:proofErr w:type="spellEnd"/>
          </w:p>
          <w:p w14:paraId="4A2E9BCA" w14:textId="77777777" w:rsidR="004534D5" w:rsidRPr="00A47289" w:rsidRDefault="004534D5" w:rsidP="00E03C1E">
            <w:pPr>
              <w:pStyle w:val="Akapitzlist"/>
              <w:numPr>
                <w:ilvl w:val="0"/>
                <w:numId w:val="102"/>
              </w:numPr>
              <w:spacing w:after="0" w:line="240" w:lineRule="auto"/>
              <w:jc w:val="left"/>
              <w:rPr>
                <w:rFonts w:cs="Calibri"/>
                <w:szCs w:val="18"/>
              </w:rPr>
            </w:pPr>
            <w:r w:rsidRPr="00A47289">
              <w:rPr>
                <w:rFonts w:cs="Calibri"/>
                <w:szCs w:val="18"/>
              </w:rPr>
              <w:t xml:space="preserve">802.3ad Link </w:t>
            </w:r>
            <w:proofErr w:type="spellStart"/>
            <w:r w:rsidRPr="00A47289">
              <w:rPr>
                <w:rFonts w:cs="Calibri"/>
                <w:szCs w:val="18"/>
              </w:rPr>
              <w:t>Aggregation</w:t>
            </w:r>
            <w:proofErr w:type="spellEnd"/>
          </w:p>
          <w:p w14:paraId="791B82C0" w14:textId="77777777" w:rsidR="004534D5" w:rsidRPr="00A47289" w:rsidRDefault="004534D5" w:rsidP="00E03C1E">
            <w:pPr>
              <w:pStyle w:val="Akapitzlist"/>
              <w:numPr>
                <w:ilvl w:val="0"/>
                <w:numId w:val="102"/>
              </w:numPr>
              <w:spacing w:after="0" w:line="240" w:lineRule="auto"/>
              <w:jc w:val="left"/>
              <w:rPr>
                <w:rFonts w:cs="Calibri"/>
                <w:szCs w:val="18"/>
              </w:rPr>
            </w:pPr>
            <w:r w:rsidRPr="00A47289">
              <w:rPr>
                <w:rFonts w:cs="Calibri"/>
                <w:szCs w:val="18"/>
              </w:rPr>
              <w:t xml:space="preserve">802.1D </w:t>
            </w:r>
            <w:proofErr w:type="spellStart"/>
            <w:r w:rsidRPr="00A47289">
              <w:rPr>
                <w:rFonts w:cs="Calibri"/>
                <w:szCs w:val="18"/>
              </w:rPr>
              <w:t>Spanning</w:t>
            </w:r>
            <w:proofErr w:type="spellEnd"/>
            <w:r w:rsidRPr="00A47289">
              <w:rPr>
                <w:rFonts w:cs="Calibri"/>
                <w:szCs w:val="18"/>
              </w:rPr>
              <w:t xml:space="preserve"> </w:t>
            </w:r>
            <w:proofErr w:type="spellStart"/>
            <w:r w:rsidRPr="00A47289">
              <w:rPr>
                <w:rFonts w:cs="Calibri"/>
                <w:szCs w:val="18"/>
              </w:rPr>
              <w:t>Tree</w:t>
            </w:r>
            <w:proofErr w:type="spellEnd"/>
            <w:r w:rsidRPr="00A47289">
              <w:rPr>
                <w:rFonts w:cs="Calibri"/>
                <w:szCs w:val="18"/>
              </w:rPr>
              <w:t xml:space="preserve"> (STP)</w:t>
            </w:r>
          </w:p>
          <w:p w14:paraId="2F73EEF2" w14:textId="77777777" w:rsidR="004534D5" w:rsidRPr="00A47289" w:rsidRDefault="004534D5" w:rsidP="00E03C1E">
            <w:pPr>
              <w:pStyle w:val="Akapitzlist"/>
              <w:numPr>
                <w:ilvl w:val="0"/>
                <w:numId w:val="102"/>
              </w:numPr>
              <w:spacing w:after="0" w:line="240" w:lineRule="auto"/>
              <w:jc w:val="left"/>
              <w:rPr>
                <w:rFonts w:cs="Calibri"/>
                <w:szCs w:val="18"/>
              </w:rPr>
            </w:pPr>
            <w:r w:rsidRPr="00A47289">
              <w:rPr>
                <w:rFonts w:cs="Calibri"/>
                <w:szCs w:val="18"/>
              </w:rPr>
              <w:t xml:space="preserve">802.1w </w:t>
            </w:r>
            <w:proofErr w:type="spellStart"/>
            <w:r w:rsidRPr="00A47289">
              <w:rPr>
                <w:rFonts w:cs="Calibri"/>
                <w:szCs w:val="18"/>
              </w:rPr>
              <w:t>Rapid</w:t>
            </w:r>
            <w:proofErr w:type="spellEnd"/>
            <w:r w:rsidRPr="00A47289">
              <w:rPr>
                <w:rFonts w:cs="Calibri"/>
                <w:szCs w:val="18"/>
              </w:rPr>
              <w:t xml:space="preserve"> </w:t>
            </w:r>
            <w:proofErr w:type="spellStart"/>
            <w:r w:rsidRPr="00A47289">
              <w:rPr>
                <w:rFonts w:cs="Calibri"/>
                <w:szCs w:val="18"/>
              </w:rPr>
              <w:t>Spanning</w:t>
            </w:r>
            <w:proofErr w:type="spellEnd"/>
            <w:r w:rsidRPr="00A47289">
              <w:rPr>
                <w:rFonts w:cs="Calibri"/>
                <w:szCs w:val="18"/>
              </w:rPr>
              <w:t xml:space="preserve"> </w:t>
            </w:r>
            <w:proofErr w:type="spellStart"/>
            <w:r w:rsidRPr="00A47289">
              <w:rPr>
                <w:rFonts w:cs="Calibri"/>
                <w:szCs w:val="18"/>
              </w:rPr>
              <w:t>Tree</w:t>
            </w:r>
            <w:proofErr w:type="spellEnd"/>
            <w:r w:rsidRPr="00A47289">
              <w:rPr>
                <w:rFonts w:cs="Calibri"/>
                <w:szCs w:val="18"/>
              </w:rPr>
              <w:t xml:space="preserve"> (RSTP)</w:t>
            </w:r>
          </w:p>
          <w:p w14:paraId="0DA282AC" w14:textId="77777777" w:rsidR="004534D5" w:rsidRPr="00A47289" w:rsidRDefault="004534D5" w:rsidP="00E03C1E">
            <w:pPr>
              <w:pStyle w:val="Akapitzlist"/>
              <w:numPr>
                <w:ilvl w:val="0"/>
                <w:numId w:val="102"/>
              </w:numPr>
              <w:spacing w:after="0" w:line="240" w:lineRule="auto"/>
              <w:jc w:val="left"/>
              <w:rPr>
                <w:rFonts w:cs="Calibri"/>
                <w:szCs w:val="18"/>
              </w:rPr>
            </w:pPr>
            <w:r w:rsidRPr="00A47289">
              <w:rPr>
                <w:rFonts w:cs="Calibri"/>
                <w:szCs w:val="18"/>
              </w:rPr>
              <w:t xml:space="preserve">802.1s </w:t>
            </w:r>
            <w:proofErr w:type="spellStart"/>
            <w:r w:rsidRPr="00A47289">
              <w:rPr>
                <w:rFonts w:cs="Calibri"/>
                <w:szCs w:val="18"/>
              </w:rPr>
              <w:t>Multiple</w:t>
            </w:r>
            <w:proofErr w:type="spellEnd"/>
            <w:r w:rsidRPr="00A47289">
              <w:rPr>
                <w:rFonts w:cs="Calibri"/>
                <w:szCs w:val="18"/>
              </w:rPr>
              <w:t xml:space="preserve"> </w:t>
            </w:r>
            <w:proofErr w:type="spellStart"/>
            <w:r w:rsidRPr="00A47289">
              <w:rPr>
                <w:rFonts w:cs="Calibri"/>
                <w:szCs w:val="18"/>
              </w:rPr>
              <w:t>Spanning</w:t>
            </w:r>
            <w:proofErr w:type="spellEnd"/>
            <w:r w:rsidRPr="00A47289">
              <w:rPr>
                <w:rFonts w:cs="Calibri"/>
                <w:szCs w:val="18"/>
              </w:rPr>
              <w:t xml:space="preserve"> </w:t>
            </w:r>
            <w:proofErr w:type="spellStart"/>
            <w:r w:rsidRPr="00A47289">
              <w:rPr>
                <w:rFonts w:cs="Calibri"/>
                <w:szCs w:val="18"/>
              </w:rPr>
              <w:t>Tree</w:t>
            </w:r>
            <w:proofErr w:type="spellEnd"/>
            <w:r w:rsidRPr="00A47289">
              <w:rPr>
                <w:rFonts w:cs="Calibri"/>
                <w:szCs w:val="18"/>
              </w:rPr>
              <w:t xml:space="preserve"> (MSTP)</w:t>
            </w:r>
          </w:p>
          <w:p w14:paraId="2E7BC246" w14:textId="77777777" w:rsidR="004534D5" w:rsidRPr="00A47289" w:rsidRDefault="004534D5" w:rsidP="00E03C1E">
            <w:pPr>
              <w:pStyle w:val="Akapitzlist"/>
              <w:numPr>
                <w:ilvl w:val="0"/>
                <w:numId w:val="102"/>
              </w:numPr>
              <w:spacing w:after="0" w:line="240" w:lineRule="auto"/>
              <w:jc w:val="left"/>
              <w:rPr>
                <w:rFonts w:cs="Calibri"/>
                <w:szCs w:val="18"/>
              </w:rPr>
            </w:pPr>
            <w:r w:rsidRPr="00A47289">
              <w:rPr>
                <w:rFonts w:cs="Calibri"/>
                <w:szCs w:val="18"/>
              </w:rPr>
              <w:t>VLAN Tag / VLAN Pass-</w:t>
            </w:r>
            <w:proofErr w:type="spellStart"/>
            <w:r w:rsidRPr="00A47289">
              <w:rPr>
                <w:rFonts w:cs="Calibri"/>
                <w:szCs w:val="18"/>
              </w:rPr>
              <w:t>through</w:t>
            </w:r>
            <w:proofErr w:type="spellEnd"/>
          </w:p>
          <w:p w14:paraId="5CD8BD56" w14:textId="77777777" w:rsidR="004534D5" w:rsidRPr="00A47289" w:rsidRDefault="004534D5" w:rsidP="00E03C1E">
            <w:pPr>
              <w:pStyle w:val="Akapitzlist"/>
              <w:numPr>
                <w:ilvl w:val="0"/>
                <w:numId w:val="102"/>
              </w:numPr>
              <w:spacing w:after="0" w:line="240" w:lineRule="auto"/>
              <w:jc w:val="left"/>
              <w:rPr>
                <w:rFonts w:cs="Calibri"/>
                <w:szCs w:val="18"/>
              </w:rPr>
            </w:pPr>
            <w:r w:rsidRPr="00A47289">
              <w:rPr>
                <w:rFonts w:cs="Calibri"/>
                <w:szCs w:val="18"/>
              </w:rPr>
              <w:t>wpierać konfigurację poprzez www (http)</w:t>
            </w:r>
          </w:p>
          <w:p w14:paraId="01E47825" w14:textId="77777777" w:rsidR="004534D5" w:rsidRPr="00A47289" w:rsidRDefault="004534D5" w:rsidP="00E03C1E">
            <w:pPr>
              <w:pStyle w:val="Akapitzlist"/>
              <w:numPr>
                <w:ilvl w:val="0"/>
                <w:numId w:val="102"/>
              </w:numPr>
              <w:spacing w:after="0" w:line="240" w:lineRule="auto"/>
              <w:jc w:val="left"/>
              <w:rPr>
                <w:rFonts w:cs="Calibri"/>
                <w:szCs w:val="18"/>
              </w:rPr>
            </w:pPr>
            <w:r w:rsidRPr="00A47289">
              <w:rPr>
                <w:rFonts w:cs="Calibri"/>
                <w:szCs w:val="18"/>
              </w:rPr>
              <w:t>obsługa protokołu SNMP v1/ v2c/v3, MIB I/II</w:t>
            </w:r>
          </w:p>
          <w:p w14:paraId="34E1C622" w14:textId="77777777" w:rsidR="004534D5" w:rsidRPr="00A47289" w:rsidRDefault="004534D5" w:rsidP="00E03C1E">
            <w:pPr>
              <w:pStyle w:val="Akapitzlist"/>
              <w:numPr>
                <w:ilvl w:val="0"/>
                <w:numId w:val="102"/>
              </w:numPr>
              <w:spacing w:after="0" w:line="240" w:lineRule="auto"/>
              <w:jc w:val="left"/>
              <w:rPr>
                <w:rFonts w:cs="Calibri"/>
                <w:szCs w:val="18"/>
              </w:rPr>
            </w:pPr>
            <w:r w:rsidRPr="00A47289">
              <w:rPr>
                <w:rFonts w:cs="Calibri"/>
                <w:szCs w:val="18"/>
              </w:rPr>
              <w:t xml:space="preserve">posiadać </w:t>
            </w:r>
            <w:proofErr w:type="spellStart"/>
            <w:r w:rsidRPr="00A47289">
              <w:rPr>
                <w:rFonts w:cs="Calibri"/>
                <w:szCs w:val="18"/>
              </w:rPr>
              <w:t>graficzmy</w:t>
            </w:r>
            <w:proofErr w:type="spellEnd"/>
            <w:r w:rsidRPr="00A47289">
              <w:rPr>
                <w:rFonts w:cs="Calibri"/>
                <w:szCs w:val="18"/>
              </w:rPr>
              <w:t xml:space="preserve"> interfejs użytkownika (GUI) oraz CLI (Telnet)</w:t>
            </w:r>
          </w:p>
          <w:p w14:paraId="547AE403" w14:textId="77777777" w:rsidR="004534D5" w:rsidRPr="00A47289" w:rsidRDefault="004534D5" w:rsidP="00E03C1E">
            <w:pPr>
              <w:pStyle w:val="Akapitzlist"/>
              <w:numPr>
                <w:ilvl w:val="0"/>
                <w:numId w:val="102"/>
              </w:numPr>
              <w:spacing w:after="0" w:line="240" w:lineRule="auto"/>
              <w:jc w:val="left"/>
              <w:rPr>
                <w:rFonts w:cs="Calibri"/>
                <w:szCs w:val="18"/>
              </w:rPr>
            </w:pPr>
            <w:r w:rsidRPr="00A47289">
              <w:rPr>
                <w:rFonts w:cs="Calibri"/>
                <w:szCs w:val="18"/>
              </w:rPr>
              <w:t xml:space="preserve">Port Mirroring - One-to-One - </w:t>
            </w:r>
            <w:proofErr w:type="spellStart"/>
            <w:r w:rsidRPr="00A47289">
              <w:rPr>
                <w:rFonts w:cs="Calibri"/>
                <w:szCs w:val="18"/>
              </w:rPr>
              <w:t>Many-to-One</w:t>
            </w:r>
            <w:proofErr w:type="spellEnd"/>
          </w:p>
          <w:p w14:paraId="098A39E2" w14:textId="77777777" w:rsidR="004534D5" w:rsidRPr="00A47289" w:rsidRDefault="004534D5" w:rsidP="00E03C1E">
            <w:pPr>
              <w:pStyle w:val="Akapitzlist"/>
              <w:numPr>
                <w:ilvl w:val="0"/>
                <w:numId w:val="102"/>
              </w:numPr>
              <w:spacing w:after="0" w:line="240" w:lineRule="auto"/>
              <w:jc w:val="left"/>
              <w:rPr>
                <w:rFonts w:cs="Calibri"/>
                <w:szCs w:val="18"/>
              </w:rPr>
            </w:pPr>
            <w:r w:rsidRPr="00A47289">
              <w:rPr>
                <w:rFonts w:cs="Calibri"/>
                <w:szCs w:val="18"/>
              </w:rPr>
              <w:t>Monitorowanie stanu punktu dostępowego</w:t>
            </w:r>
          </w:p>
          <w:p w14:paraId="16DB5112" w14:textId="77777777" w:rsidR="004534D5" w:rsidRPr="00A47289" w:rsidRDefault="004534D5" w:rsidP="00E03C1E">
            <w:pPr>
              <w:pStyle w:val="Akapitzlist"/>
              <w:numPr>
                <w:ilvl w:val="0"/>
                <w:numId w:val="102"/>
              </w:numPr>
              <w:spacing w:after="0" w:line="240" w:lineRule="auto"/>
              <w:jc w:val="left"/>
              <w:rPr>
                <w:rFonts w:cs="Calibri"/>
                <w:szCs w:val="18"/>
              </w:rPr>
            </w:pPr>
            <w:r w:rsidRPr="00A47289">
              <w:rPr>
                <w:rFonts w:cs="Calibri"/>
                <w:szCs w:val="18"/>
              </w:rPr>
              <w:t>Bezprzewodowa statystyka ruchu i użytkowania</w:t>
            </w:r>
          </w:p>
          <w:p w14:paraId="76C1DB54" w14:textId="77777777" w:rsidR="004534D5" w:rsidRPr="00A47289" w:rsidRDefault="004534D5" w:rsidP="00E03C1E">
            <w:pPr>
              <w:pStyle w:val="Akapitzlist"/>
              <w:numPr>
                <w:ilvl w:val="0"/>
                <w:numId w:val="102"/>
              </w:numPr>
              <w:spacing w:after="0" w:line="240" w:lineRule="auto"/>
              <w:jc w:val="left"/>
              <w:rPr>
                <w:rFonts w:cs="Calibri"/>
                <w:szCs w:val="18"/>
              </w:rPr>
            </w:pPr>
            <w:r w:rsidRPr="00A47289">
              <w:rPr>
                <w:rFonts w:cs="Calibri"/>
                <w:szCs w:val="18"/>
              </w:rPr>
              <w:t>Monitorowanie przepustowości w czasie rzeczywistym</w:t>
            </w:r>
          </w:p>
          <w:p w14:paraId="060823C6" w14:textId="77777777" w:rsidR="004534D5" w:rsidRPr="00A47289" w:rsidRDefault="004534D5" w:rsidP="00E03C1E">
            <w:pPr>
              <w:pStyle w:val="Akapitzlist"/>
              <w:numPr>
                <w:ilvl w:val="0"/>
                <w:numId w:val="102"/>
              </w:numPr>
              <w:spacing w:after="0" w:line="240" w:lineRule="auto"/>
              <w:jc w:val="left"/>
              <w:rPr>
                <w:rFonts w:cs="Calibri"/>
                <w:szCs w:val="18"/>
              </w:rPr>
            </w:pPr>
            <w:r w:rsidRPr="00A47289">
              <w:rPr>
                <w:rFonts w:cs="Calibri"/>
                <w:szCs w:val="18"/>
              </w:rPr>
              <w:t>Ponowne uruchamianie punktu dostępu zdalnego</w:t>
            </w:r>
          </w:p>
          <w:p w14:paraId="015118F5" w14:textId="77777777" w:rsidR="004534D5" w:rsidRPr="00A47289" w:rsidRDefault="004534D5" w:rsidP="00E03C1E">
            <w:pPr>
              <w:pStyle w:val="Akapitzlist"/>
              <w:numPr>
                <w:ilvl w:val="0"/>
                <w:numId w:val="102"/>
              </w:numPr>
              <w:spacing w:after="0" w:line="240" w:lineRule="auto"/>
              <w:jc w:val="left"/>
              <w:rPr>
                <w:rFonts w:cs="Calibri"/>
                <w:szCs w:val="18"/>
              </w:rPr>
            </w:pPr>
            <w:r w:rsidRPr="00A47289">
              <w:rPr>
                <w:rFonts w:cs="Calibri"/>
                <w:szCs w:val="18"/>
              </w:rPr>
              <w:t>Edytowanie nazw urządzeń Access Point</w:t>
            </w:r>
          </w:p>
          <w:p w14:paraId="1F37210F" w14:textId="77777777" w:rsidR="004534D5" w:rsidRPr="00CB453C" w:rsidRDefault="004534D5" w:rsidP="00E03C1E">
            <w:pPr>
              <w:pStyle w:val="Akapitzlist"/>
              <w:numPr>
                <w:ilvl w:val="0"/>
                <w:numId w:val="102"/>
              </w:numPr>
              <w:spacing w:after="0" w:line="240" w:lineRule="auto"/>
              <w:jc w:val="left"/>
              <w:rPr>
                <w:rFonts w:cs="Calibri"/>
                <w:szCs w:val="18"/>
              </w:rPr>
            </w:pPr>
            <w:r w:rsidRPr="00CB453C">
              <w:rPr>
                <w:rFonts w:cs="Calibri"/>
                <w:szCs w:val="18"/>
              </w:rPr>
              <w:t xml:space="preserve">Posiadać zabezpieczeni e przed atakami typu </w:t>
            </w:r>
            <w:proofErr w:type="spellStart"/>
            <w:r w:rsidRPr="00CB453C">
              <w:rPr>
                <w:rFonts w:cs="Calibri"/>
                <w:szCs w:val="18"/>
              </w:rPr>
              <w:t>DoS</w:t>
            </w:r>
            <w:proofErr w:type="spellEnd"/>
          </w:p>
          <w:p w14:paraId="254E3755" w14:textId="20FBFCD1" w:rsidR="001438D0" w:rsidRPr="00CB453C" w:rsidRDefault="004534D5" w:rsidP="004534D5">
            <w:pPr>
              <w:rPr>
                <w:szCs w:val="18"/>
              </w:rPr>
            </w:pPr>
            <w:r w:rsidRPr="00CB453C">
              <w:rPr>
                <w:rFonts w:cs="Calibri"/>
                <w:szCs w:val="18"/>
              </w:rPr>
              <w:t>Kontroler musi być zintegrowany z przełącznikiem musi mieć zapewnioną dożywotnią ograniczoną gwarancję producenta, tj. do zaprzestania produkcji.</w:t>
            </w:r>
          </w:p>
          <w:p w14:paraId="5E9C3C07" w14:textId="77777777" w:rsidR="001438D0" w:rsidRPr="00CB453C" w:rsidRDefault="001438D0" w:rsidP="000B3A9B">
            <w:pPr>
              <w:rPr>
                <w:szCs w:val="18"/>
              </w:rPr>
            </w:pPr>
            <w:r w:rsidRPr="00CB453C">
              <w:rPr>
                <w:szCs w:val="18"/>
              </w:rPr>
              <w:t>Adaptacja sieci:</w:t>
            </w:r>
          </w:p>
          <w:p w14:paraId="5B0673C0" w14:textId="5AA68259" w:rsidR="001438D0" w:rsidRPr="000B3A9B" w:rsidRDefault="00D95126" w:rsidP="000B3A9B">
            <w:pPr>
              <w:rPr>
                <w:szCs w:val="18"/>
              </w:rPr>
            </w:pPr>
            <w:r w:rsidRPr="00CB453C">
              <w:rPr>
                <w:szCs w:val="18"/>
              </w:rPr>
              <w:t>- polega na podłączeniu sprzętu za pomocą listew podłogowych.</w:t>
            </w:r>
          </w:p>
        </w:tc>
        <w:tc>
          <w:tcPr>
            <w:tcW w:w="1417" w:type="dxa"/>
            <w:tcBorders>
              <w:top w:val="single" w:sz="4" w:space="0" w:color="auto"/>
              <w:left w:val="single" w:sz="4" w:space="0" w:color="auto"/>
              <w:bottom w:val="single" w:sz="4" w:space="0" w:color="auto"/>
              <w:right w:val="single" w:sz="4" w:space="0" w:color="auto"/>
            </w:tcBorders>
            <w:hideMark/>
          </w:tcPr>
          <w:p w14:paraId="21938576" w14:textId="4E7F047C" w:rsidR="006E2040" w:rsidRPr="00E71FE3" w:rsidRDefault="006E2040">
            <w:pPr>
              <w:rPr>
                <w:szCs w:val="18"/>
                <w:highlight w:val="yellow"/>
              </w:rPr>
            </w:pPr>
            <w:r w:rsidRPr="001478B2">
              <w:rPr>
                <w:szCs w:val="18"/>
              </w:rPr>
              <w:lastRenderedPageBreak/>
              <w:t>1</w:t>
            </w:r>
            <w:r w:rsidR="00396DB7">
              <w:rPr>
                <w:szCs w:val="18"/>
              </w:rPr>
              <w:t xml:space="preserve"> kpl.</w:t>
            </w:r>
          </w:p>
        </w:tc>
      </w:tr>
    </w:tbl>
    <w:p w14:paraId="1976230F" w14:textId="77777777" w:rsidR="006E2040" w:rsidRDefault="006E2040" w:rsidP="006E2040">
      <w:pPr>
        <w:widowControl w:val="0"/>
        <w:suppressAutoHyphens/>
        <w:jc w:val="left"/>
        <w:rPr>
          <w:rFonts w:ascii="Arial Narrow" w:hAnsi="Arial Narrow"/>
          <w:b/>
          <w:sz w:val="32"/>
          <w:u w:val="single"/>
          <w:shd w:val="clear" w:color="auto" w:fill="D0CECE" w:themeFill="background2" w:themeFillShade="E6"/>
        </w:rPr>
      </w:pPr>
    </w:p>
    <w:p w14:paraId="46A50BCA" w14:textId="3CDA3027" w:rsidR="006E2040" w:rsidRPr="00102528" w:rsidRDefault="006E2040" w:rsidP="006E2040">
      <w:pPr>
        <w:widowControl w:val="0"/>
        <w:suppressAutoHyphens/>
        <w:jc w:val="left"/>
        <w:rPr>
          <w:rFonts w:ascii="Arial Narrow" w:hAnsi="Arial Narrow"/>
          <w:b/>
          <w:sz w:val="32"/>
          <w:u w:val="single"/>
          <w:shd w:val="clear" w:color="auto" w:fill="D0CECE" w:themeFill="background2" w:themeFillShade="E6"/>
        </w:rPr>
      </w:pPr>
      <w:r w:rsidRPr="00102528">
        <w:rPr>
          <w:rFonts w:ascii="Arial Narrow" w:hAnsi="Arial Narrow"/>
          <w:b/>
          <w:sz w:val="32"/>
          <w:u w:val="single"/>
          <w:shd w:val="clear" w:color="auto" w:fill="D0CECE" w:themeFill="background2" w:themeFillShade="E6"/>
        </w:rPr>
        <w:lastRenderedPageBreak/>
        <w:t>Dział I</w:t>
      </w:r>
      <w:r>
        <w:rPr>
          <w:rFonts w:ascii="Arial Narrow" w:hAnsi="Arial Narrow"/>
          <w:b/>
          <w:sz w:val="32"/>
          <w:u w:val="single"/>
          <w:shd w:val="clear" w:color="auto" w:fill="D0CECE" w:themeFill="background2" w:themeFillShade="E6"/>
        </w:rPr>
        <w:t>V</w:t>
      </w:r>
    </w:p>
    <w:p w14:paraId="2A1938B4" w14:textId="44C22125" w:rsidR="006E2040" w:rsidRDefault="006E2040" w:rsidP="006E2040">
      <w:pPr>
        <w:spacing w:after="160" w:line="259" w:lineRule="auto"/>
        <w:ind w:left="0" w:firstLine="0"/>
        <w:jc w:val="left"/>
        <w:rPr>
          <w:rFonts w:ascii="Arial Narrow" w:hAnsi="Arial Narrow"/>
          <w:b/>
          <w:sz w:val="22"/>
        </w:rPr>
      </w:pPr>
      <w:r w:rsidRPr="00591AC5">
        <w:rPr>
          <w:rFonts w:ascii="Arial Narrow" w:hAnsi="Arial Narrow"/>
          <w:sz w:val="32"/>
          <w:u w:val="single"/>
          <w:shd w:val="clear" w:color="auto" w:fill="D0CECE" w:themeFill="background2" w:themeFillShade="E6"/>
        </w:rPr>
        <w:t>Dostawa wyposażenia wraz z montażem do pracowni językowej w SP Nr 1 w Morągu</w:t>
      </w:r>
      <w:r w:rsidRPr="00102528">
        <w:rPr>
          <w:rFonts w:ascii="Arial Narrow" w:hAnsi="Arial Narrow"/>
          <w:sz w:val="32"/>
          <w:u w:val="single"/>
          <w:shd w:val="clear" w:color="auto" w:fill="D0CECE" w:themeFill="background2" w:themeFillShade="E6"/>
        </w:rPr>
        <w:t>.</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gridCol w:w="882"/>
      </w:tblGrid>
      <w:tr w:rsidR="00762BC9" w14:paraId="43F428ED" w14:textId="77777777" w:rsidTr="001B2640">
        <w:trPr>
          <w:jc w:val="center"/>
        </w:trPr>
        <w:tc>
          <w:tcPr>
            <w:tcW w:w="10170" w:type="dxa"/>
            <w:tcBorders>
              <w:top w:val="single" w:sz="4" w:space="0" w:color="auto"/>
              <w:left w:val="single" w:sz="4" w:space="0" w:color="auto"/>
              <w:bottom w:val="single" w:sz="4" w:space="0" w:color="auto"/>
              <w:right w:val="single" w:sz="4" w:space="0" w:color="auto"/>
            </w:tcBorders>
            <w:shd w:val="clear" w:color="auto" w:fill="C5E0B3"/>
            <w:hideMark/>
          </w:tcPr>
          <w:p w14:paraId="19ACAF90" w14:textId="77777777" w:rsidR="00762BC9" w:rsidRPr="00E71FE3" w:rsidRDefault="00762BC9">
            <w:pPr>
              <w:rPr>
                <w:rFonts w:eastAsia="Calibri" w:cs="Times New Roman"/>
                <w:b/>
                <w:color w:val="auto"/>
                <w:szCs w:val="18"/>
              </w:rPr>
            </w:pPr>
            <w:r w:rsidRPr="00E71FE3">
              <w:rPr>
                <w:b/>
                <w:szCs w:val="18"/>
              </w:rPr>
              <w:t>Nazwa sprzętu</w:t>
            </w:r>
          </w:p>
        </w:tc>
        <w:tc>
          <w:tcPr>
            <w:tcW w:w="882" w:type="dxa"/>
            <w:tcBorders>
              <w:top w:val="single" w:sz="4" w:space="0" w:color="auto"/>
              <w:left w:val="single" w:sz="4" w:space="0" w:color="auto"/>
              <w:bottom w:val="single" w:sz="4" w:space="0" w:color="auto"/>
              <w:right w:val="single" w:sz="4" w:space="0" w:color="auto"/>
            </w:tcBorders>
            <w:shd w:val="clear" w:color="auto" w:fill="C5E0B3"/>
            <w:hideMark/>
          </w:tcPr>
          <w:p w14:paraId="10D7DADE" w14:textId="77777777" w:rsidR="00762BC9" w:rsidRPr="00E71FE3" w:rsidRDefault="00762BC9">
            <w:pPr>
              <w:rPr>
                <w:b/>
                <w:szCs w:val="18"/>
              </w:rPr>
            </w:pPr>
            <w:r w:rsidRPr="00E71FE3">
              <w:rPr>
                <w:b/>
                <w:szCs w:val="18"/>
              </w:rPr>
              <w:t>Ilość</w:t>
            </w:r>
          </w:p>
        </w:tc>
      </w:tr>
      <w:tr w:rsidR="00762BC9" w14:paraId="41901CEB" w14:textId="77777777" w:rsidTr="001B2640">
        <w:trPr>
          <w:jc w:val="center"/>
        </w:trPr>
        <w:tc>
          <w:tcPr>
            <w:tcW w:w="10170" w:type="dxa"/>
            <w:tcBorders>
              <w:top w:val="single" w:sz="4" w:space="0" w:color="auto"/>
              <w:left w:val="single" w:sz="4" w:space="0" w:color="auto"/>
              <w:bottom w:val="single" w:sz="4" w:space="0" w:color="auto"/>
              <w:right w:val="single" w:sz="4" w:space="0" w:color="auto"/>
            </w:tcBorders>
            <w:hideMark/>
          </w:tcPr>
          <w:p w14:paraId="08D2E15F" w14:textId="49DCF029" w:rsidR="00762BC9" w:rsidRPr="00E71FE3" w:rsidRDefault="00762BC9">
            <w:pPr>
              <w:rPr>
                <w:b/>
                <w:szCs w:val="18"/>
              </w:rPr>
            </w:pPr>
            <w:r w:rsidRPr="00E71FE3">
              <w:rPr>
                <w:b/>
                <w:szCs w:val="18"/>
              </w:rPr>
              <w:t>1. Słuchawki z mikrofonem pojemnościowym</w:t>
            </w:r>
          </w:p>
          <w:p w14:paraId="1D1CA1C0" w14:textId="4C34ADC0" w:rsidR="00AB3530" w:rsidRPr="00E71FE3" w:rsidRDefault="00762BC9" w:rsidP="00AB3530">
            <w:pPr>
              <w:spacing w:after="0" w:line="240" w:lineRule="auto"/>
              <w:rPr>
                <w:rFonts w:cs="Calibri"/>
                <w:szCs w:val="18"/>
              </w:rPr>
            </w:pPr>
            <w:r w:rsidRPr="00E71FE3">
              <w:rPr>
                <w:rFonts w:cs="Calibri"/>
                <w:szCs w:val="18"/>
              </w:rPr>
              <w:t>słuchawki: impedancja</w:t>
            </w:r>
            <w:r w:rsidR="000F7B9B">
              <w:rPr>
                <w:rFonts w:cs="Calibri"/>
                <w:szCs w:val="18"/>
              </w:rPr>
              <w:t xml:space="preserve"> </w:t>
            </w:r>
            <w:r w:rsidRPr="00E71FE3">
              <w:rPr>
                <w:rFonts w:cs="Calibri"/>
                <w:szCs w:val="18"/>
              </w:rPr>
              <w:t xml:space="preserve">2x32Ω, czułość 110±3dB, częstotliwość 20~20000Hz, maksymalna moc wyjściowa 2x100 </w:t>
            </w:r>
            <w:proofErr w:type="spellStart"/>
            <w:r w:rsidRPr="00E71FE3">
              <w:rPr>
                <w:rFonts w:cs="Calibri"/>
                <w:szCs w:val="18"/>
              </w:rPr>
              <w:t>mW</w:t>
            </w:r>
            <w:proofErr w:type="spellEnd"/>
            <w:r w:rsidRPr="00E71FE3">
              <w:rPr>
                <w:rFonts w:cs="Calibri"/>
                <w:szCs w:val="18"/>
              </w:rPr>
              <w:t>,</w:t>
            </w:r>
            <w:r w:rsidR="000F7B9B">
              <w:rPr>
                <w:rFonts w:cs="Calibri"/>
                <w:szCs w:val="18"/>
              </w:rPr>
              <w:t xml:space="preserve"> </w:t>
            </w:r>
            <w:r w:rsidRPr="00E71FE3">
              <w:rPr>
                <w:rFonts w:cs="Calibri"/>
                <w:b/>
                <w:bCs/>
                <w:szCs w:val="18"/>
              </w:rPr>
              <w:t>mikrofon elektretowy</w:t>
            </w:r>
            <w:r w:rsidRPr="00E71FE3">
              <w:rPr>
                <w:rFonts w:cs="Calibri"/>
                <w:szCs w:val="18"/>
              </w:rPr>
              <w:t>:</w:t>
            </w:r>
            <w:r w:rsidR="000F7B9B">
              <w:rPr>
                <w:rFonts w:cs="Calibri"/>
                <w:szCs w:val="18"/>
              </w:rPr>
              <w:t xml:space="preserve"> </w:t>
            </w:r>
            <w:r w:rsidRPr="00E71FE3">
              <w:rPr>
                <w:rFonts w:cs="Calibri"/>
                <w:szCs w:val="18"/>
              </w:rPr>
              <w:t>impedancja</w:t>
            </w:r>
            <w:r w:rsidR="000F7B9B">
              <w:rPr>
                <w:rFonts w:cs="Calibri"/>
                <w:szCs w:val="18"/>
              </w:rPr>
              <w:t xml:space="preserve"> </w:t>
            </w:r>
            <w:r w:rsidRPr="00E71FE3">
              <w:rPr>
                <w:rFonts w:cs="Calibri"/>
                <w:szCs w:val="18"/>
              </w:rPr>
              <w:t xml:space="preserve">1800Ω, czułość -48±3dB, częstotliwość 30~16000Hz; </w:t>
            </w:r>
            <w:r w:rsidRPr="00E71FE3">
              <w:rPr>
                <w:rFonts w:cs="Calibri"/>
                <w:b/>
                <w:bCs/>
                <w:szCs w:val="18"/>
              </w:rPr>
              <w:t xml:space="preserve">Słuchawki </w:t>
            </w:r>
            <w:proofErr w:type="spellStart"/>
            <w:r w:rsidRPr="00E71FE3">
              <w:rPr>
                <w:rFonts w:cs="Calibri"/>
                <w:b/>
                <w:bCs/>
                <w:szCs w:val="18"/>
              </w:rPr>
              <w:t>wokółuszne</w:t>
            </w:r>
            <w:proofErr w:type="spellEnd"/>
            <w:r w:rsidRPr="00E71FE3">
              <w:rPr>
                <w:rFonts w:cs="Calibri"/>
                <w:b/>
                <w:bCs/>
                <w:szCs w:val="18"/>
              </w:rPr>
              <w:t xml:space="preserve"> </w:t>
            </w:r>
            <w:r w:rsidRPr="00E71FE3">
              <w:rPr>
                <w:rFonts w:cs="Calibri"/>
                <w:szCs w:val="18"/>
              </w:rPr>
              <w:t>(duże, wentylowane nauszniki otaczają małżowinę uszną nie dociskając jej do głowy), średnica wewnętrznego otworu nauszników min. 5 cm, trwałe, odporne na uszkodzenia mechaniczne, w miękkiej, elastycznej obudowie;</w:t>
            </w:r>
            <w:r w:rsidR="000F7B9B">
              <w:rPr>
                <w:rFonts w:cs="Calibri"/>
                <w:szCs w:val="18"/>
              </w:rPr>
              <w:t xml:space="preserve"> </w:t>
            </w:r>
            <w:r w:rsidRPr="00E71FE3">
              <w:rPr>
                <w:rFonts w:cs="Calibri"/>
                <w:szCs w:val="18"/>
              </w:rPr>
              <w:t>mikrofon kierunkowy na giętkim pałąku eliminujący szum otoczenia; wtyczka 5 pin; certyfikat CE</w:t>
            </w:r>
            <w:r w:rsidR="001047D5">
              <w:rPr>
                <w:rFonts w:cs="Calibri"/>
                <w:szCs w:val="18"/>
              </w:rPr>
              <w:t>.</w:t>
            </w:r>
          </w:p>
        </w:tc>
        <w:tc>
          <w:tcPr>
            <w:tcW w:w="882" w:type="dxa"/>
            <w:tcBorders>
              <w:top w:val="single" w:sz="4" w:space="0" w:color="auto"/>
              <w:left w:val="single" w:sz="4" w:space="0" w:color="auto"/>
              <w:bottom w:val="single" w:sz="4" w:space="0" w:color="auto"/>
              <w:right w:val="single" w:sz="4" w:space="0" w:color="auto"/>
            </w:tcBorders>
            <w:hideMark/>
          </w:tcPr>
          <w:p w14:paraId="6E760AFA" w14:textId="05B6654E" w:rsidR="00762BC9" w:rsidRPr="00E71FE3" w:rsidRDefault="00762BC9">
            <w:pPr>
              <w:rPr>
                <w:rFonts w:cs="Times New Roman"/>
                <w:color w:val="auto"/>
                <w:szCs w:val="18"/>
              </w:rPr>
            </w:pPr>
            <w:r w:rsidRPr="00E71FE3">
              <w:rPr>
                <w:szCs w:val="18"/>
              </w:rPr>
              <w:t>25</w:t>
            </w:r>
            <w:r w:rsidR="000F0D3F">
              <w:rPr>
                <w:szCs w:val="18"/>
              </w:rPr>
              <w:t xml:space="preserve"> szt.</w:t>
            </w:r>
          </w:p>
        </w:tc>
      </w:tr>
      <w:tr w:rsidR="00762BC9" w14:paraId="5B5D6C3A" w14:textId="77777777" w:rsidTr="001B2640">
        <w:trPr>
          <w:trHeight w:val="744"/>
          <w:jc w:val="center"/>
        </w:trPr>
        <w:tc>
          <w:tcPr>
            <w:tcW w:w="10170" w:type="dxa"/>
            <w:tcBorders>
              <w:top w:val="single" w:sz="4" w:space="0" w:color="auto"/>
              <w:left w:val="single" w:sz="4" w:space="0" w:color="auto"/>
              <w:bottom w:val="single" w:sz="4" w:space="0" w:color="auto"/>
              <w:right w:val="single" w:sz="4" w:space="0" w:color="auto"/>
            </w:tcBorders>
            <w:hideMark/>
          </w:tcPr>
          <w:p w14:paraId="50B24633" w14:textId="54C17B48" w:rsidR="00762BC9" w:rsidRPr="00E71FE3" w:rsidRDefault="00762BC9">
            <w:pPr>
              <w:rPr>
                <w:szCs w:val="18"/>
              </w:rPr>
            </w:pPr>
            <w:r w:rsidRPr="00E71FE3">
              <w:rPr>
                <w:b/>
                <w:szCs w:val="18"/>
              </w:rPr>
              <w:t>2. Centralna jednostka systemu</w:t>
            </w:r>
            <w:r w:rsidRPr="00E71FE3">
              <w:rPr>
                <w:szCs w:val="18"/>
              </w:rPr>
              <w:t xml:space="preserve"> </w:t>
            </w:r>
            <w:r w:rsidRPr="00EE5DC3">
              <w:rPr>
                <w:b/>
                <w:szCs w:val="18"/>
              </w:rPr>
              <w:t>- cyfrowa regulacja siły głosu z mikrofonów oraz ze źródeł dźwięku, cyfrowa indywidualna regulacja głośności dla każdego ucznia z poziomu programu</w:t>
            </w:r>
            <w:r w:rsidR="001A2BAE" w:rsidRPr="00EE5DC3">
              <w:rPr>
                <w:b/>
                <w:szCs w:val="18"/>
              </w:rPr>
              <w:t>.</w:t>
            </w:r>
          </w:p>
          <w:p w14:paraId="623C02C5" w14:textId="110AF946" w:rsidR="00762BC9" w:rsidRPr="00E71FE3" w:rsidRDefault="001A2BAE">
            <w:pPr>
              <w:spacing w:after="0" w:line="240" w:lineRule="auto"/>
              <w:rPr>
                <w:rFonts w:cs="Calibri"/>
                <w:szCs w:val="18"/>
              </w:rPr>
            </w:pPr>
            <w:r>
              <w:rPr>
                <w:rFonts w:cs="Calibri"/>
                <w:szCs w:val="18"/>
              </w:rPr>
              <w:t>M</w:t>
            </w:r>
            <w:r w:rsidR="00762BC9" w:rsidRPr="00E71FE3">
              <w:rPr>
                <w:rFonts w:cs="Calibri"/>
                <w:szCs w:val="18"/>
              </w:rPr>
              <w:t xml:space="preserve">etalowa obudowa </w:t>
            </w:r>
            <w:proofErr w:type="spellStart"/>
            <w:r w:rsidR="00762BC9" w:rsidRPr="00E71FE3">
              <w:rPr>
                <w:rFonts w:cs="Calibri"/>
                <w:szCs w:val="18"/>
              </w:rPr>
              <w:t>rack</w:t>
            </w:r>
            <w:proofErr w:type="spellEnd"/>
            <w:r w:rsidR="00762BC9" w:rsidRPr="00E71FE3">
              <w:rPr>
                <w:rFonts w:cs="Calibri"/>
                <w:szCs w:val="18"/>
              </w:rPr>
              <w:t xml:space="preserve"> umieszczona w szafce sprzętowej biurka lektora, mieszcząca w sobie jednostkę centralną systemu, komputer OPS, nagrywarkę DVD; wymiary max: 40 cm x 13 cm x 30 cm; obsługa z wbudowanego komputera PC za pośrednictwem programu</w:t>
            </w:r>
            <w:r>
              <w:rPr>
                <w:rFonts w:cs="Calibri"/>
                <w:szCs w:val="18"/>
              </w:rPr>
              <w:t>.</w:t>
            </w:r>
          </w:p>
          <w:p w14:paraId="5167741D" w14:textId="77777777" w:rsidR="001A2BAE" w:rsidRPr="00E71FE3" w:rsidRDefault="001A2BAE" w:rsidP="001A2BAE">
            <w:pPr>
              <w:rPr>
                <w:rFonts w:eastAsia="Times New Roman" w:cs="Calibri"/>
                <w:szCs w:val="18"/>
              </w:rPr>
            </w:pPr>
            <w:r w:rsidRPr="00E71FE3">
              <w:rPr>
                <w:rFonts w:eastAsia="Times New Roman" w:cs="Calibri"/>
                <w:szCs w:val="18"/>
              </w:rPr>
              <w:t>Wbudowany system przywracania systemu w przypadku awarii wbudowany system tworzenia i przywracania kopii zapasowej systemu.</w:t>
            </w:r>
          </w:p>
          <w:p w14:paraId="69CBEB9B" w14:textId="054455BC" w:rsidR="00762BC9" w:rsidRPr="00E71FE3" w:rsidRDefault="001A2BAE">
            <w:pPr>
              <w:spacing w:after="0" w:line="240" w:lineRule="auto"/>
              <w:rPr>
                <w:rFonts w:cs="Calibri"/>
                <w:szCs w:val="18"/>
              </w:rPr>
            </w:pPr>
            <w:r>
              <w:rPr>
                <w:rFonts w:cs="Calibri"/>
                <w:szCs w:val="18"/>
              </w:rPr>
              <w:t>U</w:t>
            </w:r>
            <w:r w:rsidR="00762BC9" w:rsidRPr="00E71FE3">
              <w:rPr>
                <w:rFonts w:cs="Calibri"/>
                <w:szCs w:val="18"/>
              </w:rPr>
              <w:t>ruchamianie centralki za pomocą włącznika od komputera</w:t>
            </w:r>
            <w:r>
              <w:rPr>
                <w:rFonts w:cs="Calibri"/>
                <w:szCs w:val="18"/>
              </w:rPr>
              <w:t xml:space="preserve">, </w:t>
            </w:r>
            <w:r w:rsidR="00762BC9" w:rsidRPr="00E71FE3">
              <w:rPr>
                <w:rFonts w:cs="Calibri"/>
                <w:szCs w:val="18"/>
              </w:rPr>
              <w:t>wbudowany wzmacniacz stereo 40W</w:t>
            </w:r>
            <w:r>
              <w:rPr>
                <w:rFonts w:cs="Calibri"/>
                <w:szCs w:val="18"/>
              </w:rPr>
              <w:t xml:space="preserve">, </w:t>
            </w:r>
            <w:r w:rsidR="00762BC9" w:rsidRPr="00E71FE3">
              <w:rPr>
                <w:rFonts w:cs="Calibri"/>
                <w:szCs w:val="18"/>
              </w:rPr>
              <w:t>sterowanie mikroprocesorowe</w:t>
            </w:r>
            <w:r>
              <w:rPr>
                <w:rFonts w:cs="Calibri"/>
                <w:szCs w:val="18"/>
              </w:rPr>
              <w:t xml:space="preserve">, </w:t>
            </w:r>
            <w:r w:rsidR="00762BC9" w:rsidRPr="00E71FE3">
              <w:rPr>
                <w:rFonts w:cs="Calibri"/>
                <w:szCs w:val="18"/>
              </w:rPr>
              <w:t>cyfrowa regulacja siły</w:t>
            </w:r>
            <w:r w:rsidR="000F7B9B">
              <w:rPr>
                <w:rFonts w:cs="Calibri"/>
                <w:szCs w:val="18"/>
              </w:rPr>
              <w:t xml:space="preserve"> </w:t>
            </w:r>
            <w:r w:rsidR="00762BC9" w:rsidRPr="00E71FE3">
              <w:rPr>
                <w:rFonts w:cs="Calibri"/>
                <w:szCs w:val="18"/>
              </w:rPr>
              <w:t>głosu z mikrofonów, z wejścia magnetofonowego, z wejścia DVD, regulacja siły oraz barwy głosu w głośnikach, wyjście nagrywania na komputer (rejestrator, magnetofon), wyjście na głośniki, 8 wejść audio z możliwością jednoczesnego korzystania z 2 wejść, wbudowany procesor DSP z funkcją symulacji zakłóceń rozmów telefonicznych</w:t>
            </w:r>
            <w:r>
              <w:rPr>
                <w:rFonts w:cs="Calibri"/>
                <w:szCs w:val="18"/>
              </w:rPr>
              <w:t>.</w:t>
            </w:r>
          </w:p>
          <w:p w14:paraId="4F1A8B20" w14:textId="37FBF292" w:rsidR="00762BC9" w:rsidRPr="00E71FE3" w:rsidRDefault="001A2BAE">
            <w:pPr>
              <w:spacing w:after="0" w:line="240" w:lineRule="auto"/>
              <w:rPr>
                <w:rFonts w:cs="Calibri"/>
                <w:szCs w:val="18"/>
              </w:rPr>
            </w:pPr>
            <w:r>
              <w:rPr>
                <w:rFonts w:cs="Calibri"/>
                <w:szCs w:val="18"/>
              </w:rPr>
              <w:t>Z</w:t>
            </w:r>
            <w:r w:rsidR="00762BC9" w:rsidRPr="00E71FE3">
              <w:rPr>
                <w:rFonts w:cs="Calibri"/>
                <w:szCs w:val="18"/>
              </w:rPr>
              <w:t xml:space="preserve">asilanie jednostki centralnej 230V, stanowisk uczniowskich 8V, pasmo przenoszenia 50Hz – 10 kHz, okablowanie (1xRCA / mini </w:t>
            </w:r>
            <w:proofErr w:type="spellStart"/>
            <w:r w:rsidR="00762BC9" w:rsidRPr="00E71FE3">
              <w:rPr>
                <w:rFonts w:cs="Calibri"/>
                <w:szCs w:val="18"/>
              </w:rPr>
              <w:t>jack</w:t>
            </w:r>
            <w:proofErr w:type="spellEnd"/>
            <w:r w:rsidR="00762BC9" w:rsidRPr="00E71FE3">
              <w:rPr>
                <w:rFonts w:cs="Calibri"/>
                <w:szCs w:val="18"/>
              </w:rPr>
              <w:t xml:space="preserve"> mono - 2 szt., 2xRCA / 2xRCA)</w:t>
            </w:r>
          </w:p>
          <w:p w14:paraId="3D4C2385" w14:textId="0FE9F40C" w:rsidR="00AB3530" w:rsidRDefault="001A2BAE" w:rsidP="00AB3530">
            <w:pPr>
              <w:spacing w:after="0" w:line="240" w:lineRule="auto"/>
              <w:rPr>
                <w:rFonts w:cs="Calibri"/>
                <w:szCs w:val="18"/>
              </w:rPr>
            </w:pPr>
            <w:r>
              <w:rPr>
                <w:rFonts w:cs="Calibri"/>
                <w:szCs w:val="18"/>
              </w:rPr>
              <w:t>C</w:t>
            </w:r>
            <w:r w:rsidR="00AB3530" w:rsidRPr="00E71FE3">
              <w:rPr>
                <w:rFonts w:cs="Calibri"/>
                <w:szCs w:val="18"/>
              </w:rPr>
              <w:t>ertyfikat CE</w:t>
            </w:r>
          </w:p>
          <w:p w14:paraId="0DE7A0CA" w14:textId="1BB146DA" w:rsidR="001A2BAE" w:rsidRPr="00487F89" w:rsidRDefault="00487F89" w:rsidP="001A2BAE">
            <w:pPr>
              <w:spacing w:after="0" w:line="240" w:lineRule="auto"/>
              <w:rPr>
                <w:rFonts w:cs="Calibri"/>
                <w:color w:val="auto"/>
                <w:szCs w:val="18"/>
              </w:rPr>
            </w:pPr>
            <w:r w:rsidRPr="00487F89">
              <w:rPr>
                <w:rFonts w:cs="Calibri"/>
                <w:color w:val="auto"/>
                <w:szCs w:val="18"/>
              </w:rPr>
              <w:t xml:space="preserve">Komputer: </w:t>
            </w:r>
            <w:r w:rsidR="001A2BAE" w:rsidRPr="00487F89">
              <w:rPr>
                <w:rFonts w:cs="Calibri"/>
                <w:color w:val="auto"/>
                <w:szCs w:val="18"/>
              </w:rPr>
              <w:t xml:space="preserve">pamięć RAM 4GB DDR3 1600 SO-DIMM; dysk twardy 500 GB SATA HDD, napęd DVD z nagrywarką, interfejsy: 2x USB 3.0; 6x USB 2.0; 1x 100/1000 </w:t>
            </w:r>
            <w:proofErr w:type="spellStart"/>
            <w:r w:rsidR="001A2BAE" w:rsidRPr="00487F89">
              <w:rPr>
                <w:rFonts w:cs="Calibri"/>
                <w:color w:val="auto"/>
                <w:szCs w:val="18"/>
              </w:rPr>
              <w:t>Mbps</w:t>
            </w:r>
            <w:proofErr w:type="spellEnd"/>
            <w:r w:rsidR="001A2BAE" w:rsidRPr="00487F89">
              <w:rPr>
                <w:rFonts w:cs="Calibri"/>
                <w:color w:val="auto"/>
                <w:szCs w:val="18"/>
              </w:rPr>
              <w:t xml:space="preserve"> Ethernet; 2x HDMI; 1xVGA; 1x </w:t>
            </w:r>
            <w:proofErr w:type="spellStart"/>
            <w:r w:rsidR="001A2BAE" w:rsidRPr="00487F89">
              <w:rPr>
                <w:rFonts w:cs="Calibri"/>
                <w:color w:val="auto"/>
                <w:szCs w:val="18"/>
              </w:rPr>
              <w:t>MicIn</w:t>
            </w:r>
            <w:proofErr w:type="spellEnd"/>
            <w:r w:rsidR="001A2BAE" w:rsidRPr="00487F89">
              <w:rPr>
                <w:rFonts w:cs="Calibri"/>
                <w:color w:val="auto"/>
                <w:szCs w:val="18"/>
              </w:rPr>
              <w:t xml:space="preserve">; 1x </w:t>
            </w:r>
            <w:proofErr w:type="spellStart"/>
            <w:r w:rsidR="001A2BAE" w:rsidRPr="00487F89">
              <w:rPr>
                <w:rFonts w:cs="Calibri"/>
                <w:color w:val="auto"/>
                <w:szCs w:val="18"/>
              </w:rPr>
              <w:t>LineOut</w:t>
            </w:r>
            <w:proofErr w:type="spellEnd"/>
            <w:r w:rsidR="001A2BAE" w:rsidRPr="00487F89">
              <w:rPr>
                <w:rFonts w:cs="Calibri"/>
                <w:color w:val="auto"/>
                <w:szCs w:val="18"/>
              </w:rPr>
              <w:t>; technologia bezprzewodowa z dwoma antenami</w:t>
            </w:r>
          </w:p>
          <w:p w14:paraId="0A102201" w14:textId="7AF7D356" w:rsidR="001A2BAE" w:rsidRPr="00487F89" w:rsidRDefault="001A2BAE" w:rsidP="001A2BAE">
            <w:pPr>
              <w:spacing w:after="0" w:line="240" w:lineRule="auto"/>
              <w:rPr>
                <w:rFonts w:cs="Calibri"/>
                <w:color w:val="auto"/>
                <w:szCs w:val="18"/>
              </w:rPr>
            </w:pPr>
            <w:r w:rsidRPr="00487F89">
              <w:rPr>
                <w:rFonts w:cs="Calibri"/>
                <w:color w:val="auto"/>
                <w:szCs w:val="18"/>
              </w:rPr>
              <w:t>8 wejść mono sygnału Audio (4 stereo), 2 wyjścia audio, wejście słuchawkowe.</w:t>
            </w:r>
          </w:p>
          <w:p w14:paraId="3B4E0C44" w14:textId="77777777" w:rsidR="00487F89" w:rsidRPr="00487F89" w:rsidRDefault="00487F89" w:rsidP="00487F89">
            <w:pPr>
              <w:spacing w:after="0" w:line="240" w:lineRule="auto"/>
              <w:rPr>
                <w:color w:val="000000" w:themeColor="text1"/>
                <w:szCs w:val="18"/>
              </w:rPr>
            </w:pPr>
            <w:r w:rsidRPr="00487F89">
              <w:rPr>
                <w:color w:val="000000" w:themeColor="text1"/>
                <w:szCs w:val="18"/>
              </w:rPr>
              <w:t xml:space="preserve">Procesor </w:t>
            </w:r>
            <w:r>
              <w:t xml:space="preserve">64 bit, min. dwurdzeniowy, taktowany zegarem co najmniej 2,50 GHz, uzyskujący co najmniej 4660 Punktów w teście </w:t>
            </w:r>
            <w:proofErr w:type="spellStart"/>
            <w:r>
              <w:t>Passmark</w:t>
            </w:r>
            <w:proofErr w:type="spellEnd"/>
            <w:r>
              <w:t xml:space="preserve"> – CPU Mark wg wyników procesorów publikowanych na stronie:</w:t>
            </w:r>
          </w:p>
          <w:p w14:paraId="3C395CE1" w14:textId="3E652FB8" w:rsidR="00487F89" w:rsidRDefault="004A099C" w:rsidP="00487F89">
            <w:pPr>
              <w:pStyle w:val="Akapitzlist"/>
              <w:spacing w:after="0" w:line="240" w:lineRule="auto"/>
              <w:ind w:firstLine="0"/>
            </w:pPr>
            <w:hyperlink r:id="rId23" w:history="1">
              <w:r w:rsidR="00487F89" w:rsidRPr="009A4929">
                <w:rPr>
                  <w:rStyle w:val="Hipercze"/>
                </w:rPr>
                <w:t>http://www.cpubenchmark.net/cpu_list.php</w:t>
              </w:r>
            </w:hyperlink>
            <w:r w:rsidR="00487F89">
              <w:t xml:space="preserve"> z dnia </w:t>
            </w:r>
            <w:r w:rsidR="008F7AE1">
              <w:t>26</w:t>
            </w:r>
            <w:r w:rsidR="00487F89">
              <w:t>.0</w:t>
            </w:r>
            <w:r w:rsidR="00440E13">
              <w:t>4</w:t>
            </w:r>
            <w:r w:rsidR="00487F89">
              <w:t>.2018 r.</w:t>
            </w:r>
          </w:p>
          <w:p w14:paraId="712CBDEB" w14:textId="77777777" w:rsidR="00487F89" w:rsidRDefault="00487F89" w:rsidP="00487F89">
            <w:pPr>
              <w:pStyle w:val="Akapitzlist"/>
              <w:spacing w:after="0" w:line="240" w:lineRule="auto"/>
              <w:ind w:firstLine="0"/>
              <w:rPr>
                <w:color w:val="000000" w:themeColor="text1"/>
                <w:szCs w:val="18"/>
              </w:rPr>
            </w:pPr>
          </w:p>
          <w:p w14:paraId="0788CD07" w14:textId="77777777" w:rsidR="00487F89" w:rsidRPr="00E45192" w:rsidRDefault="00487F89" w:rsidP="00487F89">
            <w:pPr>
              <w:spacing w:after="0" w:line="240" w:lineRule="auto"/>
              <w:rPr>
                <w:szCs w:val="18"/>
              </w:rPr>
            </w:pPr>
            <w:r w:rsidRPr="00E45192">
              <w:rPr>
                <w:szCs w:val="18"/>
              </w:rPr>
              <w:t>W przypadku zaoferowania procesora nie uwzględnionego w w/w rankingu Wykonawca przeprowadzi powyżej wskazany test we własnym zakresie i załączy do oferty raport wydajnościowy oferowanego procesora (wszystkie elementy muszą pracować z parametrami określonymi przez producenta danego podzespołu).</w:t>
            </w:r>
          </w:p>
          <w:p w14:paraId="262E4293" w14:textId="77777777" w:rsidR="00487F89" w:rsidRPr="00E45192" w:rsidRDefault="00487F89" w:rsidP="00487F89">
            <w:pPr>
              <w:spacing w:after="0" w:line="240" w:lineRule="auto"/>
              <w:rPr>
                <w:color w:val="000000" w:themeColor="text1"/>
                <w:szCs w:val="18"/>
              </w:rPr>
            </w:pPr>
            <w:r w:rsidRPr="00E45192">
              <w:rPr>
                <w:szCs w:val="18"/>
              </w:rPr>
              <w:t xml:space="preserve">Nie dopuszcza się stosowania </w:t>
            </w:r>
            <w:proofErr w:type="spellStart"/>
            <w:r w:rsidRPr="00E45192">
              <w:rPr>
                <w:szCs w:val="18"/>
              </w:rPr>
              <w:t>overclocking</w:t>
            </w:r>
            <w:proofErr w:type="spellEnd"/>
            <w:r w:rsidRPr="00E45192">
              <w:rPr>
                <w:szCs w:val="18"/>
              </w:rPr>
              <w:t>-u celem uzyskania wymaganej liczby punktów.</w:t>
            </w:r>
          </w:p>
          <w:p w14:paraId="57BCC600" w14:textId="77777777" w:rsidR="00487F89" w:rsidRDefault="00487F89" w:rsidP="00487F89">
            <w:pPr>
              <w:rPr>
                <w:rFonts w:cs="Calibri"/>
                <w:color w:val="FF0000"/>
                <w:szCs w:val="18"/>
              </w:rPr>
            </w:pPr>
          </w:p>
          <w:p w14:paraId="0004BFDD" w14:textId="77777777" w:rsidR="00487F89" w:rsidRPr="00E71FE3" w:rsidRDefault="00487F89" w:rsidP="00487F89">
            <w:pPr>
              <w:spacing w:after="0" w:line="240" w:lineRule="auto"/>
              <w:rPr>
                <w:rFonts w:eastAsia="Times New Roman" w:cs="Calibri"/>
                <w:szCs w:val="18"/>
              </w:rPr>
            </w:pPr>
            <w:r w:rsidRPr="001A2BAE">
              <w:rPr>
                <w:rFonts w:eastAsia="Times New Roman" w:cs="Calibri"/>
                <w:szCs w:val="18"/>
              </w:rPr>
              <w:t>System operacyjny</w:t>
            </w:r>
            <w:r>
              <w:rPr>
                <w:rFonts w:eastAsia="Times New Roman" w:cs="Calibri"/>
                <w:szCs w:val="18"/>
              </w:rPr>
              <w:t xml:space="preserve"> </w:t>
            </w:r>
            <w:r w:rsidRPr="00E71FE3">
              <w:rPr>
                <w:rFonts w:eastAsia="Times New Roman" w:cs="Calibri"/>
                <w:szCs w:val="18"/>
              </w:rPr>
              <w:t>dostarczony z nośnikiem oprogramowania, nie wymagający aktywacji za pomocą telefonu lub Internetu. Przez równoważność rozumie się min:</w:t>
            </w:r>
          </w:p>
          <w:p w14:paraId="51413296" w14:textId="77777777" w:rsidR="00487F89" w:rsidRPr="00E71FE3" w:rsidRDefault="00487F89" w:rsidP="00487F89">
            <w:pPr>
              <w:numPr>
                <w:ilvl w:val="0"/>
                <w:numId w:val="78"/>
              </w:numPr>
              <w:spacing w:after="0" w:line="240" w:lineRule="auto"/>
              <w:ind w:left="344" w:hanging="283"/>
              <w:rPr>
                <w:rFonts w:eastAsia="Times New Roman" w:cs="Calibri"/>
                <w:szCs w:val="18"/>
              </w:rPr>
            </w:pPr>
            <w:r w:rsidRPr="00E71FE3">
              <w:rPr>
                <w:rFonts w:eastAsia="Times New Roman" w:cs="Calibri"/>
                <w:szCs w:val="18"/>
              </w:rPr>
              <w:t>wbudowany mechanizm ochrony przed programami szpiegującymi i innym niepożądanym oprogramowaniem,</w:t>
            </w:r>
          </w:p>
          <w:p w14:paraId="4D3E9243" w14:textId="77777777" w:rsidR="00487F89" w:rsidRPr="00E71FE3" w:rsidRDefault="00487F89" w:rsidP="00487F89">
            <w:pPr>
              <w:numPr>
                <w:ilvl w:val="0"/>
                <w:numId w:val="78"/>
              </w:numPr>
              <w:spacing w:before="100" w:beforeAutospacing="1" w:after="100" w:afterAutospacing="1" w:line="240" w:lineRule="auto"/>
              <w:ind w:left="344" w:hanging="283"/>
              <w:rPr>
                <w:rFonts w:eastAsia="Times New Roman" w:cs="Calibri"/>
                <w:szCs w:val="18"/>
              </w:rPr>
            </w:pPr>
            <w:r w:rsidRPr="00E71FE3">
              <w:rPr>
                <w:rFonts w:eastAsia="Times New Roman" w:cs="Calibri"/>
                <w:szCs w:val="18"/>
              </w:rPr>
              <w:t>wbudowaną zaporę firewall,</w:t>
            </w:r>
          </w:p>
          <w:p w14:paraId="747E0002" w14:textId="77777777" w:rsidR="00487F89" w:rsidRPr="00E71FE3" w:rsidRDefault="00487F89" w:rsidP="00487F89">
            <w:pPr>
              <w:numPr>
                <w:ilvl w:val="0"/>
                <w:numId w:val="78"/>
              </w:numPr>
              <w:spacing w:before="100" w:beforeAutospacing="1" w:after="100" w:afterAutospacing="1" w:line="240" w:lineRule="auto"/>
              <w:ind w:left="344" w:hanging="283"/>
              <w:rPr>
                <w:rFonts w:eastAsia="Times New Roman" w:cs="Calibri"/>
                <w:szCs w:val="18"/>
              </w:rPr>
            </w:pPr>
            <w:r w:rsidRPr="00E71FE3">
              <w:rPr>
                <w:rFonts w:eastAsia="Times New Roman" w:cs="Calibri"/>
                <w:szCs w:val="18"/>
              </w:rPr>
              <w:t>możliwość obsługi wielu monitorów,</w:t>
            </w:r>
          </w:p>
          <w:p w14:paraId="20D34D9B" w14:textId="77777777" w:rsidR="00487F89" w:rsidRPr="00E71FE3" w:rsidRDefault="00487F89" w:rsidP="00487F89">
            <w:pPr>
              <w:numPr>
                <w:ilvl w:val="0"/>
                <w:numId w:val="78"/>
              </w:numPr>
              <w:spacing w:before="100" w:beforeAutospacing="1" w:after="100" w:afterAutospacing="1" w:line="240" w:lineRule="auto"/>
              <w:ind w:left="344" w:hanging="283"/>
              <w:rPr>
                <w:rFonts w:eastAsia="Times New Roman" w:cs="Calibri"/>
                <w:szCs w:val="18"/>
              </w:rPr>
            </w:pPr>
            <w:r w:rsidRPr="00E71FE3">
              <w:rPr>
                <w:rFonts w:eastAsia="Times New Roman" w:cs="Calibri"/>
                <w:szCs w:val="18"/>
              </w:rPr>
              <w:t>wbudowany system obsługi faksów,</w:t>
            </w:r>
          </w:p>
          <w:p w14:paraId="6554F6F8" w14:textId="77777777" w:rsidR="00487F89" w:rsidRPr="00E71FE3" w:rsidRDefault="00487F89" w:rsidP="00487F89">
            <w:pPr>
              <w:numPr>
                <w:ilvl w:val="0"/>
                <w:numId w:val="78"/>
              </w:numPr>
              <w:spacing w:before="100" w:beforeAutospacing="1" w:after="100" w:afterAutospacing="1" w:line="240" w:lineRule="auto"/>
              <w:ind w:left="344" w:hanging="283"/>
              <w:rPr>
                <w:rFonts w:eastAsia="Times New Roman" w:cs="Calibri"/>
                <w:szCs w:val="18"/>
              </w:rPr>
            </w:pPr>
            <w:r w:rsidRPr="00E71FE3">
              <w:rPr>
                <w:rFonts w:eastAsia="Times New Roman" w:cs="Calibri"/>
                <w:szCs w:val="18"/>
              </w:rPr>
              <w:t>system automatycznej aktualizacji systemu i zabezpieczeń,</w:t>
            </w:r>
          </w:p>
          <w:p w14:paraId="48582118" w14:textId="079362C3" w:rsidR="001A2BAE" w:rsidRPr="001A2BAE" w:rsidRDefault="00487F89" w:rsidP="00487F89">
            <w:pPr>
              <w:numPr>
                <w:ilvl w:val="0"/>
                <w:numId w:val="78"/>
              </w:numPr>
              <w:spacing w:before="100" w:beforeAutospacing="1" w:after="100" w:afterAutospacing="1" w:line="240" w:lineRule="auto"/>
              <w:ind w:left="344" w:hanging="283"/>
              <w:rPr>
                <w:rFonts w:cs="Calibri"/>
                <w:szCs w:val="18"/>
              </w:rPr>
            </w:pPr>
            <w:r w:rsidRPr="00E71FE3">
              <w:rPr>
                <w:rFonts w:eastAsia="Times New Roman" w:cs="Calibri"/>
                <w:szCs w:val="18"/>
              </w:rPr>
              <w:t>obsługę architektury 64-bitowej.</w:t>
            </w:r>
          </w:p>
        </w:tc>
        <w:tc>
          <w:tcPr>
            <w:tcW w:w="882" w:type="dxa"/>
            <w:tcBorders>
              <w:top w:val="single" w:sz="4" w:space="0" w:color="auto"/>
              <w:left w:val="single" w:sz="4" w:space="0" w:color="auto"/>
              <w:bottom w:val="single" w:sz="4" w:space="0" w:color="auto"/>
              <w:right w:val="single" w:sz="4" w:space="0" w:color="auto"/>
            </w:tcBorders>
            <w:hideMark/>
          </w:tcPr>
          <w:p w14:paraId="14825F99" w14:textId="77777777" w:rsidR="00762BC9" w:rsidRDefault="00762BC9">
            <w:pPr>
              <w:rPr>
                <w:szCs w:val="18"/>
              </w:rPr>
            </w:pPr>
            <w:r w:rsidRPr="00E71FE3">
              <w:rPr>
                <w:szCs w:val="18"/>
              </w:rPr>
              <w:t>1</w:t>
            </w:r>
            <w:r w:rsidR="000F0D3F">
              <w:rPr>
                <w:szCs w:val="18"/>
              </w:rPr>
              <w:t xml:space="preserve"> kpl.</w:t>
            </w:r>
          </w:p>
          <w:p w14:paraId="28B71FDC" w14:textId="77777777" w:rsidR="00DE471D" w:rsidRPr="00DE471D" w:rsidRDefault="00DE471D">
            <w:pPr>
              <w:rPr>
                <w:rFonts w:cs="Times New Roman"/>
                <w:sz w:val="10"/>
                <w:szCs w:val="10"/>
              </w:rPr>
            </w:pPr>
            <w:r w:rsidRPr="00DE471D">
              <w:rPr>
                <w:rFonts w:cs="Times New Roman"/>
                <w:sz w:val="10"/>
                <w:szCs w:val="10"/>
              </w:rPr>
              <w:t>w tym</w:t>
            </w:r>
          </w:p>
          <w:p w14:paraId="77FA60B8" w14:textId="014E9328" w:rsidR="00DE471D" w:rsidRPr="00E71FE3" w:rsidRDefault="00DE471D" w:rsidP="00DE471D">
            <w:pPr>
              <w:ind w:left="-77" w:hanging="269"/>
              <w:rPr>
                <w:rFonts w:cs="Times New Roman"/>
                <w:szCs w:val="18"/>
              </w:rPr>
            </w:pPr>
            <w:r>
              <w:rPr>
                <w:rFonts w:cs="Times New Roman"/>
                <w:sz w:val="10"/>
                <w:szCs w:val="10"/>
              </w:rPr>
              <w:t xml:space="preserve">          </w:t>
            </w:r>
            <w:r w:rsidR="00A47289">
              <w:rPr>
                <w:rFonts w:cs="Times New Roman"/>
                <w:sz w:val="10"/>
                <w:szCs w:val="10"/>
              </w:rPr>
              <w:t>k</w:t>
            </w:r>
            <w:r w:rsidRPr="00DE471D">
              <w:rPr>
                <w:rFonts w:cs="Times New Roman"/>
                <w:sz w:val="10"/>
                <w:szCs w:val="10"/>
              </w:rPr>
              <w:t>omputer</w:t>
            </w:r>
            <w:r>
              <w:rPr>
                <w:rFonts w:cs="Times New Roman"/>
                <w:sz w:val="10"/>
                <w:szCs w:val="10"/>
              </w:rPr>
              <w:t xml:space="preserve"> </w:t>
            </w:r>
            <w:r w:rsidRPr="00DE471D">
              <w:rPr>
                <w:rFonts w:cs="Times New Roman"/>
                <w:sz w:val="10"/>
                <w:szCs w:val="10"/>
              </w:rPr>
              <w:t>stacjonarny</w:t>
            </w:r>
          </w:p>
        </w:tc>
      </w:tr>
      <w:tr w:rsidR="00762BC9" w14:paraId="7D3C80FD" w14:textId="77777777" w:rsidTr="001B2640">
        <w:trPr>
          <w:jc w:val="center"/>
        </w:trPr>
        <w:tc>
          <w:tcPr>
            <w:tcW w:w="10170" w:type="dxa"/>
            <w:tcBorders>
              <w:top w:val="single" w:sz="4" w:space="0" w:color="auto"/>
              <w:left w:val="single" w:sz="4" w:space="0" w:color="auto"/>
              <w:bottom w:val="single" w:sz="4" w:space="0" w:color="auto"/>
              <w:right w:val="single" w:sz="4" w:space="0" w:color="auto"/>
            </w:tcBorders>
            <w:hideMark/>
          </w:tcPr>
          <w:p w14:paraId="2A0DD0CD" w14:textId="3331FE3F" w:rsidR="00762BC9" w:rsidRPr="00E71FE3" w:rsidRDefault="00762BC9">
            <w:pPr>
              <w:rPr>
                <w:b/>
                <w:szCs w:val="18"/>
              </w:rPr>
            </w:pPr>
            <w:r w:rsidRPr="00E71FE3">
              <w:rPr>
                <w:b/>
                <w:szCs w:val="18"/>
              </w:rPr>
              <w:t xml:space="preserve">3. Panel przyłączeniowy uczniowski </w:t>
            </w:r>
          </w:p>
          <w:p w14:paraId="6F10193E" w14:textId="2F7CB04D" w:rsidR="00AB3530" w:rsidRPr="00E71FE3" w:rsidRDefault="00762BC9" w:rsidP="00AB3530">
            <w:pPr>
              <w:rPr>
                <w:szCs w:val="18"/>
              </w:rPr>
            </w:pPr>
            <w:r w:rsidRPr="00E71FE3">
              <w:rPr>
                <w:szCs w:val="18"/>
              </w:rPr>
              <w:t xml:space="preserve">z regulacją siły dźwięku, gniazdem słuchawkowym, wejście/wyjście audio do podłączenia rejestratora cyfrowego, dyktafonu, magnetofonu komputera i odsłuch odtwarzanego audio, nagrywanie dialogu prowadzonego z lektorem, możliwość pracy w parze lub w grupach uczniowskich, </w:t>
            </w:r>
            <w:r w:rsidRPr="00E71FE3">
              <w:rPr>
                <w:rFonts w:cs="Calibri"/>
                <w:szCs w:val="18"/>
              </w:rPr>
              <w:t>wtyczka 5 pin.</w:t>
            </w:r>
          </w:p>
        </w:tc>
        <w:tc>
          <w:tcPr>
            <w:tcW w:w="882" w:type="dxa"/>
            <w:tcBorders>
              <w:top w:val="single" w:sz="4" w:space="0" w:color="auto"/>
              <w:left w:val="single" w:sz="4" w:space="0" w:color="auto"/>
              <w:bottom w:val="single" w:sz="4" w:space="0" w:color="auto"/>
              <w:right w:val="single" w:sz="4" w:space="0" w:color="auto"/>
            </w:tcBorders>
            <w:hideMark/>
          </w:tcPr>
          <w:p w14:paraId="57A55862" w14:textId="5080B7C6" w:rsidR="00762BC9" w:rsidRPr="00E71FE3" w:rsidRDefault="00762BC9">
            <w:pPr>
              <w:rPr>
                <w:szCs w:val="18"/>
              </w:rPr>
            </w:pPr>
            <w:r w:rsidRPr="00E71FE3">
              <w:rPr>
                <w:szCs w:val="18"/>
              </w:rPr>
              <w:t>24</w:t>
            </w:r>
            <w:r w:rsidR="000F0D3F">
              <w:rPr>
                <w:szCs w:val="18"/>
              </w:rPr>
              <w:t xml:space="preserve"> szt.</w:t>
            </w:r>
          </w:p>
        </w:tc>
      </w:tr>
      <w:tr w:rsidR="00762BC9" w14:paraId="0DA966BE" w14:textId="77777777" w:rsidTr="001B2640">
        <w:trPr>
          <w:jc w:val="center"/>
        </w:trPr>
        <w:tc>
          <w:tcPr>
            <w:tcW w:w="10170" w:type="dxa"/>
            <w:tcBorders>
              <w:top w:val="single" w:sz="4" w:space="0" w:color="auto"/>
              <w:left w:val="single" w:sz="4" w:space="0" w:color="auto"/>
              <w:bottom w:val="single" w:sz="4" w:space="0" w:color="auto"/>
              <w:right w:val="single" w:sz="4" w:space="0" w:color="auto"/>
            </w:tcBorders>
            <w:hideMark/>
          </w:tcPr>
          <w:p w14:paraId="152D5E80" w14:textId="782F6EC1" w:rsidR="00762BC9" w:rsidRPr="00E71FE3" w:rsidRDefault="00762BC9">
            <w:pPr>
              <w:rPr>
                <w:szCs w:val="18"/>
              </w:rPr>
            </w:pPr>
            <w:r w:rsidRPr="00E71FE3">
              <w:rPr>
                <w:b/>
                <w:szCs w:val="18"/>
              </w:rPr>
              <w:t>4. Monitor dotykowy</w:t>
            </w:r>
            <w:r w:rsidRPr="00E71FE3">
              <w:rPr>
                <w:szCs w:val="18"/>
              </w:rPr>
              <w:t xml:space="preserve"> </w:t>
            </w:r>
            <w:r w:rsidRPr="00EE5DC3">
              <w:rPr>
                <w:b/>
                <w:szCs w:val="18"/>
              </w:rPr>
              <w:t>4K LED nie mniej niż 21”</w:t>
            </w:r>
          </w:p>
          <w:p w14:paraId="088F2042" w14:textId="6D8C17FE" w:rsidR="00AB3530" w:rsidRPr="00E71FE3" w:rsidRDefault="0017320C" w:rsidP="00AB3530">
            <w:pPr>
              <w:rPr>
                <w:szCs w:val="18"/>
              </w:rPr>
            </w:pPr>
            <w:r w:rsidRPr="0017320C">
              <w:rPr>
                <w:szCs w:val="18"/>
              </w:rPr>
              <w:t>Full HD 1920x1080, 2 punkty dotyku, możliwość montażu VESA , wejścia min 1 x D-</w:t>
            </w:r>
            <w:proofErr w:type="spellStart"/>
            <w:r w:rsidRPr="0017320C">
              <w:rPr>
                <w:szCs w:val="18"/>
              </w:rPr>
              <w:t>Sub</w:t>
            </w:r>
            <w:proofErr w:type="spellEnd"/>
            <w:r w:rsidRPr="0017320C">
              <w:rPr>
                <w:szCs w:val="18"/>
              </w:rPr>
              <w:t>, 1 x HDMI.</w:t>
            </w:r>
          </w:p>
        </w:tc>
        <w:tc>
          <w:tcPr>
            <w:tcW w:w="882" w:type="dxa"/>
            <w:tcBorders>
              <w:top w:val="single" w:sz="4" w:space="0" w:color="auto"/>
              <w:left w:val="single" w:sz="4" w:space="0" w:color="auto"/>
              <w:bottom w:val="single" w:sz="4" w:space="0" w:color="auto"/>
              <w:right w:val="single" w:sz="4" w:space="0" w:color="auto"/>
            </w:tcBorders>
            <w:hideMark/>
          </w:tcPr>
          <w:p w14:paraId="75D52996" w14:textId="0EDDD490" w:rsidR="00762BC9" w:rsidRPr="00E71FE3" w:rsidRDefault="00762BC9">
            <w:pPr>
              <w:rPr>
                <w:szCs w:val="18"/>
              </w:rPr>
            </w:pPr>
            <w:r w:rsidRPr="00E71FE3">
              <w:rPr>
                <w:szCs w:val="18"/>
              </w:rPr>
              <w:t>1</w:t>
            </w:r>
            <w:r w:rsidR="000F0D3F">
              <w:rPr>
                <w:szCs w:val="18"/>
              </w:rPr>
              <w:t xml:space="preserve"> szt.</w:t>
            </w:r>
          </w:p>
        </w:tc>
      </w:tr>
      <w:tr w:rsidR="00762BC9" w14:paraId="5EB771FB" w14:textId="77777777" w:rsidTr="001B2640">
        <w:trPr>
          <w:jc w:val="center"/>
        </w:trPr>
        <w:tc>
          <w:tcPr>
            <w:tcW w:w="10170" w:type="dxa"/>
            <w:tcBorders>
              <w:top w:val="single" w:sz="4" w:space="0" w:color="auto"/>
              <w:left w:val="single" w:sz="4" w:space="0" w:color="auto"/>
              <w:bottom w:val="single" w:sz="4" w:space="0" w:color="auto"/>
              <w:right w:val="single" w:sz="4" w:space="0" w:color="auto"/>
            </w:tcBorders>
            <w:hideMark/>
          </w:tcPr>
          <w:p w14:paraId="36D73541" w14:textId="311FCA73" w:rsidR="00762BC9" w:rsidRPr="00E71FE3" w:rsidRDefault="00762BC9">
            <w:pPr>
              <w:rPr>
                <w:b/>
                <w:szCs w:val="18"/>
              </w:rPr>
            </w:pPr>
            <w:r w:rsidRPr="00E71FE3">
              <w:rPr>
                <w:b/>
                <w:szCs w:val="18"/>
              </w:rPr>
              <w:t>5. Program do zarządzania klasopracownią z komputera i tabletu</w:t>
            </w:r>
          </w:p>
          <w:p w14:paraId="7922DB39" w14:textId="161C4969" w:rsidR="00AB3530" w:rsidRPr="00E71FE3" w:rsidRDefault="00762BC9" w:rsidP="00AB3530">
            <w:pPr>
              <w:spacing w:after="0" w:line="240" w:lineRule="auto"/>
              <w:rPr>
                <w:rFonts w:cs="Calibri"/>
                <w:szCs w:val="18"/>
              </w:rPr>
            </w:pPr>
            <w:r w:rsidRPr="00E71FE3">
              <w:rPr>
                <w:rFonts w:cs="Calibri"/>
                <w:szCs w:val="18"/>
              </w:rPr>
              <w:t xml:space="preserve">program umożliwiający obsługę pracowni z tabletu, tablicy interaktywnej, z komputera; </w:t>
            </w:r>
            <w:proofErr w:type="spellStart"/>
            <w:r w:rsidRPr="00E71FE3">
              <w:rPr>
                <w:rFonts w:cs="Calibri"/>
                <w:szCs w:val="18"/>
              </w:rPr>
              <w:t>interface</w:t>
            </w:r>
            <w:proofErr w:type="spellEnd"/>
            <w:r w:rsidRPr="00E71FE3">
              <w:rPr>
                <w:rFonts w:cs="Calibri"/>
                <w:szCs w:val="18"/>
              </w:rPr>
              <w:t xml:space="preserve"> użytkownika z ikonami numerów stanowisk i nazwiskami lub imionami słuchaczy, aranżacja sali w programie, rozbudowany edytor list uczniów, import list uczniów z dzienników elektronicznych, </w:t>
            </w:r>
            <w:proofErr w:type="spellStart"/>
            <w:r w:rsidRPr="00E71FE3">
              <w:rPr>
                <w:rFonts w:cs="Calibri"/>
                <w:szCs w:val="18"/>
              </w:rPr>
              <w:t>timer</w:t>
            </w:r>
            <w:proofErr w:type="spellEnd"/>
            <w:r w:rsidRPr="00E71FE3">
              <w:rPr>
                <w:rFonts w:cs="Calibri"/>
                <w:szCs w:val="18"/>
              </w:rPr>
              <w:t>, imienna lista wg numerów stanowisk, pamięć ustawień własnych nauczyciela,</w:t>
            </w:r>
            <w:r w:rsidR="000F7B9B">
              <w:rPr>
                <w:rFonts w:cs="Calibri"/>
                <w:szCs w:val="18"/>
              </w:rPr>
              <w:t xml:space="preserve"> </w:t>
            </w:r>
            <w:r w:rsidRPr="00E71FE3">
              <w:rPr>
                <w:rFonts w:cs="Calibri"/>
                <w:szCs w:val="18"/>
              </w:rPr>
              <w:t>praca indywidualna, praca w grupach,</w:t>
            </w:r>
            <w:r w:rsidR="000F7B9B">
              <w:rPr>
                <w:rFonts w:cs="Calibri"/>
                <w:szCs w:val="18"/>
              </w:rPr>
              <w:t xml:space="preserve"> </w:t>
            </w:r>
            <w:r w:rsidRPr="00E71FE3">
              <w:rPr>
                <w:rFonts w:cs="Calibri"/>
                <w:szCs w:val="18"/>
              </w:rPr>
              <w:t>2 dowolnie konfigurowane grupy, 2 oddzielne niesumowane wejścia audio z możliwością jednoczesnego przekazania do uczniów,</w:t>
            </w:r>
            <w:r w:rsidR="000F7B9B">
              <w:rPr>
                <w:rFonts w:cs="Calibri"/>
                <w:szCs w:val="18"/>
              </w:rPr>
              <w:t xml:space="preserve"> </w:t>
            </w:r>
            <w:r w:rsidRPr="00E71FE3">
              <w:rPr>
                <w:rFonts w:cs="Calibri"/>
                <w:szCs w:val="18"/>
              </w:rPr>
              <w:t xml:space="preserve">praca </w:t>
            </w:r>
            <w:r w:rsidRPr="00E71FE3">
              <w:rPr>
                <w:rFonts w:cs="Calibri"/>
                <w:szCs w:val="18"/>
              </w:rPr>
              <w:lastRenderedPageBreak/>
              <w:t>w parach,</w:t>
            </w:r>
            <w:r w:rsidR="000F7B9B">
              <w:rPr>
                <w:rFonts w:cs="Calibri"/>
                <w:szCs w:val="18"/>
              </w:rPr>
              <w:t xml:space="preserve"> </w:t>
            </w:r>
            <w:r w:rsidRPr="00E71FE3">
              <w:rPr>
                <w:rFonts w:cs="Calibri"/>
                <w:szCs w:val="18"/>
              </w:rPr>
              <w:t>regulatory głośności, programowalne przyciski zapamiętujące układ sali, procesor DSP - symulacja zakłóceń, itd.</w:t>
            </w:r>
            <w:r w:rsidR="00CB2362">
              <w:rPr>
                <w:rFonts w:cs="Calibri"/>
                <w:szCs w:val="18"/>
              </w:rPr>
              <w:t xml:space="preserve"> </w:t>
            </w:r>
            <w:r w:rsidRPr="00E71FE3">
              <w:rPr>
                <w:rFonts w:cs="Calibri"/>
                <w:szCs w:val="18"/>
              </w:rPr>
              <w:t>program realizuje WSZYSTKIE funkcje dostępne w pracowni</w:t>
            </w:r>
            <w:r w:rsidR="002A2002">
              <w:rPr>
                <w:rFonts w:cs="Calibri"/>
                <w:szCs w:val="18"/>
              </w:rPr>
              <w:t>.</w:t>
            </w:r>
          </w:p>
        </w:tc>
        <w:tc>
          <w:tcPr>
            <w:tcW w:w="882" w:type="dxa"/>
            <w:tcBorders>
              <w:top w:val="single" w:sz="4" w:space="0" w:color="auto"/>
              <w:left w:val="single" w:sz="4" w:space="0" w:color="auto"/>
              <w:bottom w:val="single" w:sz="4" w:space="0" w:color="auto"/>
              <w:right w:val="single" w:sz="4" w:space="0" w:color="auto"/>
            </w:tcBorders>
            <w:hideMark/>
          </w:tcPr>
          <w:p w14:paraId="49410707" w14:textId="5F865049" w:rsidR="00762BC9" w:rsidRPr="00E71FE3" w:rsidRDefault="00762BC9">
            <w:pPr>
              <w:rPr>
                <w:rFonts w:cs="Times New Roman"/>
                <w:color w:val="auto"/>
                <w:szCs w:val="18"/>
              </w:rPr>
            </w:pPr>
            <w:r w:rsidRPr="00E71FE3">
              <w:rPr>
                <w:szCs w:val="18"/>
              </w:rPr>
              <w:lastRenderedPageBreak/>
              <w:t>1</w:t>
            </w:r>
            <w:r w:rsidR="000F0D3F">
              <w:rPr>
                <w:szCs w:val="18"/>
              </w:rPr>
              <w:t xml:space="preserve"> szt.</w:t>
            </w:r>
          </w:p>
        </w:tc>
      </w:tr>
      <w:tr w:rsidR="00762BC9" w14:paraId="04FD08A9" w14:textId="77777777" w:rsidTr="001B2640">
        <w:trPr>
          <w:jc w:val="center"/>
        </w:trPr>
        <w:tc>
          <w:tcPr>
            <w:tcW w:w="10170" w:type="dxa"/>
            <w:tcBorders>
              <w:top w:val="single" w:sz="4" w:space="0" w:color="auto"/>
              <w:left w:val="single" w:sz="4" w:space="0" w:color="auto"/>
              <w:bottom w:val="single" w:sz="4" w:space="0" w:color="auto"/>
              <w:right w:val="single" w:sz="4" w:space="0" w:color="auto"/>
            </w:tcBorders>
            <w:hideMark/>
          </w:tcPr>
          <w:p w14:paraId="3E9C8D3D" w14:textId="20B6179F" w:rsidR="00762BC9" w:rsidRPr="00E71FE3" w:rsidRDefault="00762BC9">
            <w:pPr>
              <w:rPr>
                <w:b/>
                <w:szCs w:val="18"/>
              </w:rPr>
            </w:pPr>
            <w:r w:rsidRPr="00E71FE3">
              <w:rPr>
                <w:b/>
                <w:szCs w:val="18"/>
              </w:rPr>
              <w:t>6. Oprogramowania do cyfrowego nagrywania rozmów uczniów - magnetofon cyfrowy</w:t>
            </w:r>
          </w:p>
          <w:p w14:paraId="16E33BF3" w14:textId="51C9E9A4" w:rsidR="00AB3530" w:rsidRPr="00E71FE3" w:rsidRDefault="00762BC9" w:rsidP="00AB3530">
            <w:pPr>
              <w:spacing w:after="0" w:line="240" w:lineRule="auto"/>
              <w:rPr>
                <w:rFonts w:cs="Calibri"/>
                <w:szCs w:val="18"/>
              </w:rPr>
            </w:pPr>
            <w:r w:rsidRPr="00E71FE3">
              <w:rPr>
                <w:rFonts w:cs="Calibri"/>
                <w:szCs w:val="18"/>
              </w:rPr>
              <w:t>dwie ścieżki rejestratora z możliwością jednoczesnego odsłuchiwania audycji i nagrywania głosu ucznia, funkcja magnetofonu i rejestratora, 10 znaczników wyodrębniających część zapisu, wybór prędkości odtwarzania, rejestracja wybranej konwersacji i wybranego ucznia, graficzne przedstawienie przebiegu dźwięku i porównanie z oryginałem - zapis wykresu oscyloskopowego wymawianego wyrazu/frazy</w:t>
            </w:r>
            <w:r w:rsidR="002A2002">
              <w:rPr>
                <w:rFonts w:cs="Calibri"/>
                <w:szCs w:val="18"/>
              </w:rPr>
              <w:t>.</w:t>
            </w:r>
          </w:p>
        </w:tc>
        <w:tc>
          <w:tcPr>
            <w:tcW w:w="882" w:type="dxa"/>
            <w:tcBorders>
              <w:top w:val="single" w:sz="4" w:space="0" w:color="auto"/>
              <w:left w:val="single" w:sz="4" w:space="0" w:color="auto"/>
              <w:bottom w:val="single" w:sz="4" w:space="0" w:color="auto"/>
              <w:right w:val="single" w:sz="4" w:space="0" w:color="auto"/>
            </w:tcBorders>
            <w:hideMark/>
          </w:tcPr>
          <w:p w14:paraId="267F8423" w14:textId="33834807" w:rsidR="00762BC9" w:rsidRPr="00E71FE3" w:rsidRDefault="00762BC9">
            <w:pPr>
              <w:rPr>
                <w:rFonts w:cs="Times New Roman"/>
                <w:color w:val="auto"/>
                <w:szCs w:val="18"/>
              </w:rPr>
            </w:pPr>
            <w:r w:rsidRPr="00E71FE3">
              <w:rPr>
                <w:szCs w:val="18"/>
              </w:rPr>
              <w:t>1</w:t>
            </w:r>
            <w:r w:rsidR="000F0D3F">
              <w:rPr>
                <w:szCs w:val="18"/>
              </w:rPr>
              <w:t xml:space="preserve"> szt.</w:t>
            </w:r>
          </w:p>
        </w:tc>
      </w:tr>
      <w:tr w:rsidR="00762BC9" w14:paraId="530FD14F" w14:textId="77777777" w:rsidTr="001B2640">
        <w:trPr>
          <w:jc w:val="center"/>
        </w:trPr>
        <w:tc>
          <w:tcPr>
            <w:tcW w:w="10170" w:type="dxa"/>
            <w:tcBorders>
              <w:top w:val="single" w:sz="4" w:space="0" w:color="auto"/>
              <w:left w:val="single" w:sz="4" w:space="0" w:color="auto"/>
              <w:bottom w:val="single" w:sz="4" w:space="0" w:color="auto"/>
              <w:right w:val="single" w:sz="4" w:space="0" w:color="auto"/>
            </w:tcBorders>
            <w:hideMark/>
          </w:tcPr>
          <w:p w14:paraId="7A41FBFB" w14:textId="4EB718DC" w:rsidR="00762BC9" w:rsidRPr="00E71FE3" w:rsidRDefault="00762BC9">
            <w:pPr>
              <w:rPr>
                <w:b/>
                <w:szCs w:val="18"/>
              </w:rPr>
            </w:pPr>
            <w:r w:rsidRPr="00E71FE3">
              <w:rPr>
                <w:b/>
                <w:szCs w:val="18"/>
              </w:rPr>
              <w:t xml:space="preserve">7. Okablowanie systemowe </w:t>
            </w:r>
          </w:p>
          <w:p w14:paraId="506CBC0D" w14:textId="1FFCB045" w:rsidR="00AB3530" w:rsidRPr="00E71FE3" w:rsidRDefault="00762BC9" w:rsidP="00AB3530">
            <w:pPr>
              <w:spacing w:after="0" w:line="240" w:lineRule="auto"/>
              <w:rPr>
                <w:szCs w:val="18"/>
              </w:rPr>
            </w:pPr>
            <w:r w:rsidRPr="00E71FE3">
              <w:rPr>
                <w:rFonts w:cs="Calibri"/>
                <w:szCs w:val="18"/>
              </w:rPr>
              <w:t>na poszczególne stanowiska- 24 komplety w łącznej długości w całej pracowni do</w:t>
            </w:r>
            <w:r w:rsidR="002A2002">
              <w:rPr>
                <w:rFonts w:cs="Calibri"/>
                <w:szCs w:val="18"/>
              </w:rPr>
              <w:t xml:space="preserve"> </w:t>
            </w:r>
            <w:r w:rsidRPr="00E71FE3">
              <w:rPr>
                <w:rFonts w:cs="Calibri"/>
                <w:szCs w:val="18"/>
              </w:rPr>
              <w:t>ok. 375 metrów bieżących. Kable usytuowane w kanałach kablowych stolików uczniowskich.</w:t>
            </w:r>
          </w:p>
        </w:tc>
        <w:tc>
          <w:tcPr>
            <w:tcW w:w="882" w:type="dxa"/>
            <w:tcBorders>
              <w:top w:val="single" w:sz="4" w:space="0" w:color="auto"/>
              <w:left w:val="single" w:sz="4" w:space="0" w:color="auto"/>
              <w:bottom w:val="single" w:sz="4" w:space="0" w:color="auto"/>
              <w:right w:val="single" w:sz="4" w:space="0" w:color="auto"/>
            </w:tcBorders>
            <w:hideMark/>
          </w:tcPr>
          <w:p w14:paraId="76771FE7" w14:textId="64D9939F" w:rsidR="00762BC9" w:rsidRPr="00E71FE3" w:rsidRDefault="00762BC9">
            <w:pPr>
              <w:rPr>
                <w:szCs w:val="18"/>
              </w:rPr>
            </w:pPr>
            <w:r w:rsidRPr="00E71FE3">
              <w:rPr>
                <w:szCs w:val="18"/>
              </w:rPr>
              <w:t>24</w:t>
            </w:r>
            <w:r w:rsidR="000F0D3F">
              <w:rPr>
                <w:szCs w:val="18"/>
              </w:rPr>
              <w:t xml:space="preserve"> szt.</w:t>
            </w:r>
          </w:p>
        </w:tc>
      </w:tr>
      <w:tr w:rsidR="00762BC9" w14:paraId="2603BE6C" w14:textId="77777777" w:rsidTr="001B2640">
        <w:trPr>
          <w:jc w:val="center"/>
        </w:trPr>
        <w:tc>
          <w:tcPr>
            <w:tcW w:w="10170" w:type="dxa"/>
            <w:tcBorders>
              <w:top w:val="single" w:sz="4" w:space="0" w:color="auto"/>
              <w:left w:val="single" w:sz="4" w:space="0" w:color="auto"/>
              <w:bottom w:val="single" w:sz="4" w:space="0" w:color="auto"/>
              <w:right w:val="single" w:sz="4" w:space="0" w:color="auto"/>
            </w:tcBorders>
            <w:hideMark/>
          </w:tcPr>
          <w:p w14:paraId="20DDAF39" w14:textId="4737C364" w:rsidR="00AB3530" w:rsidRPr="00E71FE3" w:rsidRDefault="00762BC9" w:rsidP="00AB3530">
            <w:pPr>
              <w:rPr>
                <w:szCs w:val="18"/>
              </w:rPr>
            </w:pPr>
            <w:r w:rsidRPr="00E71FE3">
              <w:rPr>
                <w:b/>
                <w:szCs w:val="18"/>
              </w:rPr>
              <w:t>8. Zintegrowany wzmacniacz stereo</w:t>
            </w:r>
            <w:r w:rsidRPr="00E71FE3">
              <w:rPr>
                <w:szCs w:val="18"/>
              </w:rPr>
              <w:t xml:space="preserve"> </w:t>
            </w:r>
            <w:r w:rsidRPr="00EE5DC3">
              <w:rPr>
                <w:b/>
                <w:szCs w:val="18"/>
              </w:rPr>
              <w:t>2 x 45W z regulacją siły głosu</w:t>
            </w:r>
            <w:r w:rsidR="000F7B9B">
              <w:rPr>
                <w:szCs w:val="18"/>
              </w:rPr>
              <w:t xml:space="preserve"> </w:t>
            </w:r>
            <w:r w:rsidRPr="00E71FE3">
              <w:rPr>
                <w:szCs w:val="18"/>
              </w:rPr>
              <w:t>z możliwością wbudowania w jednostce centralnej systemu.</w:t>
            </w:r>
          </w:p>
        </w:tc>
        <w:tc>
          <w:tcPr>
            <w:tcW w:w="882" w:type="dxa"/>
            <w:tcBorders>
              <w:top w:val="single" w:sz="4" w:space="0" w:color="auto"/>
              <w:left w:val="single" w:sz="4" w:space="0" w:color="auto"/>
              <w:bottom w:val="single" w:sz="4" w:space="0" w:color="auto"/>
              <w:right w:val="single" w:sz="4" w:space="0" w:color="auto"/>
            </w:tcBorders>
            <w:hideMark/>
          </w:tcPr>
          <w:p w14:paraId="7397EA48" w14:textId="68C1EF9F" w:rsidR="00762BC9" w:rsidRPr="00E71FE3" w:rsidRDefault="00762BC9">
            <w:pPr>
              <w:rPr>
                <w:szCs w:val="18"/>
              </w:rPr>
            </w:pPr>
            <w:r w:rsidRPr="00E71FE3">
              <w:rPr>
                <w:szCs w:val="18"/>
              </w:rPr>
              <w:t>1</w:t>
            </w:r>
            <w:r w:rsidR="000F0D3F">
              <w:rPr>
                <w:szCs w:val="18"/>
              </w:rPr>
              <w:t xml:space="preserve"> szt.</w:t>
            </w:r>
          </w:p>
        </w:tc>
      </w:tr>
      <w:tr w:rsidR="00762BC9" w14:paraId="3C96FF61" w14:textId="77777777" w:rsidTr="001B2640">
        <w:trPr>
          <w:jc w:val="center"/>
        </w:trPr>
        <w:tc>
          <w:tcPr>
            <w:tcW w:w="10170" w:type="dxa"/>
            <w:tcBorders>
              <w:top w:val="single" w:sz="4" w:space="0" w:color="auto"/>
              <w:left w:val="single" w:sz="4" w:space="0" w:color="auto"/>
              <w:bottom w:val="single" w:sz="4" w:space="0" w:color="auto"/>
              <w:right w:val="single" w:sz="4" w:space="0" w:color="auto"/>
            </w:tcBorders>
            <w:hideMark/>
          </w:tcPr>
          <w:p w14:paraId="78AD0F38" w14:textId="53CDE7F9" w:rsidR="00762BC9" w:rsidRPr="00E71FE3" w:rsidRDefault="00762BC9">
            <w:pPr>
              <w:rPr>
                <w:b/>
                <w:szCs w:val="18"/>
              </w:rPr>
            </w:pPr>
            <w:r w:rsidRPr="00E71FE3">
              <w:rPr>
                <w:b/>
                <w:szCs w:val="18"/>
              </w:rPr>
              <w:t>9. Głośnik do zabudowy w biurku</w:t>
            </w:r>
          </w:p>
          <w:p w14:paraId="222DDD51" w14:textId="21DC302E" w:rsidR="00AB3530" w:rsidRPr="00E71FE3" w:rsidRDefault="00762BC9" w:rsidP="00AB3530">
            <w:pPr>
              <w:spacing w:after="0" w:line="240" w:lineRule="auto"/>
              <w:rPr>
                <w:rFonts w:cs="Calibri"/>
                <w:szCs w:val="18"/>
              </w:rPr>
            </w:pPr>
            <w:r w:rsidRPr="00E71FE3">
              <w:rPr>
                <w:rFonts w:cs="Calibri"/>
                <w:szCs w:val="18"/>
              </w:rPr>
              <w:t xml:space="preserve">2-drożne głośniki współosiowe, moc max: 80W, impedancja: 4 Ω, pasmo przenoszenia: 100Hz - 20000Hz, czułość: 88 </w:t>
            </w:r>
            <w:proofErr w:type="spellStart"/>
            <w:r w:rsidRPr="00E71FE3">
              <w:rPr>
                <w:rFonts w:cs="Calibri"/>
                <w:szCs w:val="18"/>
              </w:rPr>
              <w:t>dB</w:t>
            </w:r>
            <w:proofErr w:type="spellEnd"/>
            <w:r w:rsidRPr="00E71FE3">
              <w:rPr>
                <w:rFonts w:cs="Calibri"/>
                <w:szCs w:val="18"/>
              </w:rPr>
              <w:t xml:space="preserve"> 1W/1M, rozmiar magnesu: 5.3oz, średnica: 6.3 Cal</w:t>
            </w:r>
            <w:r w:rsidR="002A2002">
              <w:rPr>
                <w:rFonts w:cs="Calibri"/>
                <w:szCs w:val="18"/>
              </w:rPr>
              <w:t>.</w:t>
            </w:r>
          </w:p>
        </w:tc>
        <w:tc>
          <w:tcPr>
            <w:tcW w:w="882" w:type="dxa"/>
            <w:tcBorders>
              <w:top w:val="single" w:sz="4" w:space="0" w:color="auto"/>
              <w:left w:val="single" w:sz="4" w:space="0" w:color="auto"/>
              <w:bottom w:val="single" w:sz="4" w:space="0" w:color="auto"/>
              <w:right w:val="single" w:sz="4" w:space="0" w:color="auto"/>
            </w:tcBorders>
            <w:hideMark/>
          </w:tcPr>
          <w:p w14:paraId="54903D92" w14:textId="65F1E879" w:rsidR="00762BC9" w:rsidRPr="00E71FE3" w:rsidRDefault="00762BC9">
            <w:pPr>
              <w:rPr>
                <w:rFonts w:cs="Times New Roman"/>
                <w:color w:val="auto"/>
                <w:szCs w:val="18"/>
              </w:rPr>
            </w:pPr>
            <w:r w:rsidRPr="00E71FE3">
              <w:rPr>
                <w:szCs w:val="18"/>
              </w:rPr>
              <w:t>1</w:t>
            </w:r>
            <w:r w:rsidR="00EC7C35">
              <w:rPr>
                <w:szCs w:val="18"/>
              </w:rPr>
              <w:t xml:space="preserve"> szt.</w:t>
            </w:r>
          </w:p>
        </w:tc>
      </w:tr>
      <w:tr w:rsidR="00762BC9" w14:paraId="5268A0CF" w14:textId="77777777" w:rsidTr="001B2640">
        <w:trPr>
          <w:jc w:val="center"/>
        </w:trPr>
        <w:tc>
          <w:tcPr>
            <w:tcW w:w="10170" w:type="dxa"/>
            <w:tcBorders>
              <w:top w:val="single" w:sz="4" w:space="0" w:color="auto"/>
              <w:left w:val="single" w:sz="4" w:space="0" w:color="auto"/>
              <w:bottom w:val="single" w:sz="4" w:space="0" w:color="auto"/>
              <w:right w:val="single" w:sz="4" w:space="0" w:color="auto"/>
            </w:tcBorders>
            <w:hideMark/>
          </w:tcPr>
          <w:p w14:paraId="07CFF0F4" w14:textId="28BF1BC6" w:rsidR="00762BC9" w:rsidRPr="00E71FE3" w:rsidRDefault="00762BC9">
            <w:pPr>
              <w:rPr>
                <w:b/>
                <w:szCs w:val="18"/>
              </w:rPr>
            </w:pPr>
            <w:r w:rsidRPr="00E71FE3">
              <w:rPr>
                <w:b/>
                <w:szCs w:val="18"/>
              </w:rPr>
              <w:t>10. Stolik uczniowski 2 osobowy (piła</w:t>
            </w:r>
            <w:r w:rsidR="00CB2362">
              <w:rPr>
                <w:b/>
                <w:szCs w:val="18"/>
              </w:rPr>
              <w:t>, fala</w:t>
            </w:r>
            <w:r w:rsidRPr="00E71FE3">
              <w:rPr>
                <w:b/>
                <w:szCs w:val="18"/>
              </w:rPr>
              <w:t>)</w:t>
            </w:r>
          </w:p>
          <w:p w14:paraId="4F5B6368" w14:textId="77777777" w:rsidR="00762BC9" w:rsidRPr="00E71FE3" w:rsidRDefault="00762BC9">
            <w:pPr>
              <w:spacing w:after="0" w:line="240" w:lineRule="auto"/>
              <w:rPr>
                <w:rFonts w:cs="Calibri"/>
                <w:szCs w:val="18"/>
              </w:rPr>
            </w:pPr>
            <w:r w:rsidRPr="00E71FE3">
              <w:rPr>
                <w:rFonts w:cs="Calibri"/>
                <w:szCs w:val="18"/>
              </w:rPr>
              <w:t xml:space="preserve">Dwuosobowy stolik uczniowski 120-130cm x 50-60cm wysokość 59-82 cm (ostateczny wymiar na podstawie aranżacji, z uwagi na ustawienie w podkowę odpowiednia liczba stolików jednoosobowych) z pionową blendą min. 50 cm wysokości, kanał kablowy między blatem a blendą min. 12 x 12 cm, przepusty kablowe, krańcowe biurka z zaokrągleniem narożników, blat min. 25 mm wykończony grubą okleiną PCV (2 mm), ustawione w podkowę, dopuszcza się blaty w kształcie piły, kolor buk. </w:t>
            </w:r>
          </w:p>
        </w:tc>
        <w:tc>
          <w:tcPr>
            <w:tcW w:w="882" w:type="dxa"/>
            <w:tcBorders>
              <w:top w:val="single" w:sz="4" w:space="0" w:color="auto"/>
              <w:left w:val="single" w:sz="4" w:space="0" w:color="auto"/>
              <w:bottom w:val="single" w:sz="4" w:space="0" w:color="auto"/>
              <w:right w:val="single" w:sz="4" w:space="0" w:color="auto"/>
            </w:tcBorders>
            <w:hideMark/>
          </w:tcPr>
          <w:p w14:paraId="0001716A" w14:textId="31F643CA" w:rsidR="00762BC9" w:rsidRPr="00E71FE3" w:rsidRDefault="00762BC9">
            <w:pPr>
              <w:rPr>
                <w:rFonts w:cs="Times New Roman"/>
                <w:color w:val="auto"/>
                <w:szCs w:val="18"/>
              </w:rPr>
            </w:pPr>
            <w:r w:rsidRPr="00E71FE3">
              <w:rPr>
                <w:szCs w:val="18"/>
              </w:rPr>
              <w:t>12</w:t>
            </w:r>
            <w:r w:rsidR="00EC7C35">
              <w:rPr>
                <w:szCs w:val="18"/>
              </w:rPr>
              <w:t xml:space="preserve"> szt.</w:t>
            </w:r>
          </w:p>
        </w:tc>
      </w:tr>
      <w:tr w:rsidR="00762BC9" w14:paraId="6F7EE280" w14:textId="77777777" w:rsidTr="001B2640">
        <w:trPr>
          <w:jc w:val="center"/>
        </w:trPr>
        <w:tc>
          <w:tcPr>
            <w:tcW w:w="10170" w:type="dxa"/>
            <w:tcBorders>
              <w:top w:val="single" w:sz="4" w:space="0" w:color="auto"/>
              <w:left w:val="single" w:sz="4" w:space="0" w:color="auto"/>
              <w:bottom w:val="single" w:sz="4" w:space="0" w:color="auto"/>
              <w:right w:val="single" w:sz="4" w:space="0" w:color="auto"/>
            </w:tcBorders>
            <w:hideMark/>
          </w:tcPr>
          <w:p w14:paraId="12EE12F9" w14:textId="160BD169" w:rsidR="00762BC9" w:rsidRPr="00E71FE3" w:rsidRDefault="00762BC9">
            <w:pPr>
              <w:rPr>
                <w:b/>
                <w:szCs w:val="18"/>
              </w:rPr>
            </w:pPr>
            <w:r w:rsidRPr="00E71FE3">
              <w:rPr>
                <w:b/>
                <w:szCs w:val="18"/>
              </w:rPr>
              <w:t>11. Biurko nauczycielskie z szafką na komputer, szafka na dokumenty</w:t>
            </w:r>
          </w:p>
          <w:p w14:paraId="525A9FC4" w14:textId="501ABB74" w:rsidR="00762BC9" w:rsidRPr="00E71FE3" w:rsidRDefault="00762BC9">
            <w:pPr>
              <w:spacing w:after="0" w:line="240" w:lineRule="auto"/>
              <w:rPr>
                <w:rFonts w:cs="Calibri"/>
                <w:szCs w:val="18"/>
              </w:rPr>
            </w:pPr>
            <w:r w:rsidRPr="00E71FE3">
              <w:rPr>
                <w:rFonts w:cs="Calibri"/>
                <w:szCs w:val="18"/>
              </w:rPr>
              <w:t xml:space="preserve">Elementy wykonane z płyty wiórowej laminowanej min. gr. 18mm, blat grubości min. 25 mm, wykończenie blatu grubą okleiną </w:t>
            </w:r>
            <w:r w:rsidRPr="00CB453C">
              <w:rPr>
                <w:rFonts w:cs="Calibri"/>
                <w:szCs w:val="18"/>
              </w:rPr>
              <w:t>PCV (2 mm), blenda min. 50 cm wysokości, kanał kablowy między blatem a blendą, wymiary 150-160 cm x 75 cm, narożniki blatu zaoblone.</w:t>
            </w:r>
            <w:r w:rsidR="000F7B9B" w:rsidRPr="00CB453C">
              <w:rPr>
                <w:rFonts w:cs="Calibri"/>
                <w:szCs w:val="18"/>
              </w:rPr>
              <w:t xml:space="preserve"> </w:t>
            </w:r>
            <w:r w:rsidRPr="00CB453C">
              <w:rPr>
                <w:rFonts w:cs="Calibri"/>
                <w:szCs w:val="18"/>
              </w:rPr>
              <w:t>Biurko powinno posiadać z jednej strony otwarte półki z wariantem wstawienia jednostki centralnej komputera, z drugiej strony zamykaną szafkę na sprzęt elektroniczny oraz półkę pod klawiaturę</w:t>
            </w:r>
            <w:r w:rsidR="00BE3886" w:rsidRPr="00CB453C">
              <w:rPr>
                <w:szCs w:val="18"/>
              </w:rPr>
              <w:t xml:space="preserve"> i myszkę</w:t>
            </w:r>
            <w:r w:rsidRPr="00CB453C">
              <w:rPr>
                <w:rFonts w:cs="Calibri"/>
                <w:szCs w:val="18"/>
              </w:rPr>
              <w:t>,</w:t>
            </w:r>
            <w:r w:rsidRPr="00E71FE3">
              <w:rPr>
                <w:rFonts w:cs="Calibri"/>
                <w:szCs w:val="18"/>
              </w:rPr>
              <w:t xml:space="preserve"> kolor buk.</w:t>
            </w:r>
          </w:p>
        </w:tc>
        <w:tc>
          <w:tcPr>
            <w:tcW w:w="882" w:type="dxa"/>
            <w:tcBorders>
              <w:top w:val="single" w:sz="4" w:space="0" w:color="auto"/>
              <w:left w:val="single" w:sz="4" w:space="0" w:color="auto"/>
              <w:bottom w:val="single" w:sz="4" w:space="0" w:color="auto"/>
              <w:right w:val="single" w:sz="4" w:space="0" w:color="auto"/>
            </w:tcBorders>
            <w:hideMark/>
          </w:tcPr>
          <w:p w14:paraId="79AFFCB7" w14:textId="4DE7EC9D" w:rsidR="00762BC9" w:rsidRPr="00E71FE3" w:rsidRDefault="00762BC9">
            <w:pPr>
              <w:rPr>
                <w:rFonts w:cs="Times New Roman"/>
                <w:color w:val="auto"/>
                <w:szCs w:val="18"/>
              </w:rPr>
            </w:pPr>
            <w:r w:rsidRPr="00E71FE3">
              <w:rPr>
                <w:szCs w:val="18"/>
              </w:rPr>
              <w:t>1</w:t>
            </w:r>
            <w:r w:rsidR="00EC7C35">
              <w:rPr>
                <w:szCs w:val="18"/>
              </w:rPr>
              <w:t xml:space="preserve"> szt.</w:t>
            </w:r>
          </w:p>
        </w:tc>
      </w:tr>
      <w:tr w:rsidR="00762BC9" w14:paraId="5A08534F" w14:textId="77777777" w:rsidTr="001B2640">
        <w:trPr>
          <w:jc w:val="center"/>
        </w:trPr>
        <w:tc>
          <w:tcPr>
            <w:tcW w:w="10170" w:type="dxa"/>
            <w:tcBorders>
              <w:top w:val="single" w:sz="4" w:space="0" w:color="auto"/>
              <w:left w:val="single" w:sz="4" w:space="0" w:color="auto"/>
              <w:bottom w:val="single" w:sz="4" w:space="0" w:color="auto"/>
              <w:right w:val="single" w:sz="4" w:space="0" w:color="auto"/>
            </w:tcBorders>
            <w:hideMark/>
          </w:tcPr>
          <w:p w14:paraId="71C44999" w14:textId="4FB98B4A" w:rsidR="00762BC9" w:rsidRPr="00E71FE3" w:rsidRDefault="00762BC9">
            <w:pPr>
              <w:rPr>
                <w:b/>
                <w:szCs w:val="18"/>
              </w:rPr>
            </w:pPr>
            <w:r w:rsidRPr="00E71FE3">
              <w:rPr>
                <w:b/>
                <w:szCs w:val="18"/>
              </w:rPr>
              <w:t xml:space="preserve">12. Regulowane krzesło szkolne </w:t>
            </w:r>
          </w:p>
          <w:p w14:paraId="12487197" w14:textId="77777777" w:rsidR="00762BC9" w:rsidRPr="00E71FE3" w:rsidRDefault="00762BC9">
            <w:pPr>
              <w:spacing w:after="0" w:line="240" w:lineRule="auto"/>
              <w:rPr>
                <w:rFonts w:cs="Calibri"/>
                <w:szCs w:val="18"/>
              </w:rPr>
            </w:pPr>
            <w:r w:rsidRPr="00E71FE3">
              <w:rPr>
                <w:rFonts w:cs="Calibri"/>
                <w:szCs w:val="18"/>
              </w:rPr>
              <w:t>gazowa regulacja wysokości, obrotowe, stelaż metalowy malowany proszkowo, oparcie i siedzisko wykonane z drewna w kolorze buk, lub z tworzywa sztucznego w kolorze – granat, niebieski, zielony, szary - do uzgodnienia, może być jezdne.</w:t>
            </w:r>
          </w:p>
        </w:tc>
        <w:tc>
          <w:tcPr>
            <w:tcW w:w="882" w:type="dxa"/>
            <w:tcBorders>
              <w:top w:val="single" w:sz="4" w:space="0" w:color="auto"/>
              <w:left w:val="single" w:sz="4" w:space="0" w:color="auto"/>
              <w:bottom w:val="single" w:sz="4" w:space="0" w:color="auto"/>
              <w:right w:val="single" w:sz="4" w:space="0" w:color="auto"/>
            </w:tcBorders>
            <w:hideMark/>
          </w:tcPr>
          <w:p w14:paraId="003A5CD7" w14:textId="53E5C6F9" w:rsidR="00762BC9" w:rsidRPr="00E71FE3" w:rsidRDefault="00762BC9">
            <w:pPr>
              <w:rPr>
                <w:rFonts w:cs="Times New Roman"/>
                <w:color w:val="auto"/>
                <w:szCs w:val="18"/>
              </w:rPr>
            </w:pPr>
            <w:r w:rsidRPr="00E71FE3">
              <w:rPr>
                <w:szCs w:val="18"/>
              </w:rPr>
              <w:t>24</w:t>
            </w:r>
            <w:r w:rsidR="00EC7C35">
              <w:rPr>
                <w:szCs w:val="18"/>
              </w:rPr>
              <w:t xml:space="preserve"> szt.</w:t>
            </w:r>
          </w:p>
        </w:tc>
      </w:tr>
      <w:tr w:rsidR="00762BC9" w14:paraId="6C803951" w14:textId="77777777" w:rsidTr="001B2640">
        <w:trPr>
          <w:jc w:val="center"/>
        </w:trPr>
        <w:tc>
          <w:tcPr>
            <w:tcW w:w="10170" w:type="dxa"/>
            <w:tcBorders>
              <w:top w:val="single" w:sz="4" w:space="0" w:color="auto"/>
              <w:left w:val="single" w:sz="4" w:space="0" w:color="auto"/>
              <w:bottom w:val="single" w:sz="4" w:space="0" w:color="auto"/>
              <w:right w:val="single" w:sz="4" w:space="0" w:color="auto"/>
            </w:tcBorders>
            <w:hideMark/>
          </w:tcPr>
          <w:p w14:paraId="0C70E82D" w14:textId="0927561B" w:rsidR="00762BC9" w:rsidRPr="00E71FE3" w:rsidRDefault="00762BC9">
            <w:pPr>
              <w:rPr>
                <w:b/>
                <w:szCs w:val="18"/>
              </w:rPr>
            </w:pPr>
            <w:r w:rsidRPr="00E71FE3">
              <w:rPr>
                <w:b/>
                <w:szCs w:val="18"/>
              </w:rPr>
              <w:t>13. Ergonomiczne krzesło nauczyciela</w:t>
            </w:r>
          </w:p>
          <w:p w14:paraId="6287CC7B" w14:textId="77777777" w:rsidR="00762BC9" w:rsidRPr="00E71FE3" w:rsidRDefault="00762BC9">
            <w:pPr>
              <w:spacing w:after="0" w:line="240" w:lineRule="auto"/>
              <w:rPr>
                <w:rFonts w:cs="Calibri"/>
                <w:szCs w:val="18"/>
              </w:rPr>
            </w:pPr>
            <w:r w:rsidRPr="00E71FE3">
              <w:rPr>
                <w:rFonts w:cs="Calibri"/>
                <w:szCs w:val="18"/>
              </w:rPr>
              <w:t>obrotowe, na kółkach, tapicerowane w kolorze do ustalenia, z podłokietnikami, gazowa regulacja wysokości.</w:t>
            </w:r>
          </w:p>
        </w:tc>
        <w:tc>
          <w:tcPr>
            <w:tcW w:w="882" w:type="dxa"/>
            <w:tcBorders>
              <w:top w:val="single" w:sz="4" w:space="0" w:color="auto"/>
              <w:left w:val="single" w:sz="4" w:space="0" w:color="auto"/>
              <w:bottom w:val="single" w:sz="4" w:space="0" w:color="auto"/>
              <w:right w:val="single" w:sz="4" w:space="0" w:color="auto"/>
            </w:tcBorders>
            <w:hideMark/>
          </w:tcPr>
          <w:p w14:paraId="0EBC6520" w14:textId="2A57D677" w:rsidR="00762BC9" w:rsidRPr="00E71FE3" w:rsidRDefault="00762BC9">
            <w:pPr>
              <w:rPr>
                <w:rFonts w:cs="Times New Roman"/>
                <w:color w:val="auto"/>
                <w:szCs w:val="18"/>
              </w:rPr>
            </w:pPr>
            <w:r w:rsidRPr="00E71FE3">
              <w:rPr>
                <w:szCs w:val="18"/>
              </w:rPr>
              <w:t>1</w:t>
            </w:r>
            <w:r w:rsidR="00EC7C35">
              <w:rPr>
                <w:szCs w:val="18"/>
              </w:rPr>
              <w:t xml:space="preserve"> szt.</w:t>
            </w:r>
          </w:p>
        </w:tc>
      </w:tr>
      <w:tr w:rsidR="00762BC9" w14:paraId="6623EE33" w14:textId="77777777" w:rsidTr="001B2640">
        <w:trPr>
          <w:jc w:val="center"/>
        </w:trPr>
        <w:tc>
          <w:tcPr>
            <w:tcW w:w="10170" w:type="dxa"/>
            <w:tcBorders>
              <w:top w:val="single" w:sz="4" w:space="0" w:color="auto"/>
              <w:left w:val="single" w:sz="4" w:space="0" w:color="auto"/>
              <w:bottom w:val="single" w:sz="4" w:space="0" w:color="auto"/>
              <w:right w:val="single" w:sz="4" w:space="0" w:color="auto"/>
            </w:tcBorders>
            <w:hideMark/>
          </w:tcPr>
          <w:p w14:paraId="0E23B737" w14:textId="5638F49F" w:rsidR="00762BC9" w:rsidRPr="00E71FE3" w:rsidRDefault="00762BC9">
            <w:pPr>
              <w:rPr>
                <w:b/>
                <w:szCs w:val="18"/>
              </w:rPr>
            </w:pPr>
            <w:r w:rsidRPr="00E71FE3">
              <w:rPr>
                <w:b/>
                <w:szCs w:val="18"/>
              </w:rPr>
              <w:t>14. Regał –</w:t>
            </w:r>
            <w:r w:rsidR="00CB2362">
              <w:rPr>
                <w:b/>
                <w:szCs w:val="18"/>
              </w:rPr>
              <w:t xml:space="preserve"> </w:t>
            </w:r>
            <w:r w:rsidRPr="00E71FE3">
              <w:rPr>
                <w:b/>
                <w:szCs w:val="18"/>
              </w:rPr>
              <w:t>szafa</w:t>
            </w:r>
          </w:p>
          <w:p w14:paraId="0B3863EB" w14:textId="77777777" w:rsidR="00762BC9" w:rsidRPr="00E71FE3" w:rsidRDefault="00762BC9">
            <w:pPr>
              <w:rPr>
                <w:szCs w:val="18"/>
              </w:rPr>
            </w:pPr>
            <w:r w:rsidRPr="00E71FE3">
              <w:rPr>
                <w:szCs w:val="18"/>
              </w:rPr>
              <w:t>biurowa dwudrzwiowa, z pólkami, zamykana na klucz, wym. 1000x400x1800, korpus wykonany z laminowanej płyty wiórowej min. 18 mm, półki oraz górny blat wykonane z płyty o grubości 25mm, krawędzie wykończone PCV, kolor buk.</w:t>
            </w:r>
          </w:p>
        </w:tc>
        <w:tc>
          <w:tcPr>
            <w:tcW w:w="882" w:type="dxa"/>
            <w:tcBorders>
              <w:top w:val="single" w:sz="4" w:space="0" w:color="auto"/>
              <w:left w:val="single" w:sz="4" w:space="0" w:color="auto"/>
              <w:bottom w:val="single" w:sz="4" w:space="0" w:color="auto"/>
              <w:right w:val="single" w:sz="4" w:space="0" w:color="auto"/>
            </w:tcBorders>
            <w:hideMark/>
          </w:tcPr>
          <w:p w14:paraId="0D5DE4EC" w14:textId="42EDD6B0" w:rsidR="00762BC9" w:rsidRPr="00E71FE3" w:rsidRDefault="00762BC9">
            <w:pPr>
              <w:rPr>
                <w:szCs w:val="18"/>
              </w:rPr>
            </w:pPr>
            <w:r w:rsidRPr="00E71FE3">
              <w:rPr>
                <w:szCs w:val="18"/>
              </w:rPr>
              <w:t>1</w:t>
            </w:r>
            <w:r w:rsidR="00EC7C35">
              <w:rPr>
                <w:szCs w:val="18"/>
              </w:rPr>
              <w:t xml:space="preserve"> szt.</w:t>
            </w:r>
          </w:p>
        </w:tc>
      </w:tr>
      <w:tr w:rsidR="00762BC9" w14:paraId="62001E10" w14:textId="77777777" w:rsidTr="001B2640">
        <w:trPr>
          <w:jc w:val="center"/>
        </w:trPr>
        <w:tc>
          <w:tcPr>
            <w:tcW w:w="10170" w:type="dxa"/>
            <w:tcBorders>
              <w:top w:val="single" w:sz="4" w:space="0" w:color="auto"/>
              <w:left w:val="single" w:sz="4" w:space="0" w:color="auto"/>
              <w:bottom w:val="single" w:sz="4" w:space="0" w:color="auto"/>
              <w:right w:val="single" w:sz="4" w:space="0" w:color="auto"/>
            </w:tcBorders>
            <w:hideMark/>
          </w:tcPr>
          <w:p w14:paraId="0B760AC6" w14:textId="14E822F4" w:rsidR="00762BC9" w:rsidRPr="00E71FE3" w:rsidRDefault="00762BC9">
            <w:pPr>
              <w:rPr>
                <w:szCs w:val="18"/>
              </w:rPr>
            </w:pPr>
            <w:r w:rsidRPr="00E71FE3">
              <w:rPr>
                <w:b/>
                <w:szCs w:val="18"/>
              </w:rPr>
              <w:t>15. Tablica dotykowa ceramiczna</w:t>
            </w:r>
            <w:r w:rsidRPr="00E71FE3">
              <w:rPr>
                <w:szCs w:val="18"/>
              </w:rPr>
              <w:t xml:space="preserve"> </w:t>
            </w:r>
            <w:r w:rsidRPr="00EE5DC3">
              <w:rPr>
                <w:b/>
                <w:szCs w:val="18"/>
              </w:rPr>
              <w:t>84 cali</w:t>
            </w:r>
          </w:p>
          <w:p w14:paraId="4A880527" w14:textId="3F9ACE9F" w:rsidR="00762BC9" w:rsidRPr="00E71FE3" w:rsidRDefault="00762BC9">
            <w:pPr>
              <w:rPr>
                <w:szCs w:val="18"/>
              </w:rPr>
            </w:pPr>
            <w:r w:rsidRPr="00E71FE3">
              <w:rPr>
                <w:szCs w:val="18"/>
              </w:rPr>
              <w:t>z oprogramowaniem, przekątna</w:t>
            </w:r>
            <w:r w:rsidR="00CB2362">
              <w:rPr>
                <w:szCs w:val="18"/>
              </w:rPr>
              <w:t xml:space="preserve"> min. </w:t>
            </w:r>
            <w:r w:rsidRPr="00E71FE3">
              <w:rPr>
                <w:szCs w:val="18"/>
              </w:rPr>
              <w:t xml:space="preserve"> 84 cale z obszarem roboczym </w:t>
            </w:r>
            <w:r w:rsidR="00CB2362">
              <w:rPr>
                <w:szCs w:val="18"/>
              </w:rPr>
              <w:t xml:space="preserve">min. </w:t>
            </w:r>
            <w:r w:rsidRPr="00E71FE3">
              <w:rPr>
                <w:szCs w:val="18"/>
              </w:rPr>
              <w:t xml:space="preserve">80 cali, powierzchnia ceramiczna, matowa, magnetyczna o wysokiej odporności na zarysowania, uszkodzenia mechaniczne, dostosowana do używania pisaków </w:t>
            </w:r>
            <w:proofErr w:type="spellStart"/>
            <w:r w:rsidRPr="00E71FE3">
              <w:rPr>
                <w:szCs w:val="18"/>
              </w:rPr>
              <w:t>suchościeralnych</w:t>
            </w:r>
            <w:proofErr w:type="spellEnd"/>
            <w:r w:rsidRPr="00E71FE3">
              <w:rPr>
                <w:szCs w:val="18"/>
              </w:rPr>
              <w:t>, z możliwością obsługi palcem lub innym wskaźnikiem, z półką na pisaki, rama aluminiowa, , instrukcja obsługi, elementy montażowe i kabel USB.</w:t>
            </w:r>
          </w:p>
        </w:tc>
        <w:tc>
          <w:tcPr>
            <w:tcW w:w="882" w:type="dxa"/>
            <w:tcBorders>
              <w:top w:val="single" w:sz="4" w:space="0" w:color="auto"/>
              <w:left w:val="single" w:sz="4" w:space="0" w:color="auto"/>
              <w:bottom w:val="single" w:sz="4" w:space="0" w:color="auto"/>
              <w:right w:val="single" w:sz="4" w:space="0" w:color="auto"/>
            </w:tcBorders>
            <w:hideMark/>
          </w:tcPr>
          <w:p w14:paraId="5F3A7DFC" w14:textId="1978B502" w:rsidR="00762BC9" w:rsidRPr="00E71FE3" w:rsidRDefault="00762BC9">
            <w:pPr>
              <w:rPr>
                <w:szCs w:val="18"/>
              </w:rPr>
            </w:pPr>
            <w:r w:rsidRPr="00E71FE3">
              <w:rPr>
                <w:szCs w:val="18"/>
              </w:rPr>
              <w:t>1</w:t>
            </w:r>
            <w:r w:rsidR="00EC7C35">
              <w:rPr>
                <w:szCs w:val="18"/>
              </w:rPr>
              <w:t xml:space="preserve"> szt.</w:t>
            </w:r>
          </w:p>
        </w:tc>
      </w:tr>
      <w:tr w:rsidR="00762BC9" w14:paraId="74972917" w14:textId="77777777" w:rsidTr="001B2640">
        <w:trPr>
          <w:trHeight w:val="1448"/>
          <w:jc w:val="center"/>
        </w:trPr>
        <w:tc>
          <w:tcPr>
            <w:tcW w:w="10170" w:type="dxa"/>
            <w:tcBorders>
              <w:top w:val="single" w:sz="4" w:space="0" w:color="auto"/>
              <w:left w:val="single" w:sz="4" w:space="0" w:color="auto"/>
              <w:bottom w:val="single" w:sz="4" w:space="0" w:color="auto"/>
              <w:right w:val="single" w:sz="4" w:space="0" w:color="auto"/>
            </w:tcBorders>
            <w:hideMark/>
          </w:tcPr>
          <w:p w14:paraId="398E2CC5" w14:textId="3B8BDD2F" w:rsidR="00762BC9" w:rsidRPr="00E71FE3" w:rsidRDefault="00762BC9">
            <w:pPr>
              <w:rPr>
                <w:b/>
                <w:szCs w:val="18"/>
              </w:rPr>
            </w:pPr>
            <w:r w:rsidRPr="00E71FE3">
              <w:rPr>
                <w:b/>
                <w:szCs w:val="18"/>
              </w:rPr>
              <w:t>16. Projektor z uchwytem</w:t>
            </w:r>
          </w:p>
          <w:p w14:paraId="1E585D0E" w14:textId="5C0D1BD8" w:rsidR="00762BC9" w:rsidRPr="00E71FE3" w:rsidRDefault="00762BC9">
            <w:pPr>
              <w:rPr>
                <w:szCs w:val="18"/>
              </w:rPr>
            </w:pPr>
            <w:r w:rsidRPr="00E71FE3">
              <w:rPr>
                <w:szCs w:val="18"/>
              </w:rPr>
              <w:t>Projektor krótkoogniskowy LDP lub LCD Full HD na poziomie WXGA minimum 1000x700, ANSI min. 3000, złącze HDMI</w:t>
            </w:r>
            <w:r w:rsidR="00CB2362">
              <w:rPr>
                <w:szCs w:val="18"/>
              </w:rPr>
              <w:t xml:space="preserve">, </w:t>
            </w:r>
            <w:r w:rsidRPr="00E71FE3">
              <w:rPr>
                <w:szCs w:val="18"/>
              </w:rPr>
              <w:t>wejście USB, kabel HDMI i kabel zasilający 10m.</w:t>
            </w:r>
          </w:p>
          <w:p w14:paraId="3EF6B39C" w14:textId="7724F9EA" w:rsidR="00762BC9" w:rsidRPr="00E71FE3" w:rsidRDefault="00762BC9">
            <w:pPr>
              <w:rPr>
                <w:szCs w:val="18"/>
              </w:rPr>
            </w:pPr>
            <w:r w:rsidRPr="00E71FE3">
              <w:rPr>
                <w:szCs w:val="18"/>
              </w:rPr>
              <w:t>Uchwyt ścienny do projektora krótkoogniskowego z regulowaną długością ramienia, z regulacją pochylenia, z regulowanym rozstawem otworów montażowych, kolor srebrny lub biały, z kompletem akcesoriów montażowych.</w:t>
            </w:r>
          </w:p>
        </w:tc>
        <w:tc>
          <w:tcPr>
            <w:tcW w:w="882" w:type="dxa"/>
            <w:tcBorders>
              <w:top w:val="single" w:sz="4" w:space="0" w:color="auto"/>
              <w:left w:val="single" w:sz="4" w:space="0" w:color="auto"/>
              <w:bottom w:val="single" w:sz="4" w:space="0" w:color="auto"/>
              <w:right w:val="single" w:sz="4" w:space="0" w:color="auto"/>
            </w:tcBorders>
            <w:hideMark/>
          </w:tcPr>
          <w:p w14:paraId="19553321" w14:textId="31C6B693" w:rsidR="00762BC9" w:rsidRPr="00E71FE3" w:rsidRDefault="00762BC9">
            <w:pPr>
              <w:rPr>
                <w:szCs w:val="18"/>
              </w:rPr>
            </w:pPr>
            <w:r w:rsidRPr="00E71FE3">
              <w:rPr>
                <w:szCs w:val="18"/>
              </w:rPr>
              <w:t>1</w:t>
            </w:r>
            <w:r w:rsidR="00EC7C35">
              <w:rPr>
                <w:szCs w:val="18"/>
              </w:rPr>
              <w:t xml:space="preserve"> kpl.</w:t>
            </w:r>
          </w:p>
        </w:tc>
      </w:tr>
      <w:tr w:rsidR="00762BC9" w14:paraId="72346988" w14:textId="77777777" w:rsidTr="001B2640">
        <w:trPr>
          <w:jc w:val="center"/>
        </w:trPr>
        <w:tc>
          <w:tcPr>
            <w:tcW w:w="10170" w:type="dxa"/>
            <w:tcBorders>
              <w:top w:val="single" w:sz="4" w:space="0" w:color="auto"/>
              <w:left w:val="single" w:sz="4" w:space="0" w:color="auto"/>
              <w:bottom w:val="single" w:sz="4" w:space="0" w:color="auto"/>
              <w:right w:val="single" w:sz="4" w:space="0" w:color="auto"/>
            </w:tcBorders>
            <w:hideMark/>
          </w:tcPr>
          <w:p w14:paraId="0B2C1097" w14:textId="1B3B8137" w:rsidR="00762BC9" w:rsidRPr="00E71FE3" w:rsidRDefault="00762BC9">
            <w:pPr>
              <w:rPr>
                <w:szCs w:val="18"/>
              </w:rPr>
            </w:pPr>
            <w:r w:rsidRPr="00E71FE3">
              <w:rPr>
                <w:b/>
                <w:szCs w:val="18"/>
              </w:rPr>
              <w:t>1</w:t>
            </w:r>
            <w:r w:rsidR="001B2640">
              <w:rPr>
                <w:b/>
                <w:szCs w:val="18"/>
              </w:rPr>
              <w:t>7</w:t>
            </w:r>
            <w:r w:rsidRPr="00E71FE3">
              <w:rPr>
                <w:b/>
                <w:szCs w:val="18"/>
              </w:rPr>
              <w:t>. Kabel HDMI</w:t>
            </w:r>
            <w:r w:rsidRPr="00E71FE3">
              <w:rPr>
                <w:szCs w:val="18"/>
              </w:rPr>
              <w:t xml:space="preserve"> – długość 10 m.</w:t>
            </w:r>
          </w:p>
        </w:tc>
        <w:tc>
          <w:tcPr>
            <w:tcW w:w="882" w:type="dxa"/>
            <w:tcBorders>
              <w:top w:val="single" w:sz="4" w:space="0" w:color="auto"/>
              <w:left w:val="single" w:sz="4" w:space="0" w:color="auto"/>
              <w:bottom w:val="single" w:sz="4" w:space="0" w:color="auto"/>
              <w:right w:val="single" w:sz="4" w:space="0" w:color="auto"/>
            </w:tcBorders>
            <w:hideMark/>
          </w:tcPr>
          <w:p w14:paraId="34852049" w14:textId="570D95EE" w:rsidR="00762BC9" w:rsidRPr="00E71FE3" w:rsidRDefault="00762BC9">
            <w:pPr>
              <w:rPr>
                <w:szCs w:val="18"/>
              </w:rPr>
            </w:pPr>
            <w:r w:rsidRPr="00E71FE3">
              <w:rPr>
                <w:szCs w:val="18"/>
              </w:rPr>
              <w:t>1</w:t>
            </w:r>
            <w:r w:rsidR="00EC7C35">
              <w:rPr>
                <w:szCs w:val="18"/>
              </w:rPr>
              <w:t xml:space="preserve"> szt.</w:t>
            </w:r>
          </w:p>
        </w:tc>
      </w:tr>
      <w:tr w:rsidR="00762BC9" w14:paraId="32C750A4" w14:textId="77777777" w:rsidTr="001B2640">
        <w:trPr>
          <w:jc w:val="center"/>
        </w:trPr>
        <w:tc>
          <w:tcPr>
            <w:tcW w:w="10170" w:type="dxa"/>
            <w:tcBorders>
              <w:top w:val="single" w:sz="4" w:space="0" w:color="auto"/>
              <w:left w:val="single" w:sz="4" w:space="0" w:color="auto"/>
              <w:bottom w:val="single" w:sz="4" w:space="0" w:color="auto"/>
              <w:right w:val="single" w:sz="4" w:space="0" w:color="auto"/>
            </w:tcBorders>
            <w:hideMark/>
          </w:tcPr>
          <w:p w14:paraId="5FC17E84" w14:textId="1CEDEABF" w:rsidR="00762BC9" w:rsidRPr="00E71FE3" w:rsidRDefault="00762BC9">
            <w:pPr>
              <w:rPr>
                <w:b/>
                <w:szCs w:val="18"/>
              </w:rPr>
            </w:pPr>
            <w:r w:rsidRPr="00E71FE3">
              <w:rPr>
                <w:b/>
                <w:szCs w:val="18"/>
              </w:rPr>
              <w:t>1</w:t>
            </w:r>
            <w:r w:rsidR="001B2640">
              <w:rPr>
                <w:b/>
                <w:szCs w:val="18"/>
              </w:rPr>
              <w:t>8</w:t>
            </w:r>
            <w:r w:rsidRPr="00E71FE3">
              <w:rPr>
                <w:b/>
                <w:szCs w:val="18"/>
              </w:rPr>
              <w:t>. Okablowanie dodatkowe</w:t>
            </w:r>
          </w:p>
          <w:p w14:paraId="1D1F6E63" w14:textId="7E381247" w:rsidR="00762BC9" w:rsidRPr="00E71FE3" w:rsidRDefault="00762BC9">
            <w:pPr>
              <w:rPr>
                <w:szCs w:val="18"/>
              </w:rPr>
            </w:pPr>
            <w:r w:rsidRPr="00E71FE3">
              <w:rPr>
                <w:szCs w:val="18"/>
              </w:rPr>
              <w:t>Kabel HDMI- 10m, kabel</w:t>
            </w:r>
            <w:r w:rsidR="00BF39BD">
              <w:rPr>
                <w:szCs w:val="18"/>
              </w:rPr>
              <w:t xml:space="preserve"> USB- min. 5m, kabel zasilający-</w:t>
            </w:r>
            <w:r w:rsidRPr="00E71FE3">
              <w:rPr>
                <w:szCs w:val="18"/>
              </w:rPr>
              <w:t xml:space="preserve"> 10 m.</w:t>
            </w:r>
          </w:p>
        </w:tc>
        <w:tc>
          <w:tcPr>
            <w:tcW w:w="882" w:type="dxa"/>
            <w:tcBorders>
              <w:top w:val="single" w:sz="4" w:space="0" w:color="auto"/>
              <w:left w:val="single" w:sz="4" w:space="0" w:color="auto"/>
              <w:bottom w:val="single" w:sz="4" w:space="0" w:color="auto"/>
              <w:right w:val="single" w:sz="4" w:space="0" w:color="auto"/>
            </w:tcBorders>
            <w:hideMark/>
          </w:tcPr>
          <w:p w14:paraId="59DA9D09" w14:textId="2E8CA9F8" w:rsidR="00762BC9" w:rsidRPr="00E71FE3" w:rsidRDefault="00762BC9">
            <w:pPr>
              <w:rPr>
                <w:szCs w:val="18"/>
              </w:rPr>
            </w:pPr>
            <w:r w:rsidRPr="00E71FE3">
              <w:rPr>
                <w:szCs w:val="18"/>
              </w:rPr>
              <w:t>1</w:t>
            </w:r>
            <w:r w:rsidR="00EC7C35">
              <w:rPr>
                <w:szCs w:val="18"/>
              </w:rPr>
              <w:t xml:space="preserve"> </w:t>
            </w:r>
            <w:r w:rsidR="00D84D56">
              <w:rPr>
                <w:szCs w:val="18"/>
              </w:rPr>
              <w:t>kpl</w:t>
            </w:r>
            <w:r w:rsidR="00EC7C35">
              <w:rPr>
                <w:szCs w:val="18"/>
              </w:rPr>
              <w:t>.</w:t>
            </w:r>
          </w:p>
        </w:tc>
      </w:tr>
    </w:tbl>
    <w:p w14:paraId="6E2E29A4" w14:textId="01B43002" w:rsidR="006E2040" w:rsidRDefault="006E2040" w:rsidP="00762BC9">
      <w:pPr>
        <w:pStyle w:val="Nagwek3"/>
        <w:ind w:right="200"/>
        <w:jc w:val="both"/>
        <w:rPr>
          <w:rFonts w:ascii="Arial Narrow" w:hAnsi="Arial Narrow"/>
          <w:sz w:val="22"/>
        </w:rPr>
      </w:pPr>
    </w:p>
    <w:p w14:paraId="63AE1D87" w14:textId="77777777" w:rsidR="00CB453C" w:rsidRDefault="00CB453C">
      <w:pPr>
        <w:spacing w:after="160" w:line="259" w:lineRule="auto"/>
        <w:ind w:left="0" w:firstLine="0"/>
        <w:jc w:val="left"/>
        <w:rPr>
          <w:rFonts w:ascii="Arial Narrow" w:hAnsi="Arial Narrow"/>
          <w:b/>
          <w:sz w:val="32"/>
          <w:u w:val="single"/>
          <w:shd w:val="clear" w:color="auto" w:fill="D0CECE" w:themeFill="background2" w:themeFillShade="E6"/>
        </w:rPr>
      </w:pPr>
      <w:r>
        <w:rPr>
          <w:rFonts w:ascii="Arial Narrow" w:hAnsi="Arial Narrow"/>
          <w:b/>
          <w:sz w:val="32"/>
          <w:u w:val="single"/>
          <w:shd w:val="clear" w:color="auto" w:fill="D0CECE" w:themeFill="background2" w:themeFillShade="E6"/>
        </w:rPr>
        <w:br w:type="page"/>
      </w:r>
    </w:p>
    <w:p w14:paraId="45D6E91E" w14:textId="26E96AAC" w:rsidR="00DF1FC7" w:rsidRPr="00102528" w:rsidRDefault="00DF1FC7" w:rsidP="00DF1FC7">
      <w:pPr>
        <w:widowControl w:val="0"/>
        <w:suppressAutoHyphens/>
        <w:jc w:val="left"/>
        <w:rPr>
          <w:rFonts w:ascii="Arial Narrow" w:hAnsi="Arial Narrow"/>
          <w:b/>
          <w:sz w:val="32"/>
          <w:u w:val="single"/>
          <w:shd w:val="clear" w:color="auto" w:fill="D0CECE" w:themeFill="background2" w:themeFillShade="E6"/>
        </w:rPr>
      </w:pPr>
      <w:r w:rsidRPr="00102528">
        <w:rPr>
          <w:rFonts w:ascii="Arial Narrow" w:hAnsi="Arial Narrow"/>
          <w:b/>
          <w:sz w:val="32"/>
          <w:u w:val="single"/>
          <w:shd w:val="clear" w:color="auto" w:fill="D0CECE" w:themeFill="background2" w:themeFillShade="E6"/>
        </w:rPr>
        <w:lastRenderedPageBreak/>
        <w:t xml:space="preserve">Dział </w:t>
      </w:r>
      <w:r>
        <w:rPr>
          <w:rFonts w:ascii="Arial Narrow" w:hAnsi="Arial Narrow"/>
          <w:b/>
          <w:sz w:val="32"/>
          <w:u w:val="single"/>
          <w:shd w:val="clear" w:color="auto" w:fill="D0CECE" w:themeFill="background2" w:themeFillShade="E6"/>
        </w:rPr>
        <w:t>V</w:t>
      </w:r>
    </w:p>
    <w:p w14:paraId="75992CC6" w14:textId="09E5E23D" w:rsidR="006E2040" w:rsidRDefault="00DF1FC7" w:rsidP="00DF1FC7">
      <w:pPr>
        <w:spacing w:after="160" w:line="259" w:lineRule="auto"/>
        <w:ind w:left="0" w:firstLine="0"/>
        <w:jc w:val="left"/>
        <w:rPr>
          <w:rFonts w:ascii="Arial Narrow" w:hAnsi="Arial Narrow"/>
          <w:sz w:val="32"/>
          <w:u w:val="single"/>
          <w:shd w:val="clear" w:color="auto" w:fill="D0CECE" w:themeFill="background2" w:themeFillShade="E6"/>
        </w:rPr>
      </w:pPr>
      <w:r w:rsidRPr="00591AC5">
        <w:rPr>
          <w:rFonts w:ascii="Arial Narrow" w:hAnsi="Arial Narrow"/>
          <w:sz w:val="32"/>
          <w:u w:val="single"/>
          <w:shd w:val="clear" w:color="auto" w:fill="D0CECE" w:themeFill="background2" w:themeFillShade="E6"/>
        </w:rPr>
        <w:t>Dostawa wyposażenia pracowni matematycznej w SP Nr 4 w Morągu</w:t>
      </w:r>
      <w:r w:rsidRPr="00102528">
        <w:rPr>
          <w:rFonts w:ascii="Arial Narrow" w:hAnsi="Arial Narrow"/>
          <w:sz w:val="32"/>
          <w:u w:val="single"/>
          <w:shd w:val="clear" w:color="auto" w:fill="D0CECE" w:themeFill="background2" w:themeFillShade="E6"/>
        </w:rPr>
        <w:t>.</w:t>
      </w:r>
    </w:p>
    <w:tbl>
      <w:tblPr>
        <w:tblStyle w:val="Tabela-Siatka"/>
        <w:tblW w:w="10773" w:type="dxa"/>
        <w:tblInd w:w="-5" w:type="dxa"/>
        <w:tblLook w:val="04A0" w:firstRow="1" w:lastRow="0" w:firstColumn="1" w:lastColumn="0" w:noHBand="0" w:noVBand="1"/>
      </w:tblPr>
      <w:tblGrid>
        <w:gridCol w:w="2411"/>
        <w:gridCol w:w="7370"/>
        <w:gridCol w:w="992"/>
      </w:tblGrid>
      <w:tr w:rsidR="00DF1FC7" w14:paraId="6C107052" w14:textId="77777777" w:rsidTr="00FD55EE">
        <w:tc>
          <w:tcPr>
            <w:tcW w:w="241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D7FDB5A" w14:textId="7C52B943" w:rsidR="00DF1FC7" w:rsidRPr="00E71FE3" w:rsidRDefault="00DF1FC7" w:rsidP="001047D5">
            <w:pPr>
              <w:jc w:val="left"/>
              <w:rPr>
                <w:b/>
                <w:szCs w:val="18"/>
              </w:rPr>
            </w:pPr>
            <w:r w:rsidRPr="00E71FE3">
              <w:rPr>
                <w:b/>
                <w:szCs w:val="18"/>
              </w:rPr>
              <w:br w:type="page"/>
              <w:t>Nazwa produktu</w:t>
            </w:r>
          </w:p>
        </w:tc>
        <w:tc>
          <w:tcPr>
            <w:tcW w:w="737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D0ED26D" w14:textId="77777777" w:rsidR="00DF1FC7" w:rsidRPr="00E71FE3" w:rsidRDefault="00DF1FC7" w:rsidP="00E71FE3">
            <w:pPr>
              <w:rPr>
                <w:b/>
                <w:szCs w:val="18"/>
              </w:rPr>
            </w:pPr>
            <w:r w:rsidRPr="00E71FE3">
              <w:rPr>
                <w:b/>
                <w:szCs w:val="18"/>
              </w:rPr>
              <w:t>Opis</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CAB8B6B" w14:textId="77777777" w:rsidR="00DF1FC7" w:rsidRPr="00E71FE3" w:rsidRDefault="00DF1FC7" w:rsidP="00E71FE3">
            <w:pPr>
              <w:rPr>
                <w:b/>
                <w:szCs w:val="18"/>
              </w:rPr>
            </w:pPr>
            <w:r w:rsidRPr="00E71FE3">
              <w:rPr>
                <w:b/>
                <w:szCs w:val="18"/>
              </w:rPr>
              <w:t>Ilość</w:t>
            </w:r>
          </w:p>
        </w:tc>
      </w:tr>
      <w:tr w:rsidR="00DF1FC7" w14:paraId="0D8EC522" w14:textId="77777777" w:rsidTr="00FD55EE">
        <w:tc>
          <w:tcPr>
            <w:tcW w:w="2411" w:type="dxa"/>
            <w:tcBorders>
              <w:top w:val="single" w:sz="4" w:space="0" w:color="auto"/>
              <w:left w:val="single" w:sz="4" w:space="0" w:color="auto"/>
              <w:bottom w:val="single" w:sz="4" w:space="0" w:color="auto"/>
              <w:right w:val="single" w:sz="4" w:space="0" w:color="auto"/>
            </w:tcBorders>
            <w:hideMark/>
          </w:tcPr>
          <w:p w14:paraId="4DB1DB92" w14:textId="6E5BC51D" w:rsidR="00DF1FC7" w:rsidRPr="00E71FE3" w:rsidRDefault="007B29AC" w:rsidP="001047D5">
            <w:pPr>
              <w:spacing w:after="0" w:line="240" w:lineRule="auto"/>
              <w:ind w:left="0" w:firstLine="34"/>
              <w:jc w:val="left"/>
              <w:rPr>
                <w:color w:val="000000" w:themeColor="text1"/>
                <w:szCs w:val="18"/>
              </w:rPr>
            </w:pPr>
            <w:r w:rsidRPr="007B29AC">
              <w:rPr>
                <w:b/>
                <w:color w:val="000000" w:themeColor="text1"/>
                <w:szCs w:val="18"/>
              </w:rPr>
              <w:t>1.</w:t>
            </w:r>
            <w:r>
              <w:rPr>
                <w:color w:val="000000" w:themeColor="text1"/>
                <w:szCs w:val="18"/>
              </w:rPr>
              <w:t xml:space="preserve"> </w:t>
            </w:r>
            <w:r w:rsidR="00DF1FC7" w:rsidRPr="00E71FE3">
              <w:rPr>
                <w:color w:val="000000" w:themeColor="text1"/>
                <w:szCs w:val="18"/>
              </w:rPr>
              <w:t xml:space="preserve">Prostokątny układ współrzędnych – magnetyczny. </w:t>
            </w:r>
          </w:p>
        </w:tc>
        <w:tc>
          <w:tcPr>
            <w:tcW w:w="7370" w:type="dxa"/>
            <w:tcBorders>
              <w:top w:val="single" w:sz="4" w:space="0" w:color="auto"/>
              <w:left w:val="single" w:sz="4" w:space="0" w:color="auto"/>
              <w:bottom w:val="single" w:sz="4" w:space="0" w:color="auto"/>
              <w:right w:val="single" w:sz="4" w:space="0" w:color="auto"/>
            </w:tcBorders>
            <w:hideMark/>
          </w:tcPr>
          <w:p w14:paraId="3B414B87" w14:textId="5A699D69" w:rsidR="00DF1FC7" w:rsidRPr="00E71FE3" w:rsidRDefault="00DF1FC7">
            <w:pPr>
              <w:spacing w:after="0" w:line="240" w:lineRule="auto"/>
              <w:rPr>
                <w:color w:val="000000" w:themeColor="text1"/>
                <w:szCs w:val="18"/>
              </w:rPr>
            </w:pPr>
            <w:r w:rsidRPr="00E71FE3">
              <w:rPr>
                <w:color w:val="000000" w:themeColor="text1"/>
                <w:szCs w:val="18"/>
              </w:rPr>
              <w:t>Magnetyczna nakładka na tablicę szkolną, wymiarem dopasowana do skrzydła bocznego tryptyku. Powierzchnia laminowana, co pozwala pisać po niej pisakami sucho ścieralnymi. Czytelny początek układu i jego osie.</w:t>
            </w:r>
          </w:p>
        </w:tc>
        <w:tc>
          <w:tcPr>
            <w:tcW w:w="992" w:type="dxa"/>
            <w:tcBorders>
              <w:top w:val="single" w:sz="4" w:space="0" w:color="auto"/>
              <w:left w:val="single" w:sz="4" w:space="0" w:color="auto"/>
              <w:bottom w:val="single" w:sz="4" w:space="0" w:color="auto"/>
              <w:right w:val="single" w:sz="4" w:space="0" w:color="auto"/>
            </w:tcBorders>
            <w:hideMark/>
          </w:tcPr>
          <w:p w14:paraId="52FB4B90" w14:textId="580E4CB6" w:rsidR="00DF1FC7" w:rsidRPr="00E71FE3" w:rsidRDefault="00DF1FC7">
            <w:pPr>
              <w:spacing w:after="0" w:line="240" w:lineRule="auto"/>
              <w:jc w:val="center"/>
              <w:rPr>
                <w:color w:val="auto"/>
                <w:szCs w:val="18"/>
              </w:rPr>
            </w:pPr>
            <w:r w:rsidRPr="00E71FE3">
              <w:rPr>
                <w:szCs w:val="18"/>
              </w:rPr>
              <w:t>1</w:t>
            </w:r>
            <w:r w:rsidR="004E2E51">
              <w:rPr>
                <w:szCs w:val="18"/>
              </w:rPr>
              <w:t xml:space="preserve"> szt.</w:t>
            </w:r>
          </w:p>
        </w:tc>
      </w:tr>
      <w:tr w:rsidR="00DF1FC7" w14:paraId="42E7929E" w14:textId="77777777" w:rsidTr="00FD55EE">
        <w:tc>
          <w:tcPr>
            <w:tcW w:w="2411" w:type="dxa"/>
            <w:tcBorders>
              <w:top w:val="single" w:sz="4" w:space="0" w:color="auto"/>
              <w:left w:val="single" w:sz="4" w:space="0" w:color="auto"/>
              <w:bottom w:val="single" w:sz="4" w:space="0" w:color="auto"/>
              <w:right w:val="single" w:sz="4" w:space="0" w:color="auto"/>
            </w:tcBorders>
            <w:hideMark/>
          </w:tcPr>
          <w:p w14:paraId="392D5975" w14:textId="20F5815C" w:rsidR="00DF1FC7" w:rsidRPr="00E71FE3" w:rsidRDefault="007B29AC" w:rsidP="001047D5">
            <w:pPr>
              <w:spacing w:after="0" w:line="240" w:lineRule="auto"/>
              <w:ind w:left="0" w:firstLine="34"/>
              <w:jc w:val="left"/>
              <w:rPr>
                <w:color w:val="000000" w:themeColor="text1"/>
                <w:szCs w:val="18"/>
              </w:rPr>
            </w:pPr>
            <w:r w:rsidRPr="007B29AC">
              <w:rPr>
                <w:b/>
                <w:color w:val="000000" w:themeColor="text1"/>
                <w:szCs w:val="18"/>
              </w:rPr>
              <w:t>2.</w:t>
            </w:r>
            <w:r>
              <w:rPr>
                <w:color w:val="000000" w:themeColor="text1"/>
                <w:szCs w:val="18"/>
              </w:rPr>
              <w:t xml:space="preserve"> </w:t>
            </w:r>
            <w:r w:rsidR="00DF1FC7" w:rsidRPr="00E71FE3">
              <w:rPr>
                <w:color w:val="000000" w:themeColor="text1"/>
                <w:szCs w:val="18"/>
              </w:rPr>
              <w:t>Komplet przyborów geometrycznych z tablicą magnetyczną</w:t>
            </w:r>
          </w:p>
        </w:tc>
        <w:tc>
          <w:tcPr>
            <w:tcW w:w="7370" w:type="dxa"/>
            <w:tcBorders>
              <w:top w:val="single" w:sz="4" w:space="0" w:color="auto"/>
              <w:left w:val="single" w:sz="4" w:space="0" w:color="auto"/>
              <w:bottom w:val="single" w:sz="4" w:space="0" w:color="auto"/>
              <w:right w:val="single" w:sz="4" w:space="0" w:color="auto"/>
            </w:tcBorders>
            <w:hideMark/>
          </w:tcPr>
          <w:p w14:paraId="1BCDA882" w14:textId="77777777" w:rsidR="00DF1FC7" w:rsidRPr="00E71FE3" w:rsidRDefault="00DF1FC7">
            <w:pPr>
              <w:spacing w:after="0" w:line="240" w:lineRule="auto"/>
              <w:rPr>
                <w:color w:val="000000" w:themeColor="text1"/>
                <w:szCs w:val="18"/>
              </w:rPr>
            </w:pPr>
            <w:r w:rsidRPr="00E71FE3">
              <w:rPr>
                <w:rFonts w:cs="Arial"/>
                <w:color w:val="000000" w:themeColor="text1"/>
                <w:szCs w:val="18"/>
                <w:shd w:val="clear" w:color="auto" w:fill="FFFFFF"/>
              </w:rPr>
              <w:t>Komplet 6 przyrządów tablicowych z trwałego tworzywa sztucznego, dobrej jakości. Zawiera linijkę o długości 100 cm, dwie ekierki (60°-30°-90° oraz 45°-45°-90°, 60 cm), kątomierz, cyrkiel z przyssawkami oraz wskaźnik o długości 100 cm.</w:t>
            </w:r>
          </w:p>
        </w:tc>
        <w:tc>
          <w:tcPr>
            <w:tcW w:w="992" w:type="dxa"/>
            <w:tcBorders>
              <w:top w:val="single" w:sz="4" w:space="0" w:color="auto"/>
              <w:left w:val="single" w:sz="4" w:space="0" w:color="auto"/>
              <w:bottom w:val="single" w:sz="4" w:space="0" w:color="auto"/>
              <w:right w:val="single" w:sz="4" w:space="0" w:color="auto"/>
            </w:tcBorders>
            <w:hideMark/>
          </w:tcPr>
          <w:p w14:paraId="3BC6563F" w14:textId="662ADB51" w:rsidR="00DF1FC7" w:rsidRPr="00E71FE3" w:rsidRDefault="00DF1FC7">
            <w:pPr>
              <w:spacing w:after="0" w:line="240" w:lineRule="auto"/>
              <w:jc w:val="center"/>
              <w:rPr>
                <w:color w:val="auto"/>
                <w:szCs w:val="18"/>
              </w:rPr>
            </w:pPr>
            <w:r w:rsidRPr="00E71FE3">
              <w:rPr>
                <w:szCs w:val="18"/>
              </w:rPr>
              <w:t>1</w:t>
            </w:r>
            <w:r w:rsidR="004E2E51">
              <w:rPr>
                <w:szCs w:val="18"/>
              </w:rPr>
              <w:t xml:space="preserve"> kpl.</w:t>
            </w:r>
          </w:p>
        </w:tc>
      </w:tr>
      <w:tr w:rsidR="00DF1FC7" w14:paraId="368CD142" w14:textId="77777777" w:rsidTr="00FD55EE">
        <w:tc>
          <w:tcPr>
            <w:tcW w:w="2411" w:type="dxa"/>
            <w:tcBorders>
              <w:top w:val="single" w:sz="4" w:space="0" w:color="auto"/>
              <w:left w:val="single" w:sz="4" w:space="0" w:color="auto"/>
              <w:bottom w:val="single" w:sz="4" w:space="0" w:color="auto"/>
              <w:right w:val="single" w:sz="4" w:space="0" w:color="auto"/>
            </w:tcBorders>
            <w:hideMark/>
          </w:tcPr>
          <w:p w14:paraId="48F0882C" w14:textId="6AAD4308" w:rsidR="00DF1FC7" w:rsidRPr="00E71FE3" w:rsidRDefault="007B29AC" w:rsidP="001047D5">
            <w:pPr>
              <w:spacing w:after="0" w:line="240" w:lineRule="auto"/>
              <w:ind w:left="0" w:firstLine="34"/>
              <w:jc w:val="left"/>
              <w:rPr>
                <w:color w:val="000000" w:themeColor="text1"/>
                <w:szCs w:val="18"/>
              </w:rPr>
            </w:pPr>
            <w:r w:rsidRPr="004273FF">
              <w:rPr>
                <w:b/>
                <w:color w:val="000000" w:themeColor="text1"/>
                <w:szCs w:val="18"/>
              </w:rPr>
              <w:t>3.</w:t>
            </w:r>
            <w:r>
              <w:rPr>
                <w:color w:val="000000" w:themeColor="text1"/>
                <w:szCs w:val="18"/>
              </w:rPr>
              <w:t xml:space="preserve"> </w:t>
            </w:r>
            <w:r w:rsidR="00DF1FC7" w:rsidRPr="00E71FE3">
              <w:rPr>
                <w:color w:val="000000" w:themeColor="text1"/>
                <w:szCs w:val="18"/>
              </w:rPr>
              <w:t>Przyrząd do demonstracji powstawania brył obrotowych</w:t>
            </w:r>
          </w:p>
        </w:tc>
        <w:tc>
          <w:tcPr>
            <w:tcW w:w="7370" w:type="dxa"/>
            <w:tcBorders>
              <w:top w:val="single" w:sz="4" w:space="0" w:color="auto"/>
              <w:left w:val="single" w:sz="4" w:space="0" w:color="auto"/>
              <w:bottom w:val="single" w:sz="4" w:space="0" w:color="auto"/>
              <w:right w:val="single" w:sz="4" w:space="0" w:color="auto"/>
            </w:tcBorders>
            <w:hideMark/>
          </w:tcPr>
          <w:p w14:paraId="4EA4D27B" w14:textId="59497539" w:rsidR="00DF1FC7" w:rsidRPr="00E71FE3" w:rsidRDefault="00DF1FC7" w:rsidP="00DF1FC7">
            <w:pPr>
              <w:spacing w:after="0" w:line="240" w:lineRule="auto"/>
              <w:jc w:val="left"/>
              <w:rPr>
                <w:color w:val="000000" w:themeColor="text1"/>
                <w:szCs w:val="18"/>
              </w:rPr>
            </w:pPr>
            <w:r w:rsidRPr="00E71FE3">
              <w:rPr>
                <w:rFonts w:cs="Arial"/>
                <w:color w:val="000000" w:themeColor="text1"/>
                <w:szCs w:val="18"/>
                <w:shd w:val="clear" w:color="auto" w:fill="FFFFFF"/>
              </w:rPr>
              <w:t>Przyrząd wraz z kompletem plastikowych ramek do demonstracji powstawania brył obrotowych. Skład zestawu:</w:t>
            </w:r>
            <w:r w:rsidRPr="00E71FE3">
              <w:rPr>
                <w:rFonts w:cs="Arial"/>
                <w:color w:val="000000" w:themeColor="text1"/>
                <w:szCs w:val="18"/>
              </w:rPr>
              <w:br/>
            </w:r>
            <w:r w:rsidRPr="00E71FE3">
              <w:rPr>
                <w:rFonts w:cs="Arial"/>
                <w:color w:val="000000" w:themeColor="text1"/>
                <w:szCs w:val="18"/>
                <w:shd w:val="clear" w:color="auto" w:fill="FFFFFF"/>
              </w:rPr>
              <w:t>* stelaż z ramieniem do mocowania ramek</w:t>
            </w:r>
            <w:r w:rsidR="00DB2D41">
              <w:rPr>
                <w:rFonts w:cs="Arial"/>
                <w:color w:val="000000" w:themeColor="text1"/>
                <w:szCs w:val="18"/>
                <w:shd w:val="clear" w:color="auto" w:fill="FFFFFF"/>
              </w:rPr>
              <w:t>,</w:t>
            </w:r>
            <w:r w:rsidRPr="00E71FE3">
              <w:rPr>
                <w:rFonts w:cs="Arial"/>
                <w:color w:val="000000" w:themeColor="text1"/>
                <w:szCs w:val="18"/>
              </w:rPr>
              <w:br/>
            </w:r>
            <w:r w:rsidRPr="00E71FE3">
              <w:rPr>
                <w:rFonts w:cs="Arial"/>
                <w:color w:val="000000" w:themeColor="text1"/>
                <w:szCs w:val="18"/>
                <w:shd w:val="clear" w:color="auto" w:fill="FFFFFF"/>
              </w:rPr>
              <w:t>* osłona</w:t>
            </w:r>
            <w:r w:rsidR="00DB2D41">
              <w:rPr>
                <w:rFonts w:cs="Arial"/>
                <w:color w:val="000000" w:themeColor="text1"/>
                <w:szCs w:val="18"/>
                <w:shd w:val="clear" w:color="auto" w:fill="FFFFFF"/>
              </w:rPr>
              <w:t>,</w:t>
            </w:r>
            <w:r w:rsidRPr="00E71FE3">
              <w:rPr>
                <w:rFonts w:cs="Arial"/>
                <w:color w:val="000000" w:themeColor="text1"/>
                <w:szCs w:val="18"/>
              </w:rPr>
              <w:br/>
            </w:r>
            <w:r w:rsidRPr="00E71FE3">
              <w:rPr>
                <w:rFonts w:cs="Arial"/>
                <w:color w:val="000000" w:themeColor="text1"/>
                <w:szCs w:val="18"/>
                <w:shd w:val="clear" w:color="auto" w:fill="FFFFFF"/>
              </w:rPr>
              <w:t>* zasilacz</w:t>
            </w:r>
            <w:r w:rsidR="00DB2D41">
              <w:rPr>
                <w:rFonts w:cs="Arial"/>
                <w:color w:val="000000" w:themeColor="text1"/>
                <w:szCs w:val="18"/>
                <w:shd w:val="clear" w:color="auto" w:fill="FFFFFF"/>
              </w:rPr>
              <w:t>,</w:t>
            </w:r>
            <w:r w:rsidRPr="00E71FE3">
              <w:rPr>
                <w:rFonts w:cs="Arial"/>
                <w:color w:val="000000" w:themeColor="text1"/>
                <w:szCs w:val="18"/>
              </w:rPr>
              <w:br/>
            </w:r>
            <w:r w:rsidRPr="00E71FE3">
              <w:rPr>
                <w:rFonts w:cs="Arial"/>
                <w:color w:val="000000" w:themeColor="text1"/>
                <w:szCs w:val="18"/>
                <w:shd w:val="clear" w:color="auto" w:fill="FFFFFF"/>
              </w:rPr>
              <w:t>* komplet plastikowych ramek</w:t>
            </w:r>
            <w:r w:rsidR="00DB2D41">
              <w:rPr>
                <w:rFonts w:cs="Arial"/>
                <w:color w:val="000000" w:themeColor="text1"/>
                <w:szCs w:val="18"/>
                <w:shd w:val="clear" w:color="auto" w:fill="FFFFFF"/>
              </w:rPr>
              <w:t>.</w:t>
            </w:r>
          </w:p>
        </w:tc>
        <w:tc>
          <w:tcPr>
            <w:tcW w:w="992" w:type="dxa"/>
            <w:tcBorders>
              <w:top w:val="single" w:sz="4" w:space="0" w:color="auto"/>
              <w:left w:val="single" w:sz="4" w:space="0" w:color="auto"/>
              <w:bottom w:val="single" w:sz="4" w:space="0" w:color="auto"/>
              <w:right w:val="single" w:sz="4" w:space="0" w:color="auto"/>
            </w:tcBorders>
            <w:hideMark/>
          </w:tcPr>
          <w:p w14:paraId="242B9200" w14:textId="7C9BE2E9" w:rsidR="00DF1FC7" w:rsidRPr="00E71FE3" w:rsidRDefault="00DF1FC7">
            <w:pPr>
              <w:spacing w:after="0" w:line="240" w:lineRule="auto"/>
              <w:jc w:val="center"/>
              <w:rPr>
                <w:color w:val="auto"/>
                <w:szCs w:val="18"/>
              </w:rPr>
            </w:pPr>
            <w:r w:rsidRPr="00E71FE3">
              <w:rPr>
                <w:szCs w:val="18"/>
              </w:rPr>
              <w:t>1</w:t>
            </w:r>
            <w:r w:rsidR="004E2E51">
              <w:rPr>
                <w:szCs w:val="18"/>
              </w:rPr>
              <w:t xml:space="preserve"> kpl.</w:t>
            </w:r>
          </w:p>
        </w:tc>
      </w:tr>
      <w:tr w:rsidR="00DF1FC7" w14:paraId="7B952EB6" w14:textId="77777777" w:rsidTr="00FD55EE">
        <w:tc>
          <w:tcPr>
            <w:tcW w:w="2411" w:type="dxa"/>
            <w:tcBorders>
              <w:top w:val="single" w:sz="4" w:space="0" w:color="auto"/>
              <w:left w:val="single" w:sz="4" w:space="0" w:color="auto"/>
              <w:bottom w:val="single" w:sz="4" w:space="0" w:color="auto"/>
              <w:right w:val="single" w:sz="4" w:space="0" w:color="auto"/>
            </w:tcBorders>
            <w:hideMark/>
          </w:tcPr>
          <w:p w14:paraId="5344A0D9" w14:textId="18416BA5" w:rsidR="00DF1FC7" w:rsidRPr="00E71FE3" w:rsidRDefault="004273FF" w:rsidP="001047D5">
            <w:pPr>
              <w:spacing w:after="0" w:line="240" w:lineRule="auto"/>
              <w:ind w:left="0" w:firstLine="34"/>
              <w:jc w:val="left"/>
              <w:rPr>
                <w:color w:val="000000" w:themeColor="text1"/>
                <w:szCs w:val="18"/>
              </w:rPr>
            </w:pPr>
            <w:r>
              <w:rPr>
                <w:b/>
                <w:color w:val="000000" w:themeColor="text1"/>
                <w:szCs w:val="18"/>
              </w:rPr>
              <w:t>4</w:t>
            </w:r>
            <w:r w:rsidR="007B29AC" w:rsidRPr="004273FF">
              <w:rPr>
                <w:b/>
                <w:color w:val="000000" w:themeColor="text1"/>
                <w:szCs w:val="18"/>
              </w:rPr>
              <w:t>.</w:t>
            </w:r>
            <w:r w:rsidR="007B29AC">
              <w:rPr>
                <w:color w:val="000000" w:themeColor="text1"/>
                <w:szCs w:val="18"/>
              </w:rPr>
              <w:t xml:space="preserve"> </w:t>
            </w:r>
            <w:r w:rsidR="00DF1FC7" w:rsidRPr="00E71FE3">
              <w:rPr>
                <w:color w:val="000000" w:themeColor="text1"/>
                <w:szCs w:val="18"/>
              </w:rPr>
              <w:t>Wielkie bryły szkieletowe – 7 szt</w:t>
            </w:r>
            <w:r w:rsidR="001478B2">
              <w:rPr>
                <w:color w:val="000000" w:themeColor="text1"/>
                <w:szCs w:val="18"/>
              </w:rPr>
              <w:t>.</w:t>
            </w:r>
          </w:p>
        </w:tc>
        <w:tc>
          <w:tcPr>
            <w:tcW w:w="7370" w:type="dxa"/>
            <w:tcBorders>
              <w:top w:val="single" w:sz="4" w:space="0" w:color="auto"/>
              <w:left w:val="single" w:sz="4" w:space="0" w:color="auto"/>
              <w:bottom w:val="single" w:sz="4" w:space="0" w:color="auto"/>
              <w:right w:val="single" w:sz="4" w:space="0" w:color="auto"/>
            </w:tcBorders>
            <w:hideMark/>
          </w:tcPr>
          <w:p w14:paraId="0ADB96CD" w14:textId="77777777" w:rsidR="00DF1FC7" w:rsidRPr="00E71FE3" w:rsidRDefault="00DF1FC7" w:rsidP="00DF1FC7">
            <w:pPr>
              <w:spacing w:after="0" w:line="240" w:lineRule="auto"/>
              <w:jc w:val="left"/>
              <w:rPr>
                <w:color w:val="000000" w:themeColor="text1"/>
                <w:szCs w:val="18"/>
              </w:rPr>
            </w:pPr>
            <w:r w:rsidRPr="00E71FE3">
              <w:rPr>
                <w:rFonts w:cs="Helvetica"/>
                <w:color w:val="000000" w:themeColor="text1"/>
                <w:szCs w:val="18"/>
                <w:shd w:val="clear" w:color="auto" w:fill="FFFFFF"/>
              </w:rPr>
              <w:t> Modele wykonane z metalowych prętów, lakierowanych proszkowo. Długości boków i wysokość brył proporcjonalne względem siebie, co pozwolić ma porównywać je ze sobą. </w:t>
            </w:r>
          </w:p>
        </w:tc>
        <w:tc>
          <w:tcPr>
            <w:tcW w:w="992" w:type="dxa"/>
            <w:tcBorders>
              <w:top w:val="single" w:sz="4" w:space="0" w:color="auto"/>
              <w:left w:val="single" w:sz="4" w:space="0" w:color="auto"/>
              <w:bottom w:val="single" w:sz="4" w:space="0" w:color="auto"/>
              <w:right w:val="single" w:sz="4" w:space="0" w:color="auto"/>
            </w:tcBorders>
            <w:hideMark/>
          </w:tcPr>
          <w:p w14:paraId="2534F484" w14:textId="10817D9C" w:rsidR="00DF1FC7" w:rsidRPr="00E71FE3" w:rsidRDefault="00DF1FC7">
            <w:pPr>
              <w:spacing w:after="0" w:line="240" w:lineRule="auto"/>
              <w:jc w:val="center"/>
              <w:rPr>
                <w:color w:val="auto"/>
                <w:szCs w:val="18"/>
              </w:rPr>
            </w:pPr>
            <w:r w:rsidRPr="00E71FE3">
              <w:rPr>
                <w:szCs w:val="18"/>
              </w:rPr>
              <w:t>1</w:t>
            </w:r>
            <w:r w:rsidR="004E2E51">
              <w:rPr>
                <w:szCs w:val="18"/>
              </w:rPr>
              <w:t xml:space="preserve"> kpl.</w:t>
            </w:r>
          </w:p>
        </w:tc>
      </w:tr>
      <w:tr w:rsidR="00DF1FC7" w14:paraId="4C5E86FA" w14:textId="77777777" w:rsidTr="00FD55EE">
        <w:tc>
          <w:tcPr>
            <w:tcW w:w="2411" w:type="dxa"/>
            <w:tcBorders>
              <w:top w:val="single" w:sz="4" w:space="0" w:color="auto"/>
              <w:left w:val="single" w:sz="4" w:space="0" w:color="auto"/>
              <w:bottom w:val="single" w:sz="4" w:space="0" w:color="auto"/>
              <w:right w:val="single" w:sz="4" w:space="0" w:color="auto"/>
            </w:tcBorders>
            <w:hideMark/>
          </w:tcPr>
          <w:p w14:paraId="252DF641" w14:textId="34E8B7E5" w:rsidR="00DF1FC7" w:rsidRPr="00E71FE3" w:rsidRDefault="004273FF" w:rsidP="001047D5">
            <w:pPr>
              <w:spacing w:after="0" w:line="240" w:lineRule="auto"/>
              <w:ind w:left="0" w:firstLine="34"/>
              <w:jc w:val="left"/>
              <w:rPr>
                <w:color w:val="000000" w:themeColor="text1"/>
                <w:szCs w:val="18"/>
              </w:rPr>
            </w:pPr>
            <w:r>
              <w:rPr>
                <w:b/>
                <w:color w:val="000000" w:themeColor="text1"/>
                <w:szCs w:val="18"/>
              </w:rPr>
              <w:t>5</w:t>
            </w:r>
            <w:r w:rsidR="007B29AC" w:rsidRPr="004273FF">
              <w:rPr>
                <w:b/>
                <w:color w:val="000000" w:themeColor="text1"/>
                <w:szCs w:val="18"/>
              </w:rPr>
              <w:t>.</w:t>
            </w:r>
            <w:r w:rsidR="007B29AC">
              <w:rPr>
                <w:color w:val="000000" w:themeColor="text1"/>
                <w:szCs w:val="18"/>
              </w:rPr>
              <w:t xml:space="preserve"> </w:t>
            </w:r>
            <w:r w:rsidR="00DF1FC7" w:rsidRPr="00E71FE3">
              <w:rPr>
                <w:color w:val="000000" w:themeColor="text1"/>
                <w:szCs w:val="18"/>
              </w:rPr>
              <w:t>Bryły porównawcze- 17 brył</w:t>
            </w:r>
          </w:p>
        </w:tc>
        <w:tc>
          <w:tcPr>
            <w:tcW w:w="7370" w:type="dxa"/>
            <w:tcBorders>
              <w:top w:val="single" w:sz="4" w:space="0" w:color="auto"/>
              <w:left w:val="single" w:sz="4" w:space="0" w:color="auto"/>
              <w:bottom w:val="single" w:sz="4" w:space="0" w:color="auto"/>
              <w:right w:val="single" w:sz="4" w:space="0" w:color="auto"/>
            </w:tcBorders>
            <w:hideMark/>
          </w:tcPr>
          <w:p w14:paraId="6F4CD215" w14:textId="451E2A4A" w:rsidR="00DF1FC7" w:rsidRPr="00E71FE3" w:rsidRDefault="00DF1FC7" w:rsidP="00DF1FC7">
            <w:pPr>
              <w:spacing w:after="0" w:line="240" w:lineRule="auto"/>
              <w:jc w:val="left"/>
              <w:rPr>
                <w:color w:val="000000" w:themeColor="text1"/>
                <w:szCs w:val="18"/>
              </w:rPr>
            </w:pPr>
            <w:r w:rsidRPr="00E71FE3">
              <w:rPr>
                <w:rFonts w:cs="Arial"/>
                <w:color w:val="000000" w:themeColor="text1"/>
                <w:szCs w:val="18"/>
                <w:shd w:val="clear" w:color="auto" w:fill="FFFFFF"/>
              </w:rPr>
              <w:t>Zestaw 17 przezroczystych brył o wysokość około 10 cm, wykonanych z wysokiej jakości przeźroczystego szkła or</w:t>
            </w:r>
            <w:r w:rsidR="000F7B9B">
              <w:rPr>
                <w:rFonts w:cs="Arial"/>
                <w:color w:val="000000" w:themeColor="text1"/>
                <w:szCs w:val="18"/>
                <w:shd w:val="clear" w:color="auto" w:fill="FFFFFF"/>
              </w:rPr>
              <w:t xml:space="preserve">ganicznego. Modele zaopatrzone </w:t>
            </w:r>
            <w:r w:rsidRPr="00E71FE3">
              <w:rPr>
                <w:rFonts w:cs="Arial"/>
                <w:color w:val="000000" w:themeColor="text1"/>
                <w:szCs w:val="18"/>
                <w:shd w:val="clear" w:color="auto" w:fill="FFFFFF"/>
              </w:rPr>
              <w:t xml:space="preserve">w podstawę z ruchomym krążkiem dzięki czemu można je wypełnić wodą względnie jakimś drobnoziarnistym materiałem sypkim. </w:t>
            </w:r>
          </w:p>
        </w:tc>
        <w:tc>
          <w:tcPr>
            <w:tcW w:w="992" w:type="dxa"/>
            <w:tcBorders>
              <w:top w:val="single" w:sz="4" w:space="0" w:color="auto"/>
              <w:left w:val="single" w:sz="4" w:space="0" w:color="auto"/>
              <w:bottom w:val="single" w:sz="4" w:space="0" w:color="auto"/>
              <w:right w:val="single" w:sz="4" w:space="0" w:color="auto"/>
            </w:tcBorders>
          </w:tcPr>
          <w:p w14:paraId="712471DA" w14:textId="05791AF3" w:rsidR="00DF1FC7" w:rsidRPr="00E71FE3" w:rsidRDefault="00DF1FC7">
            <w:pPr>
              <w:spacing w:after="0" w:line="240" w:lineRule="auto"/>
              <w:jc w:val="center"/>
              <w:rPr>
                <w:color w:val="auto"/>
                <w:szCs w:val="18"/>
              </w:rPr>
            </w:pPr>
            <w:r w:rsidRPr="00E71FE3">
              <w:rPr>
                <w:szCs w:val="18"/>
              </w:rPr>
              <w:t>1</w:t>
            </w:r>
            <w:r w:rsidR="004E2E51">
              <w:rPr>
                <w:szCs w:val="18"/>
              </w:rPr>
              <w:t xml:space="preserve"> kpl.</w:t>
            </w:r>
          </w:p>
          <w:p w14:paraId="1E30ACB6" w14:textId="77777777" w:rsidR="00DF1FC7" w:rsidRPr="00E71FE3" w:rsidRDefault="00DF1FC7">
            <w:pPr>
              <w:spacing w:after="0" w:line="240" w:lineRule="auto"/>
              <w:jc w:val="center"/>
              <w:rPr>
                <w:szCs w:val="18"/>
              </w:rPr>
            </w:pPr>
          </w:p>
        </w:tc>
      </w:tr>
      <w:tr w:rsidR="00DF1FC7" w14:paraId="3B85A566" w14:textId="77777777" w:rsidTr="00FD55EE">
        <w:tc>
          <w:tcPr>
            <w:tcW w:w="2411" w:type="dxa"/>
            <w:tcBorders>
              <w:top w:val="single" w:sz="4" w:space="0" w:color="auto"/>
              <w:left w:val="single" w:sz="4" w:space="0" w:color="auto"/>
              <w:bottom w:val="single" w:sz="4" w:space="0" w:color="auto"/>
              <w:right w:val="single" w:sz="4" w:space="0" w:color="auto"/>
            </w:tcBorders>
            <w:hideMark/>
          </w:tcPr>
          <w:p w14:paraId="616CFBE3" w14:textId="5BB091BF" w:rsidR="00DF1FC7" w:rsidRPr="00E71FE3" w:rsidRDefault="004273FF" w:rsidP="001047D5">
            <w:pPr>
              <w:spacing w:after="0" w:line="240" w:lineRule="auto"/>
              <w:ind w:left="0" w:firstLine="34"/>
              <w:jc w:val="left"/>
              <w:rPr>
                <w:color w:val="000000" w:themeColor="text1"/>
                <w:szCs w:val="18"/>
              </w:rPr>
            </w:pPr>
            <w:r>
              <w:rPr>
                <w:b/>
                <w:color w:val="000000" w:themeColor="text1"/>
                <w:szCs w:val="18"/>
              </w:rPr>
              <w:t>6</w:t>
            </w:r>
            <w:r w:rsidR="007B29AC" w:rsidRPr="004273FF">
              <w:rPr>
                <w:b/>
                <w:color w:val="000000" w:themeColor="text1"/>
                <w:szCs w:val="18"/>
              </w:rPr>
              <w:t>.</w:t>
            </w:r>
            <w:r w:rsidR="007B29AC">
              <w:rPr>
                <w:color w:val="000000" w:themeColor="text1"/>
                <w:szCs w:val="18"/>
              </w:rPr>
              <w:t xml:space="preserve"> </w:t>
            </w:r>
            <w:r w:rsidR="00DF1FC7" w:rsidRPr="00E71FE3">
              <w:rPr>
                <w:color w:val="000000" w:themeColor="text1"/>
                <w:szCs w:val="18"/>
              </w:rPr>
              <w:t>Bryły szkieletowe – zestaw do budowy</w:t>
            </w:r>
          </w:p>
        </w:tc>
        <w:tc>
          <w:tcPr>
            <w:tcW w:w="7370" w:type="dxa"/>
            <w:tcBorders>
              <w:top w:val="single" w:sz="4" w:space="0" w:color="auto"/>
              <w:left w:val="single" w:sz="4" w:space="0" w:color="auto"/>
              <w:bottom w:val="single" w:sz="4" w:space="0" w:color="auto"/>
              <w:right w:val="single" w:sz="4" w:space="0" w:color="auto"/>
            </w:tcBorders>
            <w:hideMark/>
          </w:tcPr>
          <w:p w14:paraId="2D080FDA" w14:textId="77777777" w:rsidR="00DF1FC7" w:rsidRPr="00E71FE3" w:rsidRDefault="00DF1FC7" w:rsidP="00DF1FC7">
            <w:pPr>
              <w:spacing w:after="0" w:line="240" w:lineRule="auto"/>
              <w:jc w:val="left"/>
              <w:rPr>
                <w:rFonts w:cs="Arial"/>
                <w:color w:val="000000" w:themeColor="text1"/>
                <w:szCs w:val="18"/>
                <w:shd w:val="clear" w:color="auto" w:fill="FFFFFF"/>
              </w:rPr>
            </w:pPr>
            <w:r w:rsidRPr="00E71FE3">
              <w:rPr>
                <w:rFonts w:cs="Arial"/>
                <w:color w:val="000000" w:themeColor="text1"/>
                <w:szCs w:val="18"/>
                <w:shd w:val="clear" w:color="auto" w:fill="FFFFFF"/>
              </w:rPr>
              <w:t>Wielość otworów w kulkach pozwala łączyć je ze sobą za pomocą patyczków pod różnymi katami. </w:t>
            </w:r>
            <w:r w:rsidRPr="00E71FE3">
              <w:rPr>
                <w:rFonts w:cs="Arial"/>
                <w:color w:val="000000" w:themeColor="text1"/>
                <w:szCs w:val="18"/>
              </w:rPr>
              <w:br/>
            </w:r>
            <w:r w:rsidRPr="00E71FE3">
              <w:rPr>
                <w:rFonts w:cs="Arial"/>
                <w:color w:val="000000" w:themeColor="text1"/>
                <w:szCs w:val="18"/>
                <w:shd w:val="clear" w:color="auto" w:fill="FFFFFF"/>
              </w:rPr>
              <w:t>Dzięki temu można tworzyć nie tylko graniastosłupy i ostrosłupy, lecz także bryły ścięte. </w:t>
            </w:r>
            <w:r w:rsidRPr="00E71FE3">
              <w:rPr>
                <w:rFonts w:cs="Arial"/>
                <w:color w:val="000000" w:themeColor="text1"/>
                <w:szCs w:val="18"/>
              </w:rPr>
              <w:br/>
            </w:r>
            <w:r w:rsidRPr="00E71FE3">
              <w:rPr>
                <w:rFonts w:cs="Arial"/>
                <w:color w:val="000000" w:themeColor="text1"/>
                <w:szCs w:val="18"/>
                <w:shd w:val="clear" w:color="auto" w:fill="FFFFFF"/>
              </w:rPr>
              <w:t>Elementy zrobione z wysokiej jakością materiału, łatwo je złączyć, a łączenie jest trwałe. </w:t>
            </w:r>
            <w:r w:rsidRPr="00E71FE3">
              <w:rPr>
                <w:rFonts w:cs="Arial"/>
                <w:color w:val="000000" w:themeColor="text1"/>
                <w:szCs w:val="18"/>
              </w:rPr>
              <w:br/>
            </w:r>
            <w:r w:rsidRPr="00E71FE3">
              <w:rPr>
                <w:rFonts w:cs="Arial"/>
                <w:color w:val="000000" w:themeColor="text1"/>
                <w:szCs w:val="18"/>
                <w:shd w:val="clear" w:color="auto" w:fill="FFFFFF"/>
              </w:rPr>
              <w:t>Zawartość: </w:t>
            </w:r>
            <w:r w:rsidRPr="00E71FE3">
              <w:rPr>
                <w:rFonts w:cs="Arial"/>
                <w:color w:val="000000" w:themeColor="text1"/>
                <w:szCs w:val="18"/>
              </w:rPr>
              <w:br/>
            </w:r>
            <w:r w:rsidRPr="00E71FE3">
              <w:rPr>
                <w:rFonts w:cs="Arial"/>
                <w:color w:val="000000" w:themeColor="text1"/>
                <w:szCs w:val="18"/>
                <w:shd w:val="clear" w:color="auto" w:fill="FFFFFF"/>
              </w:rPr>
              <w:t>ok.180 kolorowych kulek o średnicy 1,6 cm (każda kulka posiada 26 otworów) </w:t>
            </w:r>
            <w:r w:rsidRPr="00E71FE3">
              <w:rPr>
                <w:rFonts w:cs="Arial"/>
                <w:color w:val="000000" w:themeColor="text1"/>
                <w:szCs w:val="18"/>
              </w:rPr>
              <w:br/>
            </w:r>
            <w:r w:rsidRPr="00E71FE3">
              <w:rPr>
                <w:rFonts w:cs="Arial"/>
                <w:color w:val="000000" w:themeColor="text1"/>
                <w:szCs w:val="18"/>
                <w:shd w:val="clear" w:color="auto" w:fill="FFFFFF"/>
              </w:rPr>
              <w:t>ok.180 patyczków o długości od 1,6 do 7,5 cm</w:t>
            </w:r>
          </w:p>
        </w:tc>
        <w:tc>
          <w:tcPr>
            <w:tcW w:w="992" w:type="dxa"/>
            <w:tcBorders>
              <w:top w:val="single" w:sz="4" w:space="0" w:color="auto"/>
              <w:left w:val="single" w:sz="4" w:space="0" w:color="auto"/>
              <w:bottom w:val="single" w:sz="4" w:space="0" w:color="auto"/>
              <w:right w:val="single" w:sz="4" w:space="0" w:color="auto"/>
            </w:tcBorders>
            <w:hideMark/>
          </w:tcPr>
          <w:p w14:paraId="2954F69D" w14:textId="61EFA144" w:rsidR="00DF1FC7" w:rsidRPr="00E71FE3" w:rsidRDefault="00DF1FC7">
            <w:pPr>
              <w:spacing w:after="0" w:line="240" w:lineRule="auto"/>
              <w:jc w:val="center"/>
              <w:rPr>
                <w:rFonts w:cstheme="minorBidi"/>
                <w:color w:val="auto"/>
                <w:szCs w:val="18"/>
              </w:rPr>
            </w:pPr>
            <w:r w:rsidRPr="00E71FE3">
              <w:rPr>
                <w:szCs w:val="18"/>
              </w:rPr>
              <w:t>1</w:t>
            </w:r>
            <w:r w:rsidR="004E2E51">
              <w:rPr>
                <w:szCs w:val="18"/>
              </w:rPr>
              <w:t xml:space="preserve"> kpl.</w:t>
            </w:r>
          </w:p>
        </w:tc>
      </w:tr>
      <w:tr w:rsidR="00DF1FC7" w14:paraId="24C94E44" w14:textId="77777777" w:rsidTr="00FD55EE">
        <w:tc>
          <w:tcPr>
            <w:tcW w:w="2411" w:type="dxa"/>
            <w:tcBorders>
              <w:top w:val="single" w:sz="4" w:space="0" w:color="auto"/>
              <w:left w:val="single" w:sz="4" w:space="0" w:color="auto"/>
              <w:bottom w:val="single" w:sz="4" w:space="0" w:color="auto"/>
              <w:right w:val="single" w:sz="4" w:space="0" w:color="auto"/>
            </w:tcBorders>
            <w:hideMark/>
          </w:tcPr>
          <w:p w14:paraId="11271505" w14:textId="7791534C" w:rsidR="00DF1FC7" w:rsidRPr="00E71FE3" w:rsidRDefault="004273FF" w:rsidP="001047D5">
            <w:pPr>
              <w:spacing w:after="0" w:line="240" w:lineRule="auto"/>
              <w:ind w:left="0" w:firstLine="34"/>
              <w:jc w:val="left"/>
              <w:rPr>
                <w:color w:val="000000" w:themeColor="text1"/>
                <w:szCs w:val="18"/>
              </w:rPr>
            </w:pPr>
            <w:r>
              <w:rPr>
                <w:b/>
                <w:color w:val="000000" w:themeColor="text1"/>
                <w:szCs w:val="18"/>
              </w:rPr>
              <w:t xml:space="preserve">7. </w:t>
            </w:r>
            <w:r w:rsidR="00DF1FC7" w:rsidRPr="00E71FE3">
              <w:rPr>
                <w:color w:val="000000" w:themeColor="text1"/>
                <w:szCs w:val="18"/>
              </w:rPr>
              <w:t>Bryły obrotowe – 6 szt</w:t>
            </w:r>
            <w:r w:rsidR="00A17454">
              <w:rPr>
                <w:color w:val="000000" w:themeColor="text1"/>
                <w:szCs w:val="18"/>
              </w:rPr>
              <w:t>.</w:t>
            </w:r>
          </w:p>
        </w:tc>
        <w:tc>
          <w:tcPr>
            <w:tcW w:w="7370" w:type="dxa"/>
            <w:tcBorders>
              <w:top w:val="single" w:sz="4" w:space="0" w:color="auto"/>
              <w:left w:val="single" w:sz="4" w:space="0" w:color="auto"/>
              <w:bottom w:val="single" w:sz="4" w:space="0" w:color="auto"/>
              <w:right w:val="single" w:sz="4" w:space="0" w:color="auto"/>
            </w:tcBorders>
            <w:hideMark/>
          </w:tcPr>
          <w:p w14:paraId="235E27ED" w14:textId="64C3F256" w:rsidR="00DF1FC7" w:rsidRPr="00E71FE3" w:rsidRDefault="00DF1FC7" w:rsidP="00DF1FC7">
            <w:pPr>
              <w:spacing w:after="0" w:line="240" w:lineRule="auto"/>
              <w:jc w:val="left"/>
              <w:rPr>
                <w:rFonts w:cs="Arial"/>
                <w:bCs/>
                <w:color w:val="000000" w:themeColor="text1"/>
                <w:szCs w:val="18"/>
                <w:shd w:val="clear" w:color="auto" w:fill="FFFFFF"/>
              </w:rPr>
            </w:pPr>
            <w:r w:rsidRPr="00E71FE3">
              <w:rPr>
                <w:rStyle w:val="Pogrubienie"/>
                <w:rFonts w:cs="Arial"/>
                <w:b w:val="0"/>
                <w:color w:val="000000" w:themeColor="text1"/>
                <w:szCs w:val="18"/>
                <w:shd w:val="clear" w:color="auto" w:fill="FFFFFF"/>
              </w:rPr>
              <w:t xml:space="preserve">Bryły o wysokości ok.18 cm .Wykonane z pleksi /przeźroczystej/ z </w:t>
            </w:r>
            <w:r w:rsidR="00DB2D41">
              <w:rPr>
                <w:rStyle w:val="Pogrubienie"/>
                <w:rFonts w:cs="Arial"/>
                <w:b w:val="0"/>
                <w:color w:val="000000" w:themeColor="text1"/>
                <w:szCs w:val="18"/>
                <w:shd w:val="clear" w:color="auto" w:fill="FFFFFF"/>
              </w:rPr>
              <w:t>p</w:t>
            </w:r>
            <w:r w:rsidR="001047D5">
              <w:rPr>
                <w:rStyle w:val="Pogrubienie"/>
                <w:rFonts w:cs="Arial"/>
                <w:b w:val="0"/>
                <w:color w:val="000000" w:themeColor="text1"/>
                <w:szCs w:val="18"/>
                <w:shd w:val="clear" w:color="auto" w:fill="FFFFFF"/>
              </w:rPr>
              <w:t>rzekątnymi</w:t>
            </w:r>
            <w:r w:rsidRPr="00E71FE3">
              <w:rPr>
                <w:rStyle w:val="Pogrubienie"/>
                <w:rFonts w:cs="Arial"/>
                <w:b w:val="0"/>
                <w:color w:val="000000" w:themeColor="text1"/>
                <w:szCs w:val="18"/>
                <w:shd w:val="clear" w:color="auto" w:fill="FFFFFF"/>
              </w:rPr>
              <w:t>,</w:t>
            </w:r>
            <w:r w:rsidR="001047D5">
              <w:rPr>
                <w:rStyle w:val="Pogrubienie"/>
                <w:rFonts w:cs="Arial"/>
                <w:b w:val="0"/>
                <w:color w:val="000000" w:themeColor="text1"/>
                <w:szCs w:val="18"/>
                <w:shd w:val="clear" w:color="auto" w:fill="FFFFFF"/>
              </w:rPr>
              <w:t xml:space="preserve"> </w:t>
            </w:r>
            <w:r w:rsidRPr="00E71FE3">
              <w:rPr>
                <w:rStyle w:val="Pogrubienie"/>
                <w:rFonts w:cs="Arial"/>
                <w:b w:val="0"/>
                <w:color w:val="000000" w:themeColor="text1"/>
                <w:szCs w:val="18"/>
                <w:shd w:val="clear" w:color="auto" w:fill="FFFFFF"/>
              </w:rPr>
              <w:t xml:space="preserve">wysokościami do zadań matematycznych. </w:t>
            </w:r>
          </w:p>
          <w:p w14:paraId="6E2E7108" w14:textId="2AACF76A" w:rsidR="00DF1FC7" w:rsidRPr="00E71FE3" w:rsidRDefault="00DF1FC7" w:rsidP="00DF1FC7">
            <w:pPr>
              <w:spacing w:after="0" w:line="240" w:lineRule="auto"/>
              <w:jc w:val="left"/>
              <w:rPr>
                <w:rFonts w:cstheme="minorBidi"/>
                <w:color w:val="000000" w:themeColor="text1"/>
                <w:szCs w:val="18"/>
              </w:rPr>
            </w:pPr>
            <w:r w:rsidRPr="00E71FE3">
              <w:rPr>
                <w:rFonts w:cs="Arial"/>
                <w:bCs/>
                <w:color w:val="000000" w:themeColor="text1"/>
                <w:szCs w:val="18"/>
                <w:shd w:val="clear" w:color="auto" w:fill="FFFFFF"/>
              </w:rPr>
              <w:t>Skład zestawu:</w:t>
            </w:r>
            <w:r w:rsidRPr="00E71FE3">
              <w:rPr>
                <w:rFonts w:cs="Arial"/>
                <w:bCs/>
                <w:color w:val="000000" w:themeColor="text1"/>
                <w:szCs w:val="18"/>
                <w:shd w:val="clear" w:color="auto" w:fill="FFFFFF"/>
              </w:rPr>
              <w:br/>
            </w:r>
            <w:r w:rsidRPr="00E71FE3">
              <w:rPr>
                <w:rStyle w:val="Pogrubienie"/>
                <w:rFonts w:cs="Arial"/>
                <w:b w:val="0"/>
                <w:color w:val="000000" w:themeColor="text1"/>
                <w:szCs w:val="18"/>
                <w:shd w:val="clear" w:color="auto" w:fill="FFFFFF"/>
              </w:rPr>
              <w:t>- Walec z zaznaczonymi przekątnymi i wysokością</w:t>
            </w:r>
            <w:r w:rsidR="00DB2D41">
              <w:rPr>
                <w:rStyle w:val="Pogrubienie"/>
                <w:rFonts w:cs="Arial"/>
                <w:b w:val="0"/>
                <w:color w:val="000000" w:themeColor="text1"/>
                <w:szCs w:val="18"/>
                <w:shd w:val="clear" w:color="auto" w:fill="FFFFFF"/>
              </w:rPr>
              <w:t>,</w:t>
            </w:r>
            <w:r w:rsidRPr="00E71FE3">
              <w:rPr>
                <w:rFonts w:cs="Arial"/>
                <w:bCs/>
                <w:color w:val="000000" w:themeColor="text1"/>
                <w:szCs w:val="18"/>
                <w:shd w:val="clear" w:color="auto" w:fill="FFFFFF"/>
              </w:rPr>
              <w:br/>
            </w:r>
            <w:r w:rsidRPr="00E71FE3">
              <w:rPr>
                <w:rStyle w:val="Pogrubienie"/>
                <w:rFonts w:cs="Arial"/>
                <w:b w:val="0"/>
                <w:color w:val="000000" w:themeColor="text1"/>
                <w:szCs w:val="18"/>
                <w:shd w:val="clear" w:color="auto" w:fill="FFFFFF"/>
              </w:rPr>
              <w:t>- Walec z płaszczyznami</w:t>
            </w:r>
            <w:r w:rsidR="00DB2D41">
              <w:rPr>
                <w:rStyle w:val="Pogrubienie"/>
                <w:rFonts w:cs="Arial"/>
                <w:b w:val="0"/>
                <w:color w:val="000000" w:themeColor="text1"/>
                <w:szCs w:val="18"/>
                <w:shd w:val="clear" w:color="auto" w:fill="FFFFFF"/>
              </w:rPr>
              <w:t>,</w:t>
            </w:r>
            <w:r w:rsidRPr="00E71FE3">
              <w:rPr>
                <w:rFonts w:cs="Arial"/>
                <w:bCs/>
                <w:color w:val="000000" w:themeColor="text1"/>
                <w:szCs w:val="18"/>
                <w:shd w:val="clear" w:color="auto" w:fill="FFFFFF"/>
              </w:rPr>
              <w:br/>
            </w:r>
            <w:r w:rsidRPr="00E71FE3">
              <w:rPr>
                <w:rStyle w:val="Pogrubienie"/>
                <w:rFonts w:cs="Arial"/>
                <w:b w:val="0"/>
                <w:color w:val="000000" w:themeColor="text1"/>
                <w:szCs w:val="18"/>
                <w:shd w:val="clear" w:color="auto" w:fill="FFFFFF"/>
              </w:rPr>
              <w:t>- Stożek z zaznaczonymi przekątnymi i wysokością</w:t>
            </w:r>
            <w:r w:rsidR="00DB2D41">
              <w:rPr>
                <w:rStyle w:val="Pogrubienie"/>
                <w:rFonts w:cs="Arial"/>
                <w:b w:val="0"/>
                <w:color w:val="000000" w:themeColor="text1"/>
                <w:szCs w:val="18"/>
                <w:shd w:val="clear" w:color="auto" w:fill="FFFFFF"/>
              </w:rPr>
              <w:t>,</w:t>
            </w:r>
            <w:r w:rsidRPr="00E71FE3">
              <w:rPr>
                <w:rFonts w:cs="Arial"/>
                <w:bCs/>
                <w:color w:val="000000" w:themeColor="text1"/>
                <w:szCs w:val="18"/>
                <w:shd w:val="clear" w:color="auto" w:fill="FFFFFF"/>
              </w:rPr>
              <w:br/>
            </w:r>
            <w:r w:rsidRPr="00E71FE3">
              <w:rPr>
                <w:rStyle w:val="Pogrubienie"/>
                <w:rFonts w:cs="Arial"/>
                <w:b w:val="0"/>
                <w:color w:val="000000" w:themeColor="text1"/>
                <w:szCs w:val="18"/>
                <w:shd w:val="clear" w:color="auto" w:fill="FFFFFF"/>
              </w:rPr>
              <w:t>- Stożek z płaszczyznami</w:t>
            </w:r>
            <w:r w:rsidR="00DB2D41">
              <w:rPr>
                <w:rStyle w:val="Pogrubienie"/>
                <w:rFonts w:cs="Arial"/>
                <w:b w:val="0"/>
                <w:color w:val="000000" w:themeColor="text1"/>
                <w:szCs w:val="18"/>
                <w:shd w:val="clear" w:color="auto" w:fill="FFFFFF"/>
              </w:rPr>
              <w:t>,</w:t>
            </w:r>
            <w:r w:rsidRPr="00E71FE3">
              <w:rPr>
                <w:rFonts w:cs="Arial"/>
                <w:bCs/>
                <w:color w:val="000000" w:themeColor="text1"/>
                <w:szCs w:val="18"/>
                <w:shd w:val="clear" w:color="auto" w:fill="FFFFFF"/>
              </w:rPr>
              <w:br/>
            </w:r>
            <w:r w:rsidRPr="00E71FE3">
              <w:rPr>
                <w:rStyle w:val="Pogrubienie"/>
                <w:rFonts w:cs="Arial"/>
                <w:b w:val="0"/>
                <w:color w:val="000000" w:themeColor="text1"/>
                <w:szCs w:val="18"/>
                <w:shd w:val="clear" w:color="auto" w:fill="FFFFFF"/>
              </w:rPr>
              <w:t>- Kula z płaszczyznami i przekątnymi</w:t>
            </w:r>
            <w:r w:rsidR="00DB2D41">
              <w:rPr>
                <w:rStyle w:val="Pogrubienie"/>
                <w:rFonts w:cs="Arial"/>
                <w:b w:val="0"/>
                <w:color w:val="000000" w:themeColor="text1"/>
                <w:szCs w:val="18"/>
                <w:shd w:val="clear" w:color="auto" w:fill="FFFFFF"/>
              </w:rPr>
              <w:t>,</w:t>
            </w:r>
            <w:r w:rsidRPr="00E71FE3">
              <w:rPr>
                <w:rFonts w:cs="Arial"/>
                <w:bCs/>
                <w:color w:val="000000" w:themeColor="text1"/>
                <w:szCs w:val="18"/>
                <w:shd w:val="clear" w:color="auto" w:fill="FFFFFF"/>
              </w:rPr>
              <w:br/>
            </w:r>
            <w:r w:rsidRPr="00E71FE3">
              <w:rPr>
                <w:rStyle w:val="Pogrubienie"/>
                <w:rFonts w:cs="Arial"/>
                <w:b w:val="0"/>
                <w:color w:val="000000" w:themeColor="text1"/>
                <w:szCs w:val="18"/>
                <w:shd w:val="clear" w:color="auto" w:fill="FFFFFF"/>
              </w:rPr>
              <w:t>- Kula z zaznaczonymi przekątnymi i wysokością</w:t>
            </w:r>
            <w:r w:rsidR="00DB2D41">
              <w:rPr>
                <w:rStyle w:val="Pogrubienie"/>
                <w:rFonts w:cs="Arial"/>
                <w:b w:val="0"/>
                <w:color w:val="000000" w:themeColor="text1"/>
                <w:szCs w:val="18"/>
                <w:shd w:val="clear" w:color="auto" w:fill="FFFFFF"/>
              </w:rPr>
              <w:t>.</w:t>
            </w:r>
          </w:p>
        </w:tc>
        <w:tc>
          <w:tcPr>
            <w:tcW w:w="992" w:type="dxa"/>
            <w:tcBorders>
              <w:top w:val="single" w:sz="4" w:space="0" w:color="auto"/>
              <w:left w:val="single" w:sz="4" w:space="0" w:color="auto"/>
              <w:bottom w:val="single" w:sz="4" w:space="0" w:color="auto"/>
              <w:right w:val="single" w:sz="4" w:space="0" w:color="auto"/>
            </w:tcBorders>
            <w:hideMark/>
          </w:tcPr>
          <w:p w14:paraId="06B33A1E" w14:textId="4C8E6AB4" w:rsidR="00DF1FC7" w:rsidRPr="00E71FE3" w:rsidRDefault="00DF1FC7">
            <w:pPr>
              <w:spacing w:after="0" w:line="240" w:lineRule="auto"/>
              <w:jc w:val="center"/>
              <w:rPr>
                <w:color w:val="auto"/>
                <w:szCs w:val="18"/>
              </w:rPr>
            </w:pPr>
            <w:r w:rsidRPr="00E71FE3">
              <w:rPr>
                <w:szCs w:val="18"/>
              </w:rPr>
              <w:t>1</w:t>
            </w:r>
            <w:r w:rsidR="004E2E51">
              <w:rPr>
                <w:szCs w:val="18"/>
              </w:rPr>
              <w:t xml:space="preserve"> kpl.</w:t>
            </w:r>
          </w:p>
        </w:tc>
      </w:tr>
      <w:tr w:rsidR="00DF1FC7" w14:paraId="4A16CDC8" w14:textId="77777777" w:rsidTr="00FD55EE">
        <w:tc>
          <w:tcPr>
            <w:tcW w:w="2411" w:type="dxa"/>
            <w:tcBorders>
              <w:top w:val="single" w:sz="4" w:space="0" w:color="auto"/>
              <w:left w:val="single" w:sz="4" w:space="0" w:color="auto"/>
              <w:bottom w:val="single" w:sz="4" w:space="0" w:color="auto"/>
              <w:right w:val="single" w:sz="4" w:space="0" w:color="auto"/>
            </w:tcBorders>
            <w:hideMark/>
          </w:tcPr>
          <w:p w14:paraId="59CC5779" w14:textId="39BAE002" w:rsidR="00DF1FC7" w:rsidRPr="00E71FE3" w:rsidRDefault="004273FF" w:rsidP="001047D5">
            <w:pPr>
              <w:spacing w:after="0" w:line="240" w:lineRule="auto"/>
              <w:ind w:left="0" w:firstLine="34"/>
              <w:jc w:val="left"/>
              <w:rPr>
                <w:color w:val="000000" w:themeColor="text1"/>
                <w:szCs w:val="18"/>
              </w:rPr>
            </w:pPr>
            <w:r>
              <w:rPr>
                <w:b/>
                <w:color w:val="000000" w:themeColor="text1"/>
                <w:szCs w:val="18"/>
              </w:rPr>
              <w:t xml:space="preserve">8. </w:t>
            </w:r>
            <w:r w:rsidR="00D251C0" w:rsidRPr="00D251C0">
              <w:rPr>
                <w:color w:val="000000" w:themeColor="text1"/>
                <w:szCs w:val="18"/>
              </w:rPr>
              <w:t>B</w:t>
            </w:r>
            <w:r w:rsidR="00DF1FC7" w:rsidRPr="00E71FE3">
              <w:rPr>
                <w:color w:val="000000" w:themeColor="text1"/>
                <w:szCs w:val="18"/>
              </w:rPr>
              <w:t xml:space="preserve">loczki do nauki </w:t>
            </w:r>
            <w:r w:rsidR="007157D7">
              <w:rPr>
                <w:color w:val="000000" w:themeColor="text1"/>
                <w:szCs w:val="18"/>
              </w:rPr>
              <w:t>o ułamkach - ułamki</w:t>
            </w:r>
          </w:p>
        </w:tc>
        <w:tc>
          <w:tcPr>
            <w:tcW w:w="7370" w:type="dxa"/>
            <w:tcBorders>
              <w:top w:val="single" w:sz="4" w:space="0" w:color="auto"/>
              <w:left w:val="single" w:sz="4" w:space="0" w:color="auto"/>
              <w:bottom w:val="single" w:sz="4" w:space="0" w:color="auto"/>
              <w:right w:val="single" w:sz="4" w:space="0" w:color="auto"/>
            </w:tcBorders>
            <w:hideMark/>
          </w:tcPr>
          <w:p w14:paraId="0F44B5D2" w14:textId="0F4794AA" w:rsidR="00DF1FC7" w:rsidRPr="00E71FE3" w:rsidRDefault="00DF1FC7">
            <w:pPr>
              <w:spacing w:after="0" w:line="240" w:lineRule="auto"/>
              <w:rPr>
                <w:color w:val="000000" w:themeColor="text1"/>
                <w:szCs w:val="18"/>
              </w:rPr>
            </w:pPr>
            <w:r w:rsidRPr="00E71FE3">
              <w:rPr>
                <w:color w:val="000000" w:themeColor="text1"/>
                <w:szCs w:val="18"/>
              </w:rPr>
              <w:t xml:space="preserve">Magnetyczne </w:t>
            </w:r>
            <w:r w:rsidR="003358EA">
              <w:rPr>
                <w:color w:val="000000" w:themeColor="text1"/>
                <w:szCs w:val="18"/>
              </w:rPr>
              <w:t>bloczki</w:t>
            </w:r>
            <w:r w:rsidR="003358EA" w:rsidRPr="00E71FE3">
              <w:rPr>
                <w:color w:val="000000" w:themeColor="text1"/>
                <w:szCs w:val="18"/>
              </w:rPr>
              <w:t xml:space="preserve"> </w:t>
            </w:r>
            <w:r w:rsidR="003358EA">
              <w:rPr>
                <w:color w:val="000000" w:themeColor="text1"/>
                <w:szCs w:val="18"/>
              </w:rPr>
              <w:t>lub</w:t>
            </w:r>
            <w:r w:rsidR="003358EA" w:rsidRPr="00E71FE3">
              <w:rPr>
                <w:color w:val="000000" w:themeColor="text1"/>
                <w:szCs w:val="18"/>
              </w:rPr>
              <w:t xml:space="preserve"> </w:t>
            </w:r>
            <w:r w:rsidRPr="00E71FE3">
              <w:rPr>
                <w:color w:val="000000" w:themeColor="text1"/>
                <w:szCs w:val="18"/>
              </w:rPr>
              <w:t>koła ok. 20 cm do nauki ułamków. Koła lub bloczki podzielone na jednakowe części</w:t>
            </w:r>
            <w:r w:rsidR="00DB2D41">
              <w:rPr>
                <w:color w:val="000000" w:themeColor="text1"/>
                <w:szCs w:val="18"/>
              </w:rPr>
              <w:t xml:space="preserve"> (od ½ do 1/12</w:t>
            </w:r>
            <w:r w:rsidRPr="00E71FE3">
              <w:rPr>
                <w:color w:val="000000" w:themeColor="text1"/>
                <w:szCs w:val="18"/>
              </w:rPr>
              <w:t>)</w:t>
            </w:r>
            <w:r w:rsidR="00DB2D41">
              <w:rPr>
                <w:color w:val="000000" w:themeColor="text1"/>
                <w:szCs w:val="18"/>
              </w:rPr>
              <w:t>.</w:t>
            </w:r>
          </w:p>
        </w:tc>
        <w:tc>
          <w:tcPr>
            <w:tcW w:w="992" w:type="dxa"/>
            <w:tcBorders>
              <w:top w:val="single" w:sz="4" w:space="0" w:color="auto"/>
              <w:left w:val="single" w:sz="4" w:space="0" w:color="auto"/>
              <w:bottom w:val="single" w:sz="4" w:space="0" w:color="auto"/>
              <w:right w:val="single" w:sz="4" w:space="0" w:color="auto"/>
            </w:tcBorders>
            <w:hideMark/>
          </w:tcPr>
          <w:p w14:paraId="59FFEC3D" w14:textId="35BF2374" w:rsidR="00DF1FC7" w:rsidRPr="00E71FE3" w:rsidRDefault="00DF1FC7">
            <w:pPr>
              <w:spacing w:after="0" w:line="240" w:lineRule="auto"/>
              <w:jc w:val="center"/>
              <w:rPr>
                <w:color w:val="auto"/>
                <w:szCs w:val="18"/>
              </w:rPr>
            </w:pPr>
            <w:r w:rsidRPr="00E71FE3">
              <w:rPr>
                <w:szCs w:val="18"/>
              </w:rPr>
              <w:t>1</w:t>
            </w:r>
            <w:r w:rsidR="004E2E51">
              <w:rPr>
                <w:szCs w:val="18"/>
              </w:rPr>
              <w:t xml:space="preserve"> kpl.</w:t>
            </w:r>
          </w:p>
        </w:tc>
      </w:tr>
      <w:tr w:rsidR="00DF1FC7" w14:paraId="595DC31B" w14:textId="77777777" w:rsidTr="00FD55EE">
        <w:tc>
          <w:tcPr>
            <w:tcW w:w="2411" w:type="dxa"/>
            <w:tcBorders>
              <w:top w:val="single" w:sz="4" w:space="0" w:color="auto"/>
              <w:left w:val="single" w:sz="4" w:space="0" w:color="auto"/>
              <w:bottom w:val="single" w:sz="4" w:space="0" w:color="auto"/>
              <w:right w:val="single" w:sz="4" w:space="0" w:color="auto"/>
            </w:tcBorders>
            <w:hideMark/>
          </w:tcPr>
          <w:p w14:paraId="67E14187" w14:textId="1C760DEA" w:rsidR="00DF1FC7" w:rsidRPr="00E71FE3" w:rsidRDefault="004273FF" w:rsidP="001047D5">
            <w:pPr>
              <w:spacing w:after="0" w:line="240" w:lineRule="auto"/>
              <w:ind w:left="0" w:firstLine="34"/>
              <w:jc w:val="left"/>
              <w:rPr>
                <w:color w:val="000000" w:themeColor="text1"/>
                <w:szCs w:val="18"/>
              </w:rPr>
            </w:pPr>
            <w:r>
              <w:rPr>
                <w:b/>
                <w:color w:val="000000" w:themeColor="text1"/>
                <w:szCs w:val="18"/>
              </w:rPr>
              <w:t xml:space="preserve">9. </w:t>
            </w:r>
            <w:r w:rsidR="00DF1FC7" w:rsidRPr="00E71FE3">
              <w:rPr>
                <w:color w:val="000000" w:themeColor="text1"/>
                <w:szCs w:val="18"/>
              </w:rPr>
              <w:t>Zestaw interaktywny</w:t>
            </w:r>
            <w:r w:rsidR="00EA0FE6" w:rsidRPr="00EA0FE6">
              <w:rPr>
                <w:color w:val="000000" w:themeColor="text1"/>
                <w:szCs w:val="18"/>
              </w:rPr>
              <w:t>: tablica interaktywna + projektor + uchwyt ścienny</w:t>
            </w:r>
            <w:r w:rsidR="00EA0FE6">
              <w:rPr>
                <w:color w:val="000000" w:themeColor="text1"/>
                <w:szCs w:val="18"/>
              </w:rPr>
              <w:t xml:space="preserve"> + kabel</w:t>
            </w:r>
          </w:p>
        </w:tc>
        <w:tc>
          <w:tcPr>
            <w:tcW w:w="7370" w:type="dxa"/>
            <w:tcBorders>
              <w:top w:val="single" w:sz="4" w:space="0" w:color="auto"/>
              <w:left w:val="single" w:sz="4" w:space="0" w:color="auto"/>
              <w:bottom w:val="single" w:sz="4" w:space="0" w:color="auto"/>
              <w:right w:val="single" w:sz="4" w:space="0" w:color="auto"/>
            </w:tcBorders>
            <w:hideMark/>
          </w:tcPr>
          <w:p w14:paraId="479BCA02" w14:textId="24E963C1" w:rsidR="00DF1FC7" w:rsidRPr="00E71FE3" w:rsidRDefault="00DF1FC7" w:rsidP="00E03C1E">
            <w:pPr>
              <w:pStyle w:val="Akapitzlist"/>
              <w:numPr>
                <w:ilvl w:val="0"/>
                <w:numId w:val="85"/>
              </w:numPr>
              <w:spacing w:after="0" w:line="240" w:lineRule="auto"/>
              <w:jc w:val="left"/>
              <w:rPr>
                <w:color w:val="000000" w:themeColor="text1"/>
                <w:szCs w:val="18"/>
              </w:rPr>
            </w:pPr>
            <w:r w:rsidRPr="00E71FE3">
              <w:rPr>
                <w:color w:val="000000" w:themeColor="text1"/>
                <w:szCs w:val="18"/>
              </w:rPr>
              <w:t xml:space="preserve">Tablica interaktywna - model o przekątnej min. 79"- format 4:3- obsługa 10 punktów dotyku za pomocą palca lub dowolnego wskaźnika- uniwersalna powierzchnia tablicy: </w:t>
            </w:r>
            <w:proofErr w:type="spellStart"/>
            <w:r w:rsidRPr="00E71FE3">
              <w:rPr>
                <w:color w:val="000000" w:themeColor="text1"/>
                <w:szCs w:val="18"/>
              </w:rPr>
              <w:t>suchościeralna</w:t>
            </w:r>
            <w:proofErr w:type="spellEnd"/>
            <w:r w:rsidRPr="00E71FE3">
              <w:rPr>
                <w:color w:val="000000" w:themeColor="text1"/>
                <w:szCs w:val="18"/>
              </w:rPr>
              <w:t xml:space="preserve">, matowa i magnetyczna, której uszkodzenie nie wpływa na </w:t>
            </w:r>
            <w:r w:rsidR="00DC5B7E">
              <w:rPr>
                <w:color w:val="000000" w:themeColor="text1"/>
                <w:szCs w:val="18"/>
              </w:rPr>
              <w:t>dz</w:t>
            </w:r>
            <w:r w:rsidRPr="00E71FE3">
              <w:rPr>
                <w:color w:val="000000" w:themeColor="text1"/>
                <w:szCs w:val="18"/>
              </w:rPr>
              <w:t>iałanie tablicy.</w:t>
            </w:r>
          </w:p>
          <w:p w14:paraId="3EA19322" w14:textId="2C28D24D" w:rsidR="00DF1FC7" w:rsidRPr="00E71FE3" w:rsidRDefault="00DF1FC7" w:rsidP="00E03C1E">
            <w:pPr>
              <w:pStyle w:val="Akapitzlist"/>
              <w:numPr>
                <w:ilvl w:val="0"/>
                <w:numId w:val="85"/>
              </w:numPr>
              <w:spacing w:after="0" w:line="240" w:lineRule="auto"/>
              <w:jc w:val="left"/>
              <w:rPr>
                <w:color w:val="000000" w:themeColor="text1"/>
                <w:szCs w:val="18"/>
              </w:rPr>
            </w:pPr>
            <w:r w:rsidRPr="00E71FE3">
              <w:rPr>
                <w:color w:val="000000" w:themeColor="text1"/>
                <w:szCs w:val="18"/>
              </w:rPr>
              <w:t>Projektor krótkoogniskowy - jasność 3</w:t>
            </w:r>
            <w:r w:rsidR="00E255EF">
              <w:rPr>
                <w:color w:val="000000" w:themeColor="text1"/>
                <w:szCs w:val="18"/>
              </w:rPr>
              <w:t>1</w:t>
            </w:r>
            <w:r w:rsidRPr="00E71FE3">
              <w:rPr>
                <w:color w:val="000000" w:themeColor="text1"/>
                <w:szCs w:val="18"/>
              </w:rPr>
              <w:t xml:space="preserve">00 ANSI lm- żywotność lampy do </w:t>
            </w:r>
            <w:r w:rsidR="00E255EF">
              <w:rPr>
                <w:color w:val="000000" w:themeColor="text1"/>
                <w:szCs w:val="18"/>
              </w:rPr>
              <w:t>min. 5</w:t>
            </w:r>
            <w:r w:rsidRPr="00E71FE3">
              <w:rPr>
                <w:color w:val="000000" w:themeColor="text1"/>
                <w:szCs w:val="18"/>
              </w:rPr>
              <w:t xml:space="preserve">.000 godz. w trybie </w:t>
            </w:r>
            <w:proofErr w:type="spellStart"/>
            <w:r w:rsidRPr="00E71FE3">
              <w:rPr>
                <w:color w:val="000000" w:themeColor="text1"/>
                <w:szCs w:val="18"/>
              </w:rPr>
              <w:t>Dynamic</w:t>
            </w:r>
            <w:proofErr w:type="spellEnd"/>
            <w:r w:rsidRPr="00E71FE3">
              <w:rPr>
                <w:color w:val="000000" w:themeColor="text1"/>
                <w:szCs w:val="18"/>
              </w:rPr>
              <w:t xml:space="preserve"> Eco- wysoki kontrast 1</w:t>
            </w:r>
            <w:r w:rsidR="00E255EF">
              <w:rPr>
                <w:color w:val="000000" w:themeColor="text1"/>
                <w:szCs w:val="18"/>
              </w:rPr>
              <w:t>0</w:t>
            </w:r>
            <w:r w:rsidRPr="00E71FE3">
              <w:rPr>
                <w:color w:val="000000" w:themeColor="text1"/>
                <w:szCs w:val="18"/>
              </w:rPr>
              <w:t>.000-1- złącz</w:t>
            </w:r>
            <w:r w:rsidR="00E255EF">
              <w:rPr>
                <w:color w:val="000000" w:themeColor="text1"/>
                <w:szCs w:val="18"/>
              </w:rPr>
              <w:t>a</w:t>
            </w:r>
            <w:r w:rsidRPr="00E71FE3">
              <w:rPr>
                <w:color w:val="000000" w:themeColor="text1"/>
                <w:szCs w:val="18"/>
              </w:rPr>
              <w:t xml:space="preserve"> m.in. HDMI i 2x VGA.</w:t>
            </w:r>
          </w:p>
          <w:p w14:paraId="5796421D" w14:textId="77777777" w:rsidR="00DF1FC7" w:rsidRPr="00E71FE3" w:rsidRDefault="00DF1FC7" w:rsidP="00E03C1E">
            <w:pPr>
              <w:pStyle w:val="Akapitzlist"/>
              <w:numPr>
                <w:ilvl w:val="0"/>
                <w:numId w:val="85"/>
              </w:numPr>
              <w:spacing w:after="0" w:line="240" w:lineRule="auto"/>
              <w:jc w:val="left"/>
              <w:rPr>
                <w:color w:val="000000" w:themeColor="text1"/>
                <w:szCs w:val="18"/>
              </w:rPr>
            </w:pPr>
            <w:r w:rsidRPr="00E71FE3">
              <w:rPr>
                <w:color w:val="000000" w:themeColor="text1"/>
                <w:szCs w:val="18"/>
              </w:rPr>
              <w:t>Uchwyt do projektora</w:t>
            </w:r>
          </w:p>
          <w:p w14:paraId="3A73264E" w14:textId="77777777" w:rsidR="00DF1FC7" w:rsidRPr="00E71FE3" w:rsidRDefault="00DF1FC7" w:rsidP="00E03C1E">
            <w:pPr>
              <w:pStyle w:val="Akapitzlist"/>
              <w:numPr>
                <w:ilvl w:val="0"/>
                <w:numId w:val="85"/>
              </w:numPr>
              <w:spacing w:after="0" w:line="240" w:lineRule="auto"/>
              <w:jc w:val="left"/>
              <w:rPr>
                <w:color w:val="000000" w:themeColor="text1"/>
                <w:szCs w:val="18"/>
              </w:rPr>
            </w:pPr>
            <w:r w:rsidRPr="00E71FE3">
              <w:rPr>
                <w:szCs w:val="18"/>
              </w:rPr>
              <w:t>Kabel HDMI 10 m</w:t>
            </w:r>
          </w:p>
        </w:tc>
        <w:tc>
          <w:tcPr>
            <w:tcW w:w="992" w:type="dxa"/>
            <w:tcBorders>
              <w:top w:val="single" w:sz="4" w:space="0" w:color="auto"/>
              <w:left w:val="single" w:sz="4" w:space="0" w:color="auto"/>
              <w:bottom w:val="single" w:sz="4" w:space="0" w:color="auto"/>
              <w:right w:val="single" w:sz="4" w:space="0" w:color="auto"/>
            </w:tcBorders>
            <w:hideMark/>
          </w:tcPr>
          <w:p w14:paraId="6E915B05" w14:textId="5F189602" w:rsidR="00DF1FC7" w:rsidRPr="00E71FE3" w:rsidRDefault="00DF1FC7">
            <w:pPr>
              <w:spacing w:after="0" w:line="240" w:lineRule="auto"/>
              <w:jc w:val="center"/>
              <w:rPr>
                <w:color w:val="auto"/>
                <w:szCs w:val="18"/>
              </w:rPr>
            </w:pPr>
            <w:r w:rsidRPr="00E71FE3">
              <w:rPr>
                <w:szCs w:val="18"/>
              </w:rPr>
              <w:t>1</w:t>
            </w:r>
            <w:r w:rsidR="004E2E51">
              <w:rPr>
                <w:szCs w:val="18"/>
              </w:rPr>
              <w:t xml:space="preserve"> kpl.</w:t>
            </w:r>
          </w:p>
        </w:tc>
      </w:tr>
      <w:tr w:rsidR="00DF1FC7" w14:paraId="760D5838" w14:textId="77777777" w:rsidTr="00FD55EE">
        <w:tc>
          <w:tcPr>
            <w:tcW w:w="2411" w:type="dxa"/>
            <w:tcBorders>
              <w:top w:val="single" w:sz="4" w:space="0" w:color="auto"/>
              <w:left w:val="single" w:sz="4" w:space="0" w:color="auto"/>
              <w:bottom w:val="single" w:sz="4" w:space="0" w:color="auto"/>
              <w:right w:val="single" w:sz="4" w:space="0" w:color="auto"/>
            </w:tcBorders>
            <w:hideMark/>
          </w:tcPr>
          <w:p w14:paraId="7D12B90C" w14:textId="190B0E02" w:rsidR="00DF1FC7" w:rsidRPr="00E71FE3" w:rsidRDefault="004273FF" w:rsidP="001047D5">
            <w:pPr>
              <w:spacing w:after="0" w:line="240" w:lineRule="auto"/>
              <w:ind w:left="0" w:firstLine="34"/>
              <w:jc w:val="left"/>
              <w:rPr>
                <w:color w:val="000000" w:themeColor="text1"/>
                <w:szCs w:val="18"/>
              </w:rPr>
            </w:pPr>
            <w:r>
              <w:rPr>
                <w:b/>
                <w:color w:val="000000" w:themeColor="text1"/>
                <w:szCs w:val="18"/>
              </w:rPr>
              <w:t xml:space="preserve">10. </w:t>
            </w:r>
            <w:r w:rsidR="00AB3D8A" w:rsidRPr="00E71FE3">
              <w:rPr>
                <w:color w:val="000000" w:themeColor="text1"/>
                <w:szCs w:val="18"/>
              </w:rPr>
              <w:t>Komputer przenośny typu laptop</w:t>
            </w:r>
          </w:p>
        </w:tc>
        <w:tc>
          <w:tcPr>
            <w:tcW w:w="7370" w:type="dxa"/>
            <w:tcBorders>
              <w:top w:val="single" w:sz="4" w:space="0" w:color="auto"/>
              <w:left w:val="single" w:sz="4" w:space="0" w:color="auto"/>
              <w:bottom w:val="single" w:sz="4" w:space="0" w:color="auto"/>
              <w:right w:val="single" w:sz="4" w:space="0" w:color="auto"/>
            </w:tcBorders>
            <w:hideMark/>
          </w:tcPr>
          <w:p w14:paraId="6EE0FDCD" w14:textId="77777777" w:rsidR="00EB5192" w:rsidRDefault="00DF1FC7" w:rsidP="00EB5192">
            <w:pPr>
              <w:spacing w:after="0" w:line="240" w:lineRule="auto"/>
              <w:jc w:val="left"/>
              <w:rPr>
                <w:color w:val="000000" w:themeColor="text1"/>
                <w:szCs w:val="18"/>
              </w:rPr>
            </w:pPr>
            <w:r w:rsidRPr="00EB5192">
              <w:rPr>
                <w:color w:val="000000" w:themeColor="text1"/>
                <w:szCs w:val="18"/>
              </w:rPr>
              <w:t>Laptop-Wyśw</w:t>
            </w:r>
            <w:r w:rsidR="00DC5B7E" w:rsidRPr="00EB5192">
              <w:rPr>
                <w:color w:val="000000" w:themeColor="text1"/>
                <w:szCs w:val="18"/>
              </w:rPr>
              <w:t xml:space="preserve">ietlacz: </w:t>
            </w:r>
          </w:p>
          <w:p w14:paraId="5252042F" w14:textId="1DF4635C" w:rsidR="00DF1FC7" w:rsidRPr="00EB5192" w:rsidRDefault="00DC5B7E" w:rsidP="00E03C1E">
            <w:pPr>
              <w:pStyle w:val="Akapitzlist"/>
              <w:numPr>
                <w:ilvl w:val="0"/>
                <w:numId w:val="86"/>
              </w:numPr>
              <w:spacing w:after="0" w:line="240" w:lineRule="auto"/>
              <w:rPr>
                <w:color w:val="000000" w:themeColor="text1"/>
                <w:szCs w:val="18"/>
              </w:rPr>
            </w:pPr>
            <w:r w:rsidRPr="00EB5192">
              <w:rPr>
                <w:color w:val="000000" w:themeColor="text1"/>
                <w:szCs w:val="18"/>
              </w:rPr>
              <w:t xml:space="preserve">od 15.6" (1920 x 1080 </w:t>
            </w:r>
            <w:r w:rsidR="00DF1FC7" w:rsidRPr="00EB5192">
              <w:rPr>
                <w:color w:val="000000" w:themeColor="text1"/>
                <w:szCs w:val="18"/>
              </w:rPr>
              <w:t>Full HD</w:t>
            </w:r>
            <w:r w:rsidR="00EB5192">
              <w:rPr>
                <w:color w:val="000000" w:themeColor="text1"/>
                <w:szCs w:val="18"/>
              </w:rPr>
              <w:t xml:space="preserve"> LED</w:t>
            </w:r>
            <w:r w:rsidR="00DF1FC7" w:rsidRPr="00EB5192">
              <w:rPr>
                <w:color w:val="000000" w:themeColor="text1"/>
                <w:szCs w:val="18"/>
              </w:rPr>
              <w:t>)</w:t>
            </w:r>
          </w:p>
          <w:p w14:paraId="45FF8F95" w14:textId="54EB560F" w:rsidR="00637E55" w:rsidRPr="00637E55" w:rsidRDefault="00637E55" w:rsidP="00E03C1E">
            <w:pPr>
              <w:pStyle w:val="Akapitzlist"/>
              <w:numPr>
                <w:ilvl w:val="0"/>
                <w:numId w:val="86"/>
              </w:numPr>
              <w:spacing w:after="0" w:line="240" w:lineRule="auto"/>
              <w:rPr>
                <w:color w:val="000000" w:themeColor="text1"/>
                <w:szCs w:val="18"/>
              </w:rPr>
            </w:pPr>
            <w:r>
              <w:rPr>
                <w:color w:val="000000" w:themeColor="text1"/>
                <w:szCs w:val="18"/>
              </w:rPr>
              <w:t xml:space="preserve">Procesor </w:t>
            </w:r>
            <w:r>
              <w:t xml:space="preserve">64 bit, </w:t>
            </w:r>
            <w:r w:rsidR="005202DB">
              <w:t xml:space="preserve">min. </w:t>
            </w:r>
            <w:r>
              <w:t>dwurdzeniowy, taktowany zegarem co najmniej 2,</w:t>
            </w:r>
            <w:r w:rsidR="005202DB">
              <w:t>50 GHz,</w:t>
            </w:r>
            <w:r>
              <w:t xml:space="preserve"> uzyskujący co najmniej 4660 Punktów w teście </w:t>
            </w:r>
            <w:proofErr w:type="spellStart"/>
            <w:r>
              <w:t>Passmark</w:t>
            </w:r>
            <w:proofErr w:type="spellEnd"/>
            <w:r>
              <w:t xml:space="preserve"> – CPU Mark wg wyników procesorów publikowanych na stronie:</w:t>
            </w:r>
          </w:p>
          <w:p w14:paraId="2F775E9C" w14:textId="74C1D55D" w:rsidR="00DF1FC7" w:rsidRDefault="004A099C" w:rsidP="00637E55">
            <w:pPr>
              <w:pStyle w:val="Akapitzlist"/>
              <w:spacing w:after="0" w:line="240" w:lineRule="auto"/>
              <w:ind w:firstLine="0"/>
              <w:rPr>
                <w:color w:val="000000" w:themeColor="text1"/>
                <w:szCs w:val="18"/>
              </w:rPr>
            </w:pPr>
            <w:hyperlink r:id="rId24" w:history="1">
              <w:r w:rsidR="00637E55" w:rsidRPr="009A4929">
                <w:rPr>
                  <w:rStyle w:val="Hipercze"/>
                </w:rPr>
                <w:t>http://www.cpubenchmark.net/cpu_list.php</w:t>
              </w:r>
            </w:hyperlink>
            <w:r w:rsidR="00637E55">
              <w:t xml:space="preserve"> z dnia </w:t>
            </w:r>
            <w:r w:rsidR="008F7AE1">
              <w:t>26</w:t>
            </w:r>
            <w:r w:rsidR="00637E55">
              <w:t>.0</w:t>
            </w:r>
            <w:r w:rsidR="00440E13">
              <w:t>4</w:t>
            </w:r>
            <w:r w:rsidR="00637E55">
              <w:t>.2018 r.</w:t>
            </w:r>
          </w:p>
          <w:p w14:paraId="31A3F7B3" w14:textId="77777777" w:rsidR="00E45192" w:rsidRPr="00E45192" w:rsidRDefault="00E45192" w:rsidP="00E45192">
            <w:pPr>
              <w:spacing w:after="0" w:line="240" w:lineRule="auto"/>
              <w:rPr>
                <w:szCs w:val="18"/>
              </w:rPr>
            </w:pPr>
            <w:r w:rsidRPr="00E45192">
              <w:rPr>
                <w:szCs w:val="18"/>
              </w:rPr>
              <w:t xml:space="preserve">W przypadku zaoferowania procesora nie uwzględnionego w w/w rankingu Wykonawca przeprowadzi powyżej wskazany test we własnym zakresie i załączy do oferty raport wydajnościowy oferowanego procesora (wszystkie </w:t>
            </w:r>
            <w:r w:rsidRPr="00E45192">
              <w:rPr>
                <w:szCs w:val="18"/>
              </w:rPr>
              <w:lastRenderedPageBreak/>
              <w:t>elementy muszą pracować z parametrami określonymi przez producenta danego podzespołu).</w:t>
            </w:r>
          </w:p>
          <w:p w14:paraId="11AFF5C6" w14:textId="77777777" w:rsidR="00E45192" w:rsidRPr="00E45192" w:rsidRDefault="00E45192" w:rsidP="00E45192">
            <w:pPr>
              <w:spacing w:after="0" w:line="240" w:lineRule="auto"/>
              <w:rPr>
                <w:color w:val="000000" w:themeColor="text1"/>
                <w:szCs w:val="18"/>
              </w:rPr>
            </w:pPr>
            <w:r w:rsidRPr="00E45192">
              <w:rPr>
                <w:szCs w:val="18"/>
              </w:rPr>
              <w:t xml:space="preserve">Nie dopuszcza się stosowania </w:t>
            </w:r>
            <w:proofErr w:type="spellStart"/>
            <w:r w:rsidRPr="00E45192">
              <w:rPr>
                <w:szCs w:val="18"/>
              </w:rPr>
              <w:t>overclocking</w:t>
            </w:r>
            <w:proofErr w:type="spellEnd"/>
            <w:r w:rsidRPr="00E45192">
              <w:rPr>
                <w:szCs w:val="18"/>
              </w:rPr>
              <w:t>-u celem uzyskania wymaganej liczby punktów.</w:t>
            </w:r>
          </w:p>
          <w:p w14:paraId="117550DB" w14:textId="2CAD5C05" w:rsidR="00DF1FC7" w:rsidRPr="00E71FE3" w:rsidRDefault="00DF1FC7" w:rsidP="00E03C1E">
            <w:pPr>
              <w:pStyle w:val="Akapitzlist"/>
              <w:numPr>
                <w:ilvl w:val="0"/>
                <w:numId w:val="86"/>
              </w:numPr>
              <w:spacing w:after="0" w:line="240" w:lineRule="auto"/>
              <w:rPr>
                <w:color w:val="000000" w:themeColor="text1"/>
                <w:szCs w:val="18"/>
              </w:rPr>
            </w:pPr>
            <w:r w:rsidRPr="00E71FE3">
              <w:rPr>
                <w:color w:val="000000" w:themeColor="text1"/>
                <w:szCs w:val="18"/>
              </w:rPr>
              <w:t>Pamięć RAM: 8 GB DDR4</w:t>
            </w:r>
          </w:p>
          <w:p w14:paraId="5CAB8E4A" w14:textId="62FDC272" w:rsidR="00DF1FC7" w:rsidRPr="00E71FE3" w:rsidRDefault="00DF1FC7" w:rsidP="00E03C1E">
            <w:pPr>
              <w:pStyle w:val="Akapitzlist"/>
              <w:numPr>
                <w:ilvl w:val="0"/>
                <w:numId w:val="86"/>
              </w:numPr>
              <w:spacing w:after="0" w:line="240" w:lineRule="auto"/>
              <w:rPr>
                <w:color w:val="000000" w:themeColor="text1"/>
                <w:szCs w:val="18"/>
              </w:rPr>
            </w:pPr>
            <w:r w:rsidRPr="00E71FE3">
              <w:rPr>
                <w:color w:val="000000" w:themeColor="text1"/>
                <w:szCs w:val="18"/>
              </w:rPr>
              <w:t>Dysk HDD: 1 TB</w:t>
            </w:r>
            <w:r w:rsidR="00EB5192">
              <w:rPr>
                <w:color w:val="000000" w:themeColor="text1"/>
                <w:szCs w:val="18"/>
              </w:rPr>
              <w:t xml:space="preserve"> lub SSD lub łączony w pary</w:t>
            </w:r>
          </w:p>
          <w:p w14:paraId="3CB02EB6" w14:textId="20A27CCE" w:rsidR="00B2423F" w:rsidRPr="001640FA" w:rsidRDefault="00EB5192" w:rsidP="00B2423F">
            <w:pPr>
              <w:spacing w:after="0" w:line="240" w:lineRule="auto"/>
              <w:rPr>
                <w:rFonts w:eastAsia="Times New Roman" w:cs="Calibri"/>
                <w:szCs w:val="18"/>
              </w:rPr>
            </w:pPr>
            <w:r>
              <w:rPr>
                <w:color w:val="000000" w:themeColor="text1"/>
                <w:szCs w:val="18"/>
              </w:rPr>
              <w:t>Karta graficzn</w:t>
            </w:r>
            <w:r w:rsidR="00DF1FC7" w:rsidRPr="00E71FE3">
              <w:rPr>
                <w:color w:val="000000" w:themeColor="text1"/>
                <w:szCs w:val="18"/>
              </w:rPr>
              <w:t xml:space="preserve">a: </w:t>
            </w:r>
            <w:r w:rsidR="00B2423F">
              <w:rPr>
                <w:rFonts w:eastAsia="Times New Roman" w:cs="Calibri"/>
                <w:szCs w:val="18"/>
              </w:rPr>
              <w:t xml:space="preserve">dedykowana, </w:t>
            </w:r>
            <w:r w:rsidR="00B2423F" w:rsidRPr="001640FA">
              <w:rPr>
                <w:rFonts w:eastAsia="Times New Roman" w:cs="Calibri"/>
                <w:szCs w:val="18"/>
              </w:rPr>
              <w:t xml:space="preserve">uzyskująca co najmniej </w:t>
            </w:r>
            <w:r w:rsidR="00B2423F" w:rsidRPr="00B2423F">
              <w:rPr>
                <w:rFonts w:eastAsia="Times New Roman" w:cs="Calibri"/>
                <w:b/>
                <w:szCs w:val="18"/>
              </w:rPr>
              <w:t>5 800pkt</w:t>
            </w:r>
            <w:r w:rsidR="00B2423F" w:rsidRPr="001640FA">
              <w:rPr>
                <w:rFonts w:eastAsia="Times New Roman" w:cs="Calibri"/>
                <w:szCs w:val="18"/>
              </w:rPr>
              <w:t xml:space="preserve"> w teście</w:t>
            </w:r>
            <w:r w:rsidR="00B2423F">
              <w:rPr>
                <w:rFonts w:eastAsia="Times New Roman" w:cs="Calibri"/>
                <w:szCs w:val="18"/>
              </w:rPr>
              <w:t xml:space="preserve"> </w:t>
            </w:r>
            <w:proofErr w:type="spellStart"/>
            <w:r w:rsidR="00B2423F" w:rsidRPr="001640FA">
              <w:rPr>
                <w:rFonts w:eastAsia="Times New Roman" w:cs="Calibri"/>
                <w:szCs w:val="18"/>
              </w:rPr>
              <w:t>Passmark</w:t>
            </w:r>
            <w:proofErr w:type="spellEnd"/>
            <w:r w:rsidR="00B2423F" w:rsidRPr="001640FA">
              <w:rPr>
                <w:rFonts w:eastAsia="Times New Roman" w:cs="Calibri"/>
                <w:szCs w:val="18"/>
              </w:rPr>
              <w:t xml:space="preserve"> – G3D Mark według wyników kart graficznych publikowanych na stronie</w:t>
            </w:r>
            <w:r w:rsidR="00B2423F">
              <w:rPr>
                <w:rFonts w:eastAsia="Times New Roman" w:cs="Calibri"/>
                <w:szCs w:val="18"/>
              </w:rPr>
              <w:t xml:space="preserve"> </w:t>
            </w:r>
            <w:hyperlink r:id="rId25" w:history="1">
              <w:r w:rsidR="00B2423F" w:rsidRPr="004E6247">
                <w:rPr>
                  <w:rStyle w:val="Hipercze"/>
                  <w:rFonts w:eastAsia="Times New Roman" w:cs="Calibri"/>
                  <w:szCs w:val="18"/>
                </w:rPr>
                <w:t>www.videocardbenchmark.net/gpu_list.php</w:t>
              </w:r>
            </w:hyperlink>
            <w:r w:rsidR="00B2423F">
              <w:rPr>
                <w:rFonts w:eastAsia="Times New Roman" w:cs="Calibri"/>
                <w:szCs w:val="18"/>
              </w:rPr>
              <w:t xml:space="preserve"> </w:t>
            </w:r>
            <w:r w:rsidR="00B2423F" w:rsidRPr="001640FA">
              <w:rPr>
                <w:rFonts w:eastAsia="Times New Roman" w:cs="Calibri"/>
                <w:szCs w:val="18"/>
              </w:rPr>
              <w:t xml:space="preserve">z dnia </w:t>
            </w:r>
            <w:r w:rsidR="008F7AE1">
              <w:rPr>
                <w:rFonts w:eastAsia="Times New Roman" w:cs="Calibri"/>
                <w:szCs w:val="18"/>
              </w:rPr>
              <w:t>26</w:t>
            </w:r>
            <w:r w:rsidR="00B2423F" w:rsidRPr="001640FA">
              <w:rPr>
                <w:rFonts w:eastAsia="Times New Roman" w:cs="Calibri"/>
                <w:szCs w:val="18"/>
              </w:rPr>
              <w:t>.0</w:t>
            </w:r>
            <w:r w:rsidR="00440E13">
              <w:rPr>
                <w:rFonts w:eastAsia="Times New Roman" w:cs="Calibri"/>
                <w:szCs w:val="18"/>
              </w:rPr>
              <w:t>4</w:t>
            </w:r>
            <w:r w:rsidR="00B2423F" w:rsidRPr="001640FA">
              <w:rPr>
                <w:rFonts w:eastAsia="Times New Roman" w:cs="Calibri"/>
                <w:szCs w:val="18"/>
              </w:rPr>
              <w:t>.201</w:t>
            </w:r>
            <w:r w:rsidR="00B2423F">
              <w:rPr>
                <w:rFonts w:eastAsia="Times New Roman" w:cs="Calibri"/>
                <w:szCs w:val="18"/>
              </w:rPr>
              <w:t>8</w:t>
            </w:r>
            <w:r w:rsidR="00B2423F" w:rsidRPr="001640FA">
              <w:rPr>
                <w:rFonts w:eastAsia="Times New Roman" w:cs="Calibri"/>
                <w:szCs w:val="18"/>
              </w:rPr>
              <w:t xml:space="preserve"> r.</w:t>
            </w:r>
          </w:p>
          <w:p w14:paraId="4DFCE28B" w14:textId="77777777" w:rsidR="00B2423F" w:rsidRDefault="00B2423F" w:rsidP="00B2423F">
            <w:pPr>
              <w:spacing w:after="0" w:line="240" w:lineRule="auto"/>
              <w:rPr>
                <w:rFonts w:eastAsia="Times New Roman" w:cs="Calibri"/>
                <w:szCs w:val="18"/>
              </w:rPr>
            </w:pPr>
            <w:r w:rsidRPr="001640FA">
              <w:rPr>
                <w:rFonts w:eastAsia="Times New Roman" w:cs="Calibri"/>
                <w:szCs w:val="18"/>
              </w:rPr>
              <w:t>W przypadku zaoferowania karty graficznej nie uwzględnionej w w/w rankingu Wykonawca</w:t>
            </w:r>
            <w:r>
              <w:rPr>
                <w:rFonts w:eastAsia="Times New Roman" w:cs="Calibri"/>
                <w:szCs w:val="18"/>
              </w:rPr>
              <w:t xml:space="preserve"> </w:t>
            </w:r>
            <w:r w:rsidRPr="001640FA">
              <w:rPr>
                <w:rFonts w:eastAsia="Times New Roman" w:cs="Calibri"/>
                <w:szCs w:val="18"/>
              </w:rPr>
              <w:t>przeprowadzi powyżej wskazany test we własnym zakresie i załączy do oferty raport wydajnościowy</w:t>
            </w:r>
            <w:r>
              <w:rPr>
                <w:rFonts w:eastAsia="Times New Roman" w:cs="Calibri"/>
                <w:szCs w:val="18"/>
              </w:rPr>
              <w:t xml:space="preserve"> </w:t>
            </w:r>
            <w:r w:rsidRPr="001640FA">
              <w:rPr>
                <w:rFonts w:eastAsia="Times New Roman" w:cs="Calibri"/>
                <w:szCs w:val="18"/>
              </w:rPr>
              <w:t>oferowanego procesora (wszystkie elementy muszą pracować z parametrami określonymi przez</w:t>
            </w:r>
            <w:r>
              <w:rPr>
                <w:rFonts w:eastAsia="Times New Roman" w:cs="Calibri"/>
                <w:szCs w:val="18"/>
              </w:rPr>
              <w:t xml:space="preserve"> </w:t>
            </w:r>
            <w:r w:rsidRPr="001640FA">
              <w:rPr>
                <w:rFonts w:eastAsia="Times New Roman" w:cs="Calibri"/>
                <w:szCs w:val="18"/>
              </w:rPr>
              <w:t>producenta danego podzespołu).</w:t>
            </w:r>
          </w:p>
          <w:p w14:paraId="4B8CFA87" w14:textId="77777777" w:rsidR="00DF1FC7" w:rsidRPr="00E71FE3" w:rsidRDefault="00DF1FC7" w:rsidP="00E03C1E">
            <w:pPr>
              <w:pStyle w:val="Akapitzlist"/>
              <w:numPr>
                <w:ilvl w:val="0"/>
                <w:numId w:val="86"/>
              </w:numPr>
              <w:spacing w:after="0" w:line="240" w:lineRule="auto"/>
              <w:jc w:val="left"/>
              <w:rPr>
                <w:color w:val="000000" w:themeColor="text1"/>
                <w:szCs w:val="18"/>
              </w:rPr>
            </w:pPr>
            <w:r w:rsidRPr="00E71FE3">
              <w:rPr>
                <w:color w:val="000000" w:themeColor="text1"/>
                <w:szCs w:val="18"/>
              </w:rPr>
              <w:t>Myszka komputerowa</w:t>
            </w:r>
          </w:p>
          <w:p w14:paraId="546E8D4B" w14:textId="77777777" w:rsidR="00DF1FC7" w:rsidRDefault="00DF1FC7" w:rsidP="00E03C1E">
            <w:pPr>
              <w:pStyle w:val="Akapitzlist"/>
              <w:numPr>
                <w:ilvl w:val="0"/>
                <w:numId w:val="86"/>
              </w:numPr>
              <w:spacing w:after="0" w:line="240" w:lineRule="auto"/>
              <w:jc w:val="left"/>
              <w:rPr>
                <w:color w:val="000000" w:themeColor="text1"/>
                <w:szCs w:val="18"/>
              </w:rPr>
            </w:pPr>
            <w:r w:rsidRPr="00E71FE3">
              <w:rPr>
                <w:color w:val="000000" w:themeColor="text1"/>
                <w:szCs w:val="18"/>
              </w:rPr>
              <w:t>Torba do laptopa</w:t>
            </w:r>
          </w:p>
          <w:p w14:paraId="079C9D21" w14:textId="77777777" w:rsidR="00974C85" w:rsidRPr="00E71FE3" w:rsidRDefault="00974C85" w:rsidP="00E03C1E">
            <w:pPr>
              <w:pStyle w:val="Akapitzlist"/>
              <w:numPr>
                <w:ilvl w:val="0"/>
                <w:numId w:val="86"/>
              </w:numPr>
              <w:spacing w:after="0" w:line="240" w:lineRule="auto"/>
              <w:rPr>
                <w:rFonts w:eastAsia="Times New Roman" w:cs="Calibri"/>
                <w:szCs w:val="18"/>
              </w:rPr>
            </w:pPr>
            <w:r w:rsidRPr="001A2BAE">
              <w:rPr>
                <w:rFonts w:eastAsia="Times New Roman" w:cs="Calibri"/>
                <w:szCs w:val="18"/>
              </w:rPr>
              <w:t>System operacyjny</w:t>
            </w:r>
            <w:r>
              <w:rPr>
                <w:rFonts w:eastAsia="Times New Roman" w:cs="Calibri"/>
                <w:szCs w:val="18"/>
              </w:rPr>
              <w:t xml:space="preserve"> </w:t>
            </w:r>
            <w:r w:rsidRPr="00E71FE3">
              <w:rPr>
                <w:rFonts w:eastAsia="Times New Roman" w:cs="Calibri"/>
                <w:szCs w:val="18"/>
              </w:rPr>
              <w:t>dostarczony z nośnikiem oprogramowania, nie wymagający aktywacji za pomocą telefonu lub Internetu. Przez równoważność rozumie się min:</w:t>
            </w:r>
          </w:p>
          <w:p w14:paraId="1E44A1A7" w14:textId="77777777" w:rsidR="00974C85" w:rsidRPr="00E71FE3" w:rsidRDefault="00974C85" w:rsidP="00E03C1E">
            <w:pPr>
              <w:numPr>
                <w:ilvl w:val="0"/>
                <w:numId w:val="88"/>
              </w:numPr>
              <w:spacing w:after="0" w:line="240" w:lineRule="auto"/>
              <w:rPr>
                <w:rFonts w:eastAsia="Times New Roman" w:cs="Calibri"/>
                <w:szCs w:val="18"/>
              </w:rPr>
            </w:pPr>
            <w:r w:rsidRPr="00E71FE3">
              <w:rPr>
                <w:rFonts w:eastAsia="Times New Roman" w:cs="Calibri"/>
                <w:szCs w:val="18"/>
              </w:rPr>
              <w:t>wbudowany mechanizm ochrony przed programami szpiegującymi i innym niepożądanym oprogramowaniem,</w:t>
            </w:r>
          </w:p>
          <w:p w14:paraId="49FA5304" w14:textId="77777777" w:rsidR="00974C85" w:rsidRPr="00E71FE3" w:rsidRDefault="00974C85" w:rsidP="00E03C1E">
            <w:pPr>
              <w:numPr>
                <w:ilvl w:val="0"/>
                <w:numId w:val="88"/>
              </w:numPr>
              <w:spacing w:before="100" w:beforeAutospacing="1" w:after="100" w:afterAutospacing="1" w:line="240" w:lineRule="auto"/>
              <w:rPr>
                <w:rFonts w:eastAsia="Times New Roman" w:cs="Calibri"/>
                <w:szCs w:val="18"/>
              </w:rPr>
            </w:pPr>
            <w:r w:rsidRPr="00E71FE3">
              <w:rPr>
                <w:rFonts w:eastAsia="Times New Roman" w:cs="Calibri"/>
                <w:szCs w:val="18"/>
              </w:rPr>
              <w:t>wbudowaną zaporę firewall,</w:t>
            </w:r>
          </w:p>
          <w:p w14:paraId="234FA802" w14:textId="77777777" w:rsidR="00974C85" w:rsidRPr="00E71FE3" w:rsidRDefault="00974C85" w:rsidP="00E03C1E">
            <w:pPr>
              <w:numPr>
                <w:ilvl w:val="0"/>
                <w:numId w:val="88"/>
              </w:numPr>
              <w:spacing w:before="100" w:beforeAutospacing="1" w:after="100" w:afterAutospacing="1" w:line="240" w:lineRule="auto"/>
              <w:rPr>
                <w:rFonts w:eastAsia="Times New Roman" w:cs="Calibri"/>
                <w:szCs w:val="18"/>
              </w:rPr>
            </w:pPr>
            <w:r w:rsidRPr="00E71FE3">
              <w:rPr>
                <w:rFonts w:eastAsia="Times New Roman" w:cs="Calibri"/>
                <w:szCs w:val="18"/>
              </w:rPr>
              <w:t>możliwość obsługi wielu monitorów,</w:t>
            </w:r>
          </w:p>
          <w:p w14:paraId="41ED0940" w14:textId="77777777" w:rsidR="00974C85" w:rsidRPr="00E71FE3" w:rsidRDefault="00974C85" w:rsidP="00E03C1E">
            <w:pPr>
              <w:numPr>
                <w:ilvl w:val="0"/>
                <w:numId w:val="88"/>
              </w:numPr>
              <w:spacing w:before="100" w:beforeAutospacing="1" w:after="100" w:afterAutospacing="1" w:line="240" w:lineRule="auto"/>
              <w:rPr>
                <w:rFonts w:eastAsia="Times New Roman" w:cs="Calibri"/>
                <w:szCs w:val="18"/>
              </w:rPr>
            </w:pPr>
            <w:r w:rsidRPr="00E71FE3">
              <w:rPr>
                <w:rFonts w:eastAsia="Times New Roman" w:cs="Calibri"/>
                <w:szCs w:val="18"/>
              </w:rPr>
              <w:t>wbudowany system obsługi faksów,</w:t>
            </w:r>
          </w:p>
          <w:p w14:paraId="3D88C2C1" w14:textId="77777777" w:rsidR="00974C85" w:rsidRPr="00E71FE3" w:rsidRDefault="00974C85" w:rsidP="00E03C1E">
            <w:pPr>
              <w:numPr>
                <w:ilvl w:val="0"/>
                <w:numId w:val="88"/>
              </w:numPr>
              <w:spacing w:before="100" w:beforeAutospacing="1" w:after="100" w:afterAutospacing="1" w:line="240" w:lineRule="auto"/>
              <w:rPr>
                <w:rFonts w:eastAsia="Times New Roman" w:cs="Calibri"/>
                <w:szCs w:val="18"/>
              </w:rPr>
            </w:pPr>
            <w:r w:rsidRPr="00E71FE3">
              <w:rPr>
                <w:rFonts w:eastAsia="Times New Roman" w:cs="Calibri"/>
                <w:szCs w:val="18"/>
              </w:rPr>
              <w:t>system automatycznej aktualizacji systemu i zabezpieczeń,</w:t>
            </w:r>
          </w:p>
          <w:p w14:paraId="38232001" w14:textId="77777777" w:rsidR="00974C85" w:rsidRPr="00BE3886" w:rsidRDefault="00974C85" w:rsidP="00E03C1E">
            <w:pPr>
              <w:numPr>
                <w:ilvl w:val="0"/>
                <w:numId w:val="88"/>
              </w:numPr>
              <w:spacing w:before="100" w:beforeAutospacing="1" w:after="100" w:afterAutospacing="1" w:line="240" w:lineRule="auto"/>
              <w:rPr>
                <w:color w:val="000000" w:themeColor="text1"/>
                <w:szCs w:val="18"/>
              </w:rPr>
            </w:pPr>
            <w:r w:rsidRPr="00E71FE3">
              <w:rPr>
                <w:rFonts w:eastAsia="Times New Roman" w:cs="Calibri"/>
                <w:szCs w:val="18"/>
              </w:rPr>
              <w:t>obsługę architektury 64-bitowej.</w:t>
            </w:r>
          </w:p>
          <w:p w14:paraId="7A73E2D5" w14:textId="368F8BBF" w:rsidR="00BE3886" w:rsidRPr="00E71FE3" w:rsidRDefault="00BE3886" w:rsidP="00BE3886">
            <w:pPr>
              <w:spacing w:before="100" w:beforeAutospacing="1" w:after="100" w:afterAutospacing="1" w:line="240" w:lineRule="auto"/>
              <w:rPr>
                <w:color w:val="000000" w:themeColor="text1"/>
                <w:szCs w:val="18"/>
              </w:rPr>
            </w:pPr>
            <w:r w:rsidRPr="00CB453C">
              <w:rPr>
                <w:szCs w:val="18"/>
              </w:rPr>
              <w:t>Podłączenie sprzętu za pomocą listwy podłogowej.</w:t>
            </w:r>
          </w:p>
        </w:tc>
        <w:tc>
          <w:tcPr>
            <w:tcW w:w="992" w:type="dxa"/>
            <w:tcBorders>
              <w:top w:val="single" w:sz="4" w:space="0" w:color="auto"/>
              <w:left w:val="single" w:sz="4" w:space="0" w:color="auto"/>
              <w:bottom w:val="single" w:sz="4" w:space="0" w:color="auto"/>
              <w:right w:val="single" w:sz="4" w:space="0" w:color="auto"/>
            </w:tcBorders>
            <w:hideMark/>
          </w:tcPr>
          <w:p w14:paraId="4AD204C2" w14:textId="07F94498" w:rsidR="00DF1FC7" w:rsidRPr="00E71FE3" w:rsidRDefault="00DF1FC7">
            <w:pPr>
              <w:spacing w:after="0" w:line="240" w:lineRule="auto"/>
              <w:jc w:val="center"/>
              <w:rPr>
                <w:color w:val="auto"/>
                <w:szCs w:val="18"/>
              </w:rPr>
            </w:pPr>
            <w:r w:rsidRPr="00E71FE3">
              <w:rPr>
                <w:szCs w:val="18"/>
              </w:rPr>
              <w:lastRenderedPageBreak/>
              <w:t>1</w:t>
            </w:r>
            <w:r w:rsidR="004E2E51">
              <w:rPr>
                <w:szCs w:val="18"/>
              </w:rPr>
              <w:t xml:space="preserve"> szt.</w:t>
            </w:r>
          </w:p>
        </w:tc>
      </w:tr>
      <w:tr w:rsidR="00DF1FC7" w14:paraId="6C426C64" w14:textId="77777777" w:rsidTr="00FD55EE">
        <w:tc>
          <w:tcPr>
            <w:tcW w:w="2411" w:type="dxa"/>
            <w:tcBorders>
              <w:top w:val="single" w:sz="4" w:space="0" w:color="auto"/>
              <w:left w:val="single" w:sz="4" w:space="0" w:color="auto"/>
              <w:bottom w:val="single" w:sz="4" w:space="0" w:color="auto"/>
              <w:right w:val="single" w:sz="4" w:space="0" w:color="auto"/>
            </w:tcBorders>
            <w:hideMark/>
          </w:tcPr>
          <w:p w14:paraId="78FE6310" w14:textId="467ECE93" w:rsidR="00DF1FC7" w:rsidRPr="00E71FE3" w:rsidRDefault="004273FF" w:rsidP="001047D5">
            <w:pPr>
              <w:spacing w:after="0" w:line="240" w:lineRule="auto"/>
              <w:ind w:left="0" w:firstLine="34"/>
              <w:jc w:val="left"/>
              <w:rPr>
                <w:color w:val="000000" w:themeColor="text1"/>
                <w:szCs w:val="18"/>
              </w:rPr>
            </w:pPr>
            <w:r>
              <w:rPr>
                <w:b/>
                <w:color w:val="000000" w:themeColor="text1"/>
                <w:szCs w:val="18"/>
              </w:rPr>
              <w:t xml:space="preserve">11. </w:t>
            </w:r>
            <w:r w:rsidR="00DF1FC7" w:rsidRPr="00E71FE3">
              <w:rPr>
                <w:color w:val="000000" w:themeColor="text1"/>
                <w:szCs w:val="18"/>
              </w:rPr>
              <w:t>Waga z dwoma rodzajami odważników i szalek</w:t>
            </w:r>
          </w:p>
        </w:tc>
        <w:tc>
          <w:tcPr>
            <w:tcW w:w="7370" w:type="dxa"/>
            <w:tcBorders>
              <w:top w:val="single" w:sz="4" w:space="0" w:color="auto"/>
              <w:left w:val="single" w:sz="4" w:space="0" w:color="auto"/>
              <w:bottom w:val="single" w:sz="4" w:space="0" w:color="auto"/>
              <w:right w:val="single" w:sz="4" w:space="0" w:color="auto"/>
            </w:tcBorders>
          </w:tcPr>
          <w:p w14:paraId="62464F19" w14:textId="280C486D" w:rsidR="00DF1FC7" w:rsidRPr="00E71FE3" w:rsidRDefault="00DF1FC7" w:rsidP="00DF1FC7">
            <w:pPr>
              <w:spacing w:after="0" w:line="240" w:lineRule="auto"/>
              <w:rPr>
                <w:rFonts w:eastAsiaTheme="minorEastAsia" w:cstheme="minorBidi"/>
                <w:color w:val="000000" w:themeColor="text1"/>
                <w:szCs w:val="18"/>
              </w:rPr>
            </w:pPr>
            <w:r w:rsidRPr="00E71FE3">
              <w:rPr>
                <w:rFonts w:cs="Arial"/>
                <w:color w:val="000000" w:themeColor="text1"/>
                <w:szCs w:val="18"/>
                <w:shd w:val="clear" w:color="auto" w:fill="FFFFFF"/>
              </w:rPr>
              <w:t>Waga z dwoma kompletami odważników. Odważniki metalowe: około 11 sztuk: np. 50g; 20g – 2 szt. ; 10g – 2 szt.; 5g – 2 szt.; 2g – 2 szt.; 1g – 2 szt. Odważni</w:t>
            </w:r>
            <w:r w:rsidR="000F7B9B">
              <w:rPr>
                <w:rFonts w:cs="Arial"/>
                <w:color w:val="000000" w:themeColor="text1"/>
                <w:szCs w:val="18"/>
                <w:shd w:val="clear" w:color="auto" w:fill="FFFFFF"/>
              </w:rPr>
              <w:t xml:space="preserve">ki plastikowe: około 14 sztuk: </w:t>
            </w:r>
            <w:r w:rsidRPr="00E71FE3">
              <w:rPr>
                <w:rFonts w:cs="Arial"/>
                <w:color w:val="000000" w:themeColor="text1"/>
                <w:szCs w:val="18"/>
                <w:shd w:val="clear" w:color="auto" w:fill="FFFFFF"/>
              </w:rPr>
              <w:t>np. 20 g– 2 szt.; 10g – 4 szt.; 5g – 8 szt. Waga wykonana jest z wytrzymałego plastiku.</w:t>
            </w:r>
          </w:p>
        </w:tc>
        <w:tc>
          <w:tcPr>
            <w:tcW w:w="992" w:type="dxa"/>
            <w:tcBorders>
              <w:top w:val="single" w:sz="4" w:space="0" w:color="auto"/>
              <w:left w:val="single" w:sz="4" w:space="0" w:color="auto"/>
              <w:bottom w:val="single" w:sz="4" w:space="0" w:color="auto"/>
              <w:right w:val="single" w:sz="4" w:space="0" w:color="auto"/>
            </w:tcBorders>
            <w:hideMark/>
          </w:tcPr>
          <w:p w14:paraId="3E555FA1" w14:textId="542AD7BD" w:rsidR="00DF1FC7" w:rsidRPr="00E71FE3" w:rsidRDefault="00DF1FC7">
            <w:pPr>
              <w:spacing w:after="0" w:line="240" w:lineRule="auto"/>
              <w:jc w:val="center"/>
              <w:rPr>
                <w:color w:val="auto"/>
                <w:szCs w:val="18"/>
              </w:rPr>
            </w:pPr>
            <w:r w:rsidRPr="00E71FE3">
              <w:rPr>
                <w:szCs w:val="18"/>
              </w:rPr>
              <w:t>2</w:t>
            </w:r>
            <w:r w:rsidR="004E2E51">
              <w:rPr>
                <w:szCs w:val="18"/>
              </w:rPr>
              <w:t xml:space="preserve"> kpl.</w:t>
            </w:r>
          </w:p>
        </w:tc>
      </w:tr>
      <w:tr w:rsidR="00DF1FC7" w14:paraId="1D8B4AE3" w14:textId="77777777" w:rsidTr="00FD55EE">
        <w:tc>
          <w:tcPr>
            <w:tcW w:w="2411" w:type="dxa"/>
            <w:tcBorders>
              <w:top w:val="single" w:sz="4" w:space="0" w:color="auto"/>
              <w:left w:val="single" w:sz="4" w:space="0" w:color="auto"/>
              <w:bottom w:val="single" w:sz="4" w:space="0" w:color="auto"/>
              <w:right w:val="single" w:sz="4" w:space="0" w:color="auto"/>
            </w:tcBorders>
            <w:hideMark/>
          </w:tcPr>
          <w:p w14:paraId="4B452E6A" w14:textId="68C0743F" w:rsidR="00DF1FC7" w:rsidRPr="00E71FE3" w:rsidRDefault="004273FF" w:rsidP="001047D5">
            <w:pPr>
              <w:spacing w:after="0" w:line="240" w:lineRule="auto"/>
              <w:ind w:left="0" w:firstLine="34"/>
              <w:jc w:val="left"/>
              <w:rPr>
                <w:color w:val="000000" w:themeColor="text1"/>
                <w:szCs w:val="18"/>
              </w:rPr>
            </w:pPr>
            <w:r>
              <w:rPr>
                <w:b/>
                <w:color w:val="000000" w:themeColor="text1"/>
                <w:szCs w:val="18"/>
              </w:rPr>
              <w:t xml:space="preserve">12. </w:t>
            </w:r>
            <w:r w:rsidR="00DF1FC7" w:rsidRPr="00E71FE3">
              <w:rPr>
                <w:color w:val="000000" w:themeColor="text1"/>
                <w:szCs w:val="18"/>
              </w:rPr>
              <w:t>Waga szkolna</w:t>
            </w:r>
            <w:r w:rsidR="007157D7">
              <w:rPr>
                <w:color w:val="000000" w:themeColor="text1"/>
                <w:szCs w:val="18"/>
              </w:rPr>
              <w:t xml:space="preserve"> metalowa</w:t>
            </w:r>
            <w:r w:rsidR="00DF1FC7" w:rsidRPr="00E71FE3">
              <w:rPr>
                <w:color w:val="000000" w:themeColor="text1"/>
                <w:szCs w:val="18"/>
              </w:rPr>
              <w:t xml:space="preserve"> 2</w:t>
            </w:r>
            <w:r w:rsidR="007157D7">
              <w:rPr>
                <w:color w:val="000000" w:themeColor="text1"/>
                <w:szCs w:val="18"/>
              </w:rPr>
              <w:t xml:space="preserve"> </w:t>
            </w:r>
            <w:r w:rsidR="00DF1FC7" w:rsidRPr="00E71FE3">
              <w:rPr>
                <w:color w:val="000000" w:themeColor="text1"/>
                <w:szCs w:val="18"/>
              </w:rPr>
              <w:t>kg</w:t>
            </w:r>
          </w:p>
        </w:tc>
        <w:tc>
          <w:tcPr>
            <w:tcW w:w="7370" w:type="dxa"/>
            <w:tcBorders>
              <w:top w:val="single" w:sz="4" w:space="0" w:color="auto"/>
              <w:left w:val="single" w:sz="4" w:space="0" w:color="auto"/>
              <w:bottom w:val="single" w:sz="4" w:space="0" w:color="auto"/>
              <w:right w:val="single" w:sz="4" w:space="0" w:color="auto"/>
            </w:tcBorders>
            <w:hideMark/>
          </w:tcPr>
          <w:p w14:paraId="38127C8A" w14:textId="77777777" w:rsidR="00DF1FC7" w:rsidRPr="00E71FE3" w:rsidRDefault="00DF1FC7">
            <w:pPr>
              <w:spacing w:after="0" w:line="240" w:lineRule="auto"/>
              <w:rPr>
                <w:color w:val="000000" w:themeColor="text1"/>
                <w:szCs w:val="18"/>
              </w:rPr>
            </w:pPr>
            <w:r w:rsidRPr="00E71FE3">
              <w:rPr>
                <w:rFonts w:cs="Arial"/>
                <w:color w:val="000000" w:themeColor="text1"/>
                <w:szCs w:val="18"/>
                <w:shd w:val="clear" w:color="auto" w:fill="FFFFFF"/>
              </w:rPr>
              <w:t xml:space="preserve">Waga z dwoma rodzajami szalek: 1) pojemniki o poj. 1 litra z podziałką, 2) płaskie, służące także jako pokrywy poprzednich. W zestawie także 2 rodzaje odważników: metalowe (1x50g, 2x20g, 2x10g, 2x5g, 2x2g, 2x1g) oraz plastikowe (2x20g, 4x10g, 8x5g). </w:t>
            </w:r>
          </w:p>
        </w:tc>
        <w:tc>
          <w:tcPr>
            <w:tcW w:w="992" w:type="dxa"/>
            <w:tcBorders>
              <w:top w:val="single" w:sz="4" w:space="0" w:color="auto"/>
              <w:left w:val="single" w:sz="4" w:space="0" w:color="auto"/>
              <w:bottom w:val="single" w:sz="4" w:space="0" w:color="auto"/>
              <w:right w:val="single" w:sz="4" w:space="0" w:color="auto"/>
            </w:tcBorders>
            <w:hideMark/>
          </w:tcPr>
          <w:p w14:paraId="3840806B" w14:textId="3D3E3487" w:rsidR="00DF1FC7" w:rsidRPr="00E71FE3" w:rsidRDefault="00DF1FC7">
            <w:pPr>
              <w:spacing w:after="0" w:line="240" w:lineRule="auto"/>
              <w:jc w:val="center"/>
              <w:rPr>
                <w:color w:val="auto"/>
                <w:szCs w:val="18"/>
              </w:rPr>
            </w:pPr>
            <w:r w:rsidRPr="00E71FE3">
              <w:rPr>
                <w:szCs w:val="18"/>
              </w:rPr>
              <w:t>4</w:t>
            </w:r>
            <w:r w:rsidR="004E2E51">
              <w:rPr>
                <w:szCs w:val="18"/>
              </w:rPr>
              <w:t xml:space="preserve"> kpl.</w:t>
            </w:r>
          </w:p>
        </w:tc>
      </w:tr>
      <w:tr w:rsidR="00DF1FC7" w14:paraId="59CB97F1" w14:textId="77777777" w:rsidTr="00FD55EE">
        <w:tc>
          <w:tcPr>
            <w:tcW w:w="2411" w:type="dxa"/>
            <w:tcBorders>
              <w:top w:val="single" w:sz="4" w:space="0" w:color="auto"/>
              <w:left w:val="single" w:sz="4" w:space="0" w:color="auto"/>
              <w:bottom w:val="single" w:sz="4" w:space="0" w:color="auto"/>
              <w:right w:val="single" w:sz="4" w:space="0" w:color="auto"/>
            </w:tcBorders>
            <w:hideMark/>
          </w:tcPr>
          <w:p w14:paraId="03C49AEB" w14:textId="2F36E81B" w:rsidR="00DF1FC7" w:rsidRPr="00E71FE3" w:rsidRDefault="004273FF" w:rsidP="001047D5">
            <w:pPr>
              <w:spacing w:after="0" w:line="240" w:lineRule="auto"/>
              <w:ind w:left="0" w:firstLine="34"/>
              <w:jc w:val="left"/>
              <w:rPr>
                <w:color w:val="000000" w:themeColor="text1"/>
                <w:szCs w:val="18"/>
              </w:rPr>
            </w:pPr>
            <w:r>
              <w:rPr>
                <w:b/>
                <w:color w:val="000000" w:themeColor="text1"/>
                <w:szCs w:val="18"/>
              </w:rPr>
              <w:t xml:space="preserve">13. </w:t>
            </w:r>
            <w:r w:rsidR="00DF1FC7" w:rsidRPr="00E71FE3">
              <w:rPr>
                <w:color w:val="000000" w:themeColor="text1"/>
                <w:szCs w:val="18"/>
              </w:rPr>
              <w:t>Zestaw 6 brył do porównywania objętości</w:t>
            </w:r>
          </w:p>
        </w:tc>
        <w:tc>
          <w:tcPr>
            <w:tcW w:w="7370" w:type="dxa"/>
            <w:tcBorders>
              <w:top w:val="single" w:sz="4" w:space="0" w:color="auto"/>
              <w:left w:val="single" w:sz="4" w:space="0" w:color="auto"/>
              <w:bottom w:val="single" w:sz="4" w:space="0" w:color="auto"/>
              <w:right w:val="single" w:sz="4" w:space="0" w:color="auto"/>
            </w:tcBorders>
            <w:hideMark/>
          </w:tcPr>
          <w:p w14:paraId="2877E28B" w14:textId="1A202576" w:rsidR="00DF1FC7" w:rsidRPr="00E71FE3" w:rsidRDefault="000F7B9B">
            <w:pPr>
              <w:spacing w:after="0" w:line="240" w:lineRule="auto"/>
              <w:rPr>
                <w:color w:val="000000" w:themeColor="text1"/>
                <w:szCs w:val="18"/>
              </w:rPr>
            </w:pPr>
            <w:r>
              <w:rPr>
                <w:rFonts w:cs="Arial"/>
                <w:color w:val="000000" w:themeColor="text1"/>
                <w:szCs w:val="18"/>
                <w:shd w:val="clear" w:color="auto" w:fill="FFFFFF"/>
              </w:rPr>
              <w:t xml:space="preserve">6 brył </w:t>
            </w:r>
            <w:r w:rsidR="00DF1FC7" w:rsidRPr="00E71FE3">
              <w:rPr>
                <w:rFonts w:cs="Arial"/>
                <w:color w:val="000000" w:themeColor="text1"/>
                <w:szCs w:val="18"/>
                <w:shd w:val="clear" w:color="auto" w:fill="FFFFFF"/>
              </w:rPr>
              <w:t>"otwartych" wykonan</w:t>
            </w:r>
            <w:r>
              <w:rPr>
                <w:rFonts w:cs="Arial"/>
                <w:color w:val="000000" w:themeColor="text1"/>
                <w:szCs w:val="18"/>
                <w:shd w:val="clear" w:color="auto" w:fill="FFFFFF"/>
              </w:rPr>
              <w:t xml:space="preserve">ych z przezroczystego plastiku: walec, </w:t>
            </w:r>
            <w:r w:rsidR="00DF1FC7" w:rsidRPr="00E71FE3">
              <w:rPr>
                <w:rFonts w:cs="Arial"/>
                <w:color w:val="000000" w:themeColor="text1"/>
                <w:szCs w:val="18"/>
                <w:shd w:val="clear" w:color="auto" w:fill="FFFFFF"/>
              </w:rPr>
              <w:t>prostopadłościan, sześcian, kula, stożek, ostrosłup kwadratowy. Wszystkie można napełniać płynem lub materiałem sypkim w celu porównywania objętości i pokazania zależności (wielokrotność lub ułamek prosty). Wysokość większości brył większych niż 10 cm.</w:t>
            </w:r>
          </w:p>
        </w:tc>
        <w:tc>
          <w:tcPr>
            <w:tcW w:w="992" w:type="dxa"/>
            <w:tcBorders>
              <w:top w:val="single" w:sz="4" w:space="0" w:color="auto"/>
              <w:left w:val="single" w:sz="4" w:space="0" w:color="auto"/>
              <w:bottom w:val="single" w:sz="4" w:space="0" w:color="auto"/>
              <w:right w:val="single" w:sz="4" w:space="0" w:color="auto"/>
            </w:tcBorders>
            <w:hideMark/>
          </w:tcPr>
          <w:p w14:paraId="1A3AB8AE" w14:textId="2F42F24F" w:rsidR="00DF1FC7" w:rsidRPr="00E71FE3" w:rsidRDefault="00DF1FC7">
            <w:pPr>
              <w:spacing w:after="0" w:line="240" w:lineRule="auto"/>
              <w:jc w:val="center"/>
              <w:rPr>
                <w:color w:val="auto"/>
                <w:szCs w:val="18"/>
              </w:rPr>
            </w:pPr>
            <w:r w:rsidRPr="00E71FE3">
              <w:rPr>
                <w:szCs w:val="18"/>
              </w:rPr>
              <w:t>2</w:t>
            </w:r>
            <w:r w:rsidR="004E2E51">
              <w:rPr>
                <w:szCs w:val="18"/>
              </w:rPr>
              <w:t xml:space="preserve"> kpl.</w:t>
            </w:r>
          </w:p>
        </w:tc>
      </w:tr>
      <w:tr w:rsidR="00DF1FC7" w14:paraId="35E0D50C" w14:textId="77777777" w:rsidTr="00FD55EE">
        <w:tc>
          <w:tcPr>
            <w:tcW w:w="2411" w:type="dxa"/>
            <w:tcBorders>
              <w:top w:val="single" w:sz="4" w:space="0" w:color="auto"/>
              <w:left w:val="single" w:sz="4" w:space="0" w:color="auto"/>
              <w:bottom w:val="single" w:sz="4" w:space="0" w:color="auto"/>
              <w:right w:val="single" w:sz="4" w:space="0" w:color="auto"/>
            </w:tcBorders>
            <w:hideMark/>
          </w:tcPr>
          <w:p w14:paraId="7290E33F" w14:textId="056A14A8" w:rsidR="00DF1FC7" w:rsidRPr="00E71FE3" w:rsidRDefault="004273FF" w:rsidP="001047D5">
            <w:pPr>
              <w:spacing w:after="0" w:line="240" w:lineRule="auto"/>
              <w:ind w:left="0" w:firstLine="34"/>
              <w:jc w:val="left"/>
              <w:rPr>
                <w:color w:val="000000" w:themeColor="text1"/>
                <w:szCs w:val="18"/>
              </w:rPr>
            </w:pPr>
            <w:r>
              <w:rPr>
                <w:b/>
                <w:color w:val="000000" w:themeColor="text1"/>
                <w:szCs w:val="18"/>
              </w:rPr>
              <w:t xml:space="preserve">14. </w:t>
            </w:r>
            <w:r w:rsidR="00DF1FC7" w:rsidRPr="00E71FE3">
              <w:rPr>
                <w:color w:val="000000" w:themeColor="text1"/>
                <w:szCs w:val="18"/>
              </w:rPr>
              <w:t>Zestaw litr do porównywania objętości</w:t>
            </w:r>
          </w:p>
        </w:tc>
        <w:tc>
          <w:tcPr>
            <w:tcW w:w="7370" w:type="dxa"/>
            <w:tcBorders>
              <w:top w:val="single" w:sz="4" w:space="0" w:color="auto"/>
              <w:left w:val="single" w:sz="4" w:space="0" w:color="auto"/>
              <w:bottom w:val="single" w:sz="4" w:space="0" w:color="auto"/>
              <w:right w:val="single" w:sz="4" w:space="0" w:color="auto"/>
            </w:tcBorders>
            <w:hideMark/>
          </w:tcPr>
          <w:p w14:paraId="3B6ADAE7" w14:textId="77777777" w:rsidR="00DF1FC7" w:rsidRPr="00E71FE3" w:rsidRDefault="00DF1FC7">
            <w:pPr>
              <w:spacing w:after="0" w:line="240" w:lineRule="auto"/>
              <w:rPr>
                <w:color w:val="000000" w:themeColor="text1"/>
                <w:szCs w:val="18"/>
              </w:rPr>
            </w:pPr>
            <w:r w:rsidRPr="00E71FE3">
              <w:rPr>
                <w:rFonts w:cs="Arial"/>
                <w:color w:val="000000" w:themeColor="text1"/>
                <w:szCs w:val="18"/>
                <w:shd w:val="clear" w:color="auto" w:fill="FFFFFF"/>
              </w:rPr>
              <w:t xml:space="preserve">Zestaw 6 różnych pojemników-brył o jednakowej wysokości ok. 11 cm, wykonanych z przezroczystego plastiku: 2 walce, 2 prostopadłościany, 2 graniastosłupy trójkątne. Wszystkie posiadają kalibrację na ściankach pomocną w trakcie napełniania pojemników płynem lub materiałem sypkim w celu porównywania objętości. </w:t>
            </w:r>
          </w:p>
        </w:tc>
        <w:tc>
          <w:tcPr>
            <w:tcW w:w="992" w:type="dxa"/>
            <w:tcBorders>
              <w:top w:val="single" w:sz="4" w:space="0" w:color="auto"/>
              <w:left w:val="single" w:sz="4" w:space="0" w:color="auto"/>
              <w:bottom w:val="single" w:sz="4" w:space="0" w:color="auto"/>
              <w:right w:val="single" w:sz="4" w:space="0" w:color="auto"/>
            </w:tcBorders>
            <w:hideMark/>
          </w:tcPr>
          <w:p w14:paraId="0D5CA2DE" w14:textId="2E99A9AD" w:rsidR="00DF1FC7" w:rsidRPr="00E71FE3" w:rsidRDefault="00DF1FC7">
            <w:pPr>
              <w:spacing w:after="0" w:line="240" w:lineRule="auto"/>
              <w:jc w:val="center"/>
              <w:rPr>
                <w:color w:val="auto"/>
                <w:szCs w:val="18"/>
              </w:rPr>
            </w:pPr>
            <w:r w:rsidRPr="00E71FE3">
              <w:rPr>
                <w:szCs w:val="18"/>
              </w:rPr>
              <w:t>2</w:t>
            </w:r>
            <w:r w:rsidR="004E2E51">
              <w:rPr>
                <w:szCs w:val="18"/>
              </w:rPr>
              <w:t xml:space="preserve"> kpl.</w:t>
            </w:r>
          </w:p>
        </w:tc>
      </w:tr>
      <w:tr w:rsidR="00DF1FC7" w14:paraId="67EB8A36" w14:textId="77777777" w:rsidTr="00FD55EE">
        <w:tc>
          <w:tcPr>
            <w:tcW w:w="2411" w:type="dxa"/>
            <w:tcBorders>
              <w:top w:val="single" w:sz="4" w:space="0" w:color="auto"/>
              <w:left w:val="single" w:sz="4" w:space="0" w:color="auto"/>
              <w:bottom w:val="single" w:sz="4" w:space="0" w:color="auto"/>
              <w:right w:val="single" w:sz="4" w:space="0" w:color="auto"/>
            </w:tcBorders>
            <w:hideMark/>
          </w:tcPr>
          <w:p w14:paraId="0D5A0242" w14:textId="092EE04D" w:rsidR="00DF1FC7" w:rsidRPr="00E71FE3" w:rsidRDefault="004273FF" w:rsidP="001047D5">
            <w:pPr>
              <w:spacing w:after="0" w:line="240" w:lineRule="auto"/>
              <w:ind w:left="0" w:firstLine="34"/>
              <w:jc w:val="left"/>
              <w:rPr>
                <w:color w:val="000000" w:themeColor="text1"/>
                <w:szCs w:val="18"/>
              </w:rPr>
            </w:pPr>
            <w:r>
              <w:rPr>
                <w:b/>
                <w:color w:val="000000" w:themeColor="text1"/>
                <w:szCs w:val="18"/>
              </w:rPr>
              <w:t xml:space="preserve">15. </w:t>
            </w:r>
            <w:r w:rsidR="00DF1FC7" w:rsidRPr="00E71FE3">
              <w:rPr>
                <w:color w:val="000000" w:themeColor="text1"/>
                <w:szCs w:val="18"/>
              </w:rPr>
              <w:t>Domino – zegary analogowe</w:t>
            </w:r>
            <w:r w:rsidR="007157D7">
              <w:rPr>
                <w:color w:val="000000" w:themeColor="text1"/>
                <w:szCs w:val="18"/>
              </w:rPr>
              <w:t xml:space="preserve"> i cyfrowe</w:t>
            </w:r>
          </w:p>
        </w:tc>
        <w:tc>
          <w:tcPr>
            <w:tcW w:w="7370" w:type="dxa"/>
            <w:tcBorders>
              <w:top w:val="single" w:sz="4" w:space="0" w:color="auto"/>
              <w:left w:val="single" w:sz="4" w:space="0" w:color="auto"/>
              <w:bottom w:val="single" w:sz="4" w:space="0" w:color="auto"/>
              <w:right w:val="single" w:sz="4" w:space="0" w:color="auto"/>
            </w:tcBorders>
            <w:hideMark/>
          </w:tcPr>
          <w:p w14:paraId="511549BC" w14:textId="7D0A6517" w:rsidR="00DF1FC7" w:rsidRPr="00E71FE3" w:rsidRDefault="00DF1FC7">
            <w:pPr>
              <w:spacing w:after="0" w:line="240" w:lineRule="auto"/>
              <w:rPr>
                <w:color w:val="000000" w:themeColor="text1"/>
                <w:szCs w:val="18"/>
              </w:rPr>
            </w:pPr>
            <w:r w:rsidRPr="00E71FE3">
              <w:rPr>
                <w:rFonts w:cs="Arial"/>
                <w:color w:val="000000" w:themeColor="text1"/>
                <w:szCs w:val="18"/>
                <w:shd w:val="clear" w:color="auto" w:fill="F7F7F7"/>
              </w:rPr>
              <w:t>Karty do gry w domino. Karty zawierają materiał obrazkowy z oznaczeniem godzin na zegarach wskazówkowych i elektronicznych. Materiał składa się z ok. 3 kart z 36 klockami</w:t>
            </w:r>
            <w:r w:rsidR="00C05B3F">
              <w:rPr>
                <w:rFonts w:cs="Arial"/>
                <w:color w:val="000000" w:themeColor="text1"/>
                <w:szCs w:val="18"/>
                <w:shd w:val="clear" w:color="auto" w:fill="F7F7F7"/>
              </w:rPr>
              <w:t>.</w:t>
            </w:r>
          </w:p>
        </w:tc>
        <w:tc>
          <w:tcPr>
            <w:tcW w:w="992" w:type="dxa"/>
            <w:tcBorders>
              <w:top w:val="single" w:sz="4" w:space="0" w:color="auto"/>
              <w:left w:val="single" w:sz="4" w:space="0" w:color="auto"/>
              <w:bottom w:val="single" w:sz="4" w:space="0" w:color="auto"/>
              <w:right w:val="single" w:sz="4" w:space="0" w:color="auto"/>
            </w:tcBorders>
            <w:hideMark/>
          </w:tcPr>
          <w:p w14:paraId="38BA8E22" w14:textId="5590B8B3" w:rsidR="00DF1FC7" w:rsidRPr="00E71FE3" w:rsidRDefault="00DF1FC7">
            <w:pPr>
              <w:spacing w:after="0" w:line="240" w:lineRule="auto"/>
              <w:jc w:val="center"/>
              <w:rPr>
                <w:color w:val="auto"/>
                <w:szCs w:val="18"/>
              </w:rPr>
            </w:pPr>
            <w:r w:rsidRPr="00E71FE3">
              <w:rPr>
                <w:szCs w:val="18"/>
              </w:rPr>
              <w:t>2</w:t>
            </w:r>
            <w:r w:rsidR="004E2E51">
              <w:rPr>
                <w:szCs w:val="18"/>
              </w:rPr>
              <w:t xml:space="preserve"> kpl.</w:t>
            </w:r>
          </w:p>
        </w:tc>
      </w:tr>
      <w:tr w:rsidR="00DF1FC7" w14:paraId="2500ECAB" w14:textId="77777777" w:rsidTr="00FD55EE">
        <w:tc>
          <w:tcPr>
            <w:tcW w:w="2411" w:type="dxa"/>
            <w:tcBorders>
              <w:top w:val="single" w:sz="4" w:space="0" w:color="auto"/>
              <w:left w:val="single" w:sz="4" w:space="0" w:color="auto"/>
              <w:bottom w:val="single" w:sz="4" w:space="0" w:color="auto"/>
              <w:right w:val="single" w:sz="4" w:space="0" w:color="auto"/>
            </w:tcBorders>
            <w:hideMark/>
          </w:tcPr>
          <w:p w14:paraId="52222DFB" w14:textId="48118C94" w:rsidR="00DF1FC7" w:rsidRPr="00E71FE3" w:rsidRDefault="004273FF" w:rsidP="001047D5">
            <w:pPr>
              <w:spacing w:after="0" w:line="240" w:lineRule="auto"/>
              <w:ind w:left="0" w:firstLine="34"/>
              <w:jc w:val="left"/>
              <w:rPr>
                <w:color w:val="000000" w:themeColor="text1"/>
                <w:szCs w:val="18"/>
              </w:rPr>
            </w:pPr>
            <w:r>
              <w:rPr>
                <w:b/>
                <w:color w:val="000000" w:themeColor="text1"/>
                <w:szCs w:val="18"/>
              </w:rPr>
              <w:t xml:space="preserve">16. </w:t>
            </w:r>
            <w:r w:rsidR="00DF1FC7" w:rsidRPr="00E71FE3">
              <w:rPr>
                <w:color w:val="000000" w:themeColor="text1"/>
                <w:szCs w:val="18"/>
              </w:rPr>
              <w:t>Tangramy z tworzywa</w:t>
            </w:r>
          </w:p>
        </w:tc>
        <w:tc>
          <w:tcPr>
            <w:tcW w:w="7370" w:type="dxa"/>
            <w:tcBorders>
              <w:top w:val="single" w:sz="4" w:space="0" w:color="auto"/>
              <w:left w:val="single" w:sz="4" w:space="0" w:color="auto"/>
              <w:bottom w:val="single" w:sz="4" w:space="0" w:color="auto"/>
              <w:right w:val="single" w:sz="4" w:space="0" w:color="auto"/>
            </w:tcBorders>
            <w:hideMark/>
          </w:tcPr>
          <w:p w14:paraId="044AD366" w14:textId="77777777" w:rsidR="00DF1FC7" w:rsidRPr="00E71FE3" w:rsidRDefault="00DF1FC7">
            <w:pPr>
              <w:spacing w:after="0" w:line="240" w:lineRule="auto"/>
              <w:rPr>
                <w:rFonts w:cs="Arial"/>
                <w:color w:val="000000" w:themeColor="text1"/>
                <w:szCs w:val="18"/>
                <w:shd w:val="clear" w:color="auto" w:fill="FFFFFF"/>
              </w:rPr>
            </w:pPr>
            <w:r w:rsidRPr="00E71FE3">
              <w:rPr>
                <w:rFonts w:cs="Arial"/>
                <w:color w:val="000000" w:themeColor="text1"/>
                <w:szCs w:val="18"/>
                <w:shd w:val="clear" w:color="auto" w:fill="FFFFFF"/>
              </w:rPr>
              <w:t>Tradycyjna chińska łamigłówka rozwijająca logiczne myślenie i zdolność postrzegania. Pozwala na porównywanie figur geometrycznych, sortowanie oraz badanie symetrii. Zestaw umożliwia naukę geometrii w formie atrakcyjnej zabawy na każdym poziomie kształcenia. Za pomocą zestawu 30 pangramów w 6 różnych kolorach cała klasa praktykować może rozwiązywanie zadań. 30 zestawów pangramów po 7 tangramów, łącznie 210 elementów.</w:t>
            </w:r>
          </w:p>
        </w:tc>
        <w:tc>
          <w:tcPr>
            <w:tcW w:w="992" w:type="dxa"/>
            <w:tcBorders>
              <w:top w:val="single" w:sz="4" w:space="0" w:color="auto"/>
              <w:left w:val="single" w:sz="4" w:space="0" w:color="auto"/>
              <w:bottom w:val="single" w:sz="4" w:space="0" w:color="auto"/>
              <w:right w:val="single" w:sz="4" w:space="0" w:color="auto"/>
            </w:tcBorders>
            <w:hideMark/>
          </w:tcPr>
          <w:p w14:paraId="459CA208" w14:textId="2C41772E" w:rsidR="00DF1FC7" w:rsidRPr="00E71FE3" w:rsidRDefault="00DF1FC7">
            <w:pPr>
              <w:spacing w:after="0" w:line="240" w:lineRule="auto"/>
              <w:jc w:val="center"/>
              <w:rPr>
                <w:rFonts w:cstheme="minorBidi"/>
                <w:color w:val="auto"/>
                <w:szCs w:val="18"/>
              </w:rPr>
            </w:pPr>
            <w:r w:rsidRPr="00E71FE3">
              <w:rPr>
                <w:szCs w:val="18"/>
              </w:rPr>
              <w:t>2</w:t>
            </w:r>
            <w:r w:rsidR="004E2E51">
              <w:rPr>
                <w:szCs w:val="18"/>
              </w:rPr>
              <w:t xml:space="preserve"> kpl.</w:t>
            </w:r>
          </w:p>
        </w:tc>
      </w:tr>
      <w:tr w:rsidR="00DF1FC7" w14:paraId="75095D61" w14:textId="77777777" w:rsidTr="00FD55EE">
        <w:tc>
          <w:tcPr>
            <w:tcW w:w="2411" w:type="dxa"/>
            <w:tcBorders>
              <w:top w:val="single" w:sz="4" w:space="0" w:color="auto"/>
              <w:left w:val="single" w:sz="4" w:space="0" w:color="auto"/>
              <w:bottom w:val="single" w:sz="4" w:space="0" w:color="auto"/>
              <w:right w:val="single" w:sz="4" w:space="0" w:color="auto"/>
            </w:tcBorders>
            <w:hideMark/>
          </w:tcPr>
          <w:p w14:paraId="2F8414D8" w14:textId="3E9FDEC1" w:rsidR="00DF1FC7" w:rsidRPr="00E71FE3" w:rsidRDefault="004273FF" w:rsidP="001047D5">
            <w:pPr>
              <w:spacing w:after="0" w:line="240" w:lineRule="auto"/>
              <w:ind w:left="0" w:firstLine="34"/>
              <w:jc w:val="left"/>
              <w:rPr>
                <w:color w:val="000000" w:themeColor="text1"/>
                <w:szCs w:val="18"/>
              </w:rPr>
            </w:pPr>
            <w:r>
              <w:rPr>
                <w:b/>
                <w:color w:val="000000" w:themeColor="text1"/>
                <w:szCs w:val="18"/>
              </w:rPr>
              <w:t xml:space="preserve">17. </w:t>
            </w:r>
            <w:r w:rsidR="00DF1FC7" w:rsidRPr="00E71FE3">
              <w:rPr>
                <w:color w:val="000000" w:themeColor="text1"/>
                <w:szCs w:val="18"/>
              </w:rPr>
              <w:t>Ułamkowe listwy – magnetyczne dziesiętne i procenty</w:t>
            </w:r>
          </w:p>
        </w:tc>
        <w:tc>
          <w:tcPr>
            <w:tcW w:w="7370" w:type="dxa"/>
            <w:tcBorders>
              <w:top w:val="single" w:sz="4" w:space="0" w:color="auto"/>
              <w:left w:val="single" w:sz="4" w:space="0" w:color="auto"/>
              <w:bottom w:val="single" w:sz="4" w:space="0" w:color="auto"/>
              <w:right w:val="single" w:sz="4" w:space="0" w:color="auto"/>
            </w:tcBorders>
          </w:tcPr>
          <w:p w14:paraId="6B70B559" w14:textId="1399CB93" w:rsidR="00DF1FC7" w:rsidRPr="00E71FE3" w:rsidRDefault="00DF1FC7" w:rsidP="00AB3530">
            <w:pPr>
              <w:spacing w:after="0" w:line="240" w:lineRule="auto"/>
              <w:rPr>
                <w:rFonts w:cs="Arial"/>
                <w:color w:val="000000" w:themeColor="text1"/>
                <w:szCs w:val="18"/>
                <w:shd w:val="clear" w:color="auto" w:fill="FFFFFF"/>
              </w:rPr>
            </w:pPr>
            <w:r w:rsidRPr="00E71FE3">
              <w:rPr>
                <w:rFonts w:cs="Arial"/>
                <w:color w:val="000000" w:themeColor="text1"/>
                <w:szCs w:val="18"/>
                <w:shd w:val="clear" w:color="auto" w:fill="FFFFFF"/>
              </w:rPr>
              <w:t>Dwustronne listwy wyrażają każdą część ułamkową zapisem ułamka dziesiętnego oraz procentu. Pozwala ukazać</w:t>
            </w:r>
            <w:r w:rsidR="00AB3530" w:rsidRPr="00E71FE3">
              <w:rPr>
                <w:rFonts w:cs="Arial"/>
                <w:color w:val="000000" w:themeColor="text1"/>
                <w:szCs w:val="18"/>
                <w:shd w:val="clear" w:color="auto" w:fill="FFFFFF"/>
              </w:rPr>
              <w:t xml:space="preserve"> ekwiwalentność różnych zapisów ułamkowych. </w:t>
            </w:r>
            <w:r w:rsidRPr="00E71FE3">
              <w:rPr>
                <w:rFonts w:cs="Arial"/>
                <w:color w:val="000000" w:themeColor="text1"/>
                <w:szCs w:val="18"/>
                <w:shd w:val="clear" w:color="auto" w:fill="FFFFFF"/>
              </w:rPr>
              <w:t>Zawartość: 51 elementów z folii magnetycznej, 9 kolorów, listwa "całość" o dł. 100 cm i szer. 4,5 cm</w:t>
            </w:r>
          </w:p>
        </w:tc>
        <w:tc>
          <w:tcPr>
            <w:tcW w:w="992" w:type="dxa"/>
            <w:tcBorders>
              <w:top w:val="single" w:sz="4" w:space="0" w:color="auto"/>
              <w:left w:val="single" w:sz="4" w:space="0" w:color="auto"/>
              <w:bottom w:val="single" w:sz="4" w:space="0" w:color="auto"/>
              <w:right w:val="single" w:sz="4" w:space="0" w:color="auto"/>
            </w:tcBorders>
            <w:hideMark/>
          </w:tcPr>
          <w:p w14:paraId="5DE9FFDB" w14:textId="3D47A1F2" w:rsidR="00DF1FC7" w:rsidRPr="00E71FE3" w:rsidRDefault="00DF1FC7">
            <w:pPr>
              <w:spacing w:after="0" w:line="240" w:lineRule="auto"/>
              <w:jc w:val="center"/>
              <w:rPr>
                <w:color w:val="auto"/>
                <w:szCs w:val="18"/>
              </w:rPr>
            </w:pPr>
            <w:r w:rsidRPr="00E71FE3">
              <w:rPr>
                <w:szCs w:val="18"/>
              </w:rPr>
              <w:t>1</w:t>
            </w:r>
            <w:r w:rsidR="004E2E51">
              <w:rPr>
                <w:szCs w:val="18"/>
              </w:rPr>
              <w:t xml:space="preserve"> kpl.</w:t>
            </w:r>
          </w:p>
        </w:tc>
      </w:tr>
      <w:tr w:rsidR="00DF1FC7" w14:paraId="056D868F" w14:textId="77777777" w:rsidTr="00FD55EE">
        <w:tc>
          <w:tcPr>
            <w:tcW w:w="2411" w:type="dxa"/>
            <w:tcBorders>
              <w:top w:val="single" w:sz="4" w:space="0" w:color="auto"/>
              <w:left w:val="single" w:sz="4" w:space="0" w:color="auto"/>
              <w:bottom w:val="single" w:sz="4" w:space="0" w:color="auto"/>
              <w:right w:val="single" w:sz="4" w:space="0" w:color="auto"/>
            </w:tcBorders>
            <w:hideMark/>
          </w:tcPr>
          <w:p w14:paraId="035056DE" w14:textId="029313D0" w:rsidR="00DF1FC7" w:rsidRPr="00E71FE3" w:rsidRDefault="004273FF" w:rsidP="001047D5">
            <w:pPr>
              <w:spacing w:after="0" w:line="240" w:lineRule="auto"/>
              <w:ind w:left="0" w:firstLine="34"/>
              <w:jc w:val="left"/>
              <w:rPr>
                <w:color w:val="000000" w:themeColor="text1"/>
                <w:szCs w:val="18"/>
              </w:rPr>
            </w:pPr>
            <w:r>
              <w:rPr>
                <w:b/>
                <w:color w:val="000000" w:themeColor="text1"/>
                <w:szCs w:val="18"/>
              </w:rPr>
              <w:t xml:space="preserve">18. </w:t>
            </w:r>
            <w:r w:rsidR="00DF1FC7" w:rsidRPr="00E71FE3">
              <w:rPr>
                <w:color w:val="000000" w:themeColor="text1"/>
                <w:szCs w:val="18"/>
              </w:rPr>
              <w:t>Kalkulator ułamkowy</w:t>
            </w:r>
          </w:p>
        </w:tc>
        <w:tc>
          <w:tcPr>
            <w:tcW w:w="7370" w:type="dxa"/>
            <w:tcBorders>
              <w:top w:val="single" w:sz="4" w:space="0" w:color="auto"/>
              <w:left w:val="single" w:sz="4" w:space="0" w:color="auto"/>
              <w:bottom w:val="single" w:sz="4" w:space="0" w:color="auto"/>
              <w:right w:val="single" w:sz="4" w:space="0" w:color="auto"/>
            </w:tcBorders>
            <w:hideMark/>
          </w:tcPr>
          <w:p w14:paraId="3C21233E" w14:textId="77777777" w:rsidR="00DF1FC7" w:rsidRPr="00E71FE3" w:rsidRDefault="00DF1FC7">
            <w:pPr>
              <w:spacing w:after="0" w:line="240" w:lineRule="auto"/>
              <w:rPr>
                <w:rFonts w:cs="Arial"/>
                <w:color w:val="000000" w:themeColor="text1"/>
                <w:szCs w:val="18"/>
                <w:shd w:val="clear" w:color="auto" w:fill="FFFFFF"/>
              </w:rPr>
            </w:pPr>
            <w:r w:rsidRPr="00E71FE3">
              <w:rPr>
                <w:rFonts w:cs="Arial"/>
                <w:color w:val="000000" w:themeColor="text1"/>
                <w:szCs w:val="18"/>
                <w:shd w:val="clear" w:color="auto" w:fill="FFFFFF"/>
              </w:rPr>
              <w:t>Kalkulator naukowy z możliwością obliczania działań na ułamkach zwykłych i ich zamiany na dziesiętne.</w:t>
            </w:r>
          </w:p>
        </w:tc>
        <w:tc>
          <w:tcPr>
            <w:tcW w:w="992" w:type="dxa"/>
            <w:tcBorders>
              <w:top w:val="single" w:sz="4" w:space="0" w:color="auto"/>
              <w:left w:val="single" w:sz="4" w:space="0" w:color="auto"/>
              <w:bottom w:val="single" w:sz="4" w:space="0" w:color="auto"/>
              <w:right w:val="single" w:sz="4" w:space="0" w:color="auto"/>
            </w:tcBorders>
            <w:hideMark/>
          </w:tcPr>
          <w:p w14:paraId="5E51DBE3" w14:textId="2BCE654B" w:rsidR="00DF1FC7" w:rsidRPr="00E71FE3" w:rsidRDefault="00DF1FC7">
            <w:pPr>
              <w:spacing w:after="0" w:line="240" w:lineRule="auto"/>
              <w:jc w:val="center"/>
              <w:rPr>
                <w:color w:val="auto"/>
                <w:szCs w:val="18"/>
              </w:rPr>
            </w:pPr>
            <w:r w:rsidRPr="00E71FE3">
              <w:rPr>
                <w:szCs w:val="18"/>
              </w:rPr>
              <w:t>2</w:t>
            </w:r>
            <w:r w:rsidR="004E2E51">
              <w:rPr>
                <w:szCs w:val="18"/>
              </w:rPr>
              <w:t xml:space="preserve"> szt.</w:t>
            </w:r>
          </w:p>
        </w:tc>
      </w:tr>
      <w:tr w:rsidR="00DF1FC7" w14:paraId="702070BA" w14:textId="77777777" w:rsidTr="00FD55EE">
        <w:tc>
          <w:tcPr>
            <w:tcW w:w="2411" w:type="dxa"/>
            <w:tcBorders>
              <w:top w:val="single" w:sz="4" w:space="0" w:color="auto"/>
              <w:left w:val="single" w:sz="4" w:space="0" w:color="auto"/>
              <w:bottom w:val="single" w:sz="4" w:space="0" w:color="auto"/>
              <w:right w:val="single" w:sz="4" w:space="0" w:color="auto"/>
            </w:tcBorders>
            <w:hideMark/>
          </w:tcPr>
          <w:p w14:paraId="55CFCF6D" w14:textId="46653C11" w:rsidR="00DF1FC7" w:rsidRPr="00E71FE3" w:rsidRDefault="004273FF" w:rsidP="001047D5">
            <w:pPr>
              <w:spacing w:after="0" w:line="240" w:lineRule="auto"/>
              <w:ind w:left="0" w:firstLine="34"/>
              <w:jc w:val="left"/>
              <w:rPr>
                <w:color w:val="000000" w:themeColor="text1"/>
                <w:szCs w:val="18"/>
              </w:rPr>
            </w:pPr>
            <w:r>
              <w:rPr>
                <w:b/>
                <w:color w:val="000000" w:themeColor="text1"/>
                <w:szCs w:val="18"/>
              </w:rPr>
              <w:lastRenderedPageBreak/>
              <w:t xml:space="preserve">19. </w:t>
            </w:r>
            <w:r w:rsidR="00DF1FC7" w:rsidRPr="00E71FE3">
              <w:rPr>
                <w:color w:val="000000" w:themeColor="text1"/>
                <w:szCs w:val="18"/>
              </w:rPr>
              <w:t>Bingo ułamkowe – poziom 1 – zestaw klasowy</w:t>
            </w:r>
          </w:p>
        </w:tc>
        <w:tc>
          <w:tcPr>
            <w:tcW w:w="7370" w:type="dxa"/>
            <w:tcBorders>
              <w:top w:val="single" w:sz="4" w:space="0" w:color="auto"/>
              <w:left w:val="single" w:sz="4" w:space="0" w:color="auto"/>
              <w:bottom w:val="single" w:sz="4" w:space="0" w:color="auto"/>
              <w:right w:val="single" w:sz="4" w:space="0" w:color="auto"/>
            </w:tcBorders>
            <w:hideMark/>
          </w:tcPr>
          <w:p w14:paraId="20555A46" w14:textId="2A58CBF8" w:rsidR="00DF1FC7" w:rsidRPr="00E71FE3" w:rsidRDefault="00DF1FC7">
            <w:pPr>
              <w:spacing w:after="0" w:line="240" w:lineRule="auto"/>
              <w:rPr>
                <w:rFonts w:cs="Arial"/>
                <w:color w:val="000000" w:themeColor="text1"/>
                <w:szCs w:val="18"/>
                <w:shd w:val="clear" w:color="auto" w:fill="FFFFFF"/>
              </w:rPr>
            </w:pPr>
            <w:r w:rsidRPr="00E71FE3">
              <w:rPr>
                <w:rFonts w:cs="Arial"/>
                <w:color w:val="000000" w:themeColor="text1"/>
                <w:szCs w:val="18"/>
                <w:shd w:val="clear" w:color="auto" w:fill="FFFFFF"/>
              </w:rPr>
              <w:t xml:space="preserve">Zawartość: 36 plansz, 60 kartoników "wywoławczych" z figurami, 528 kartonowe żetony </w:t>
            </w:r>
            <w:r w:rsidR="00C05B3F">
              <w:rPr>
                <w:rFonts w:cs="Arial"/>
                <w:color w:val="000000" w:themeColor="text1"/>
                <w:szCs w:val="18"/>
                <w:shd w:val="clear" w:color="auto" w:fill="FFFFFF"/>
              </w:rPr>
              <w:t>–</w:t>
            </w:r>
            <w:r w:rsidRPr="00E71FE3">
              <w:rPr>
                <w:rFonts w:cs="Arial"/>
                <w:color w:val="000000" w:themeColor="text1"/>
                <w:szCs w:val="18"/>
                <w:shd w:val="clear" w:color="auto" w:fill="FFFFFF"/>
              </w:rPr>
              <w:t xml:space="preserve"> instrukcja</w:t>
            </w:r>
            <w:r w:rsidR="00C05B3F">
              <w:rPr>
                <w:rFonts w:cs="Arial"/>
                <w:color w:val="000000" w:themeColor="text1"/>
                <w:szCs w:val="18"/>
                <w:shd w:val="clear" w:color="auto" w:fill="FFFFFF"/>
              </w:rPr>
              <w:t>.</w:t>
            </w:r>
          </w:p>
        </w:tc>
        <w:tc>
          <w:tcPr>
            <w:tcW w:w="992" w:type="dxa"/>
            <w:tcBorders>
              <w:top w:val="single" w:sz="4" w:space="0" w:color="auto"/>
              <w:left w:val="single" w:sz="4" w:space="0" w:color="auto"/>
              <w:bottom w:val="single" w:sz="4" w:space="0" w:color="auto"/>
              <w:right w:val="single" w:sz="4" w:space="0" w:color="auto"/>
            </w:tcBorders>
            <w:hideMark/>
          </w:tcPr>
          <w:p w14:paraId="0574E276" w14:textId="21CE1FBC" w:rsidR="00DF1FC7" w:rsidRPr="00E71FE3" w:rsidRDefault="00DF1FC7">
            <w:pPr>
              <w:spacing w:after="0" w:line="240" w:lineRule="auto"/>
              <w:jc w:val="center"/>
              <w:rPr>
                <w:rFonts w:cstheme="minorBidi"/>
                <w:color w:val="auto"/>
                <w:szCs w:val="18"/>
              </w:rPr>
            </w:pPr>
            <w:r w:rsidRPr="00E71FE3">
              <w:rPr>
                <w:szCs w:val="18"/>
              </w:rPr>
              <w:t>1</w:t>
            </w:r>
            <w:r w:rsidR="004E2E51">
              <w:rPr>
                <w:szCs w:val="18"/>
              </w:rPr>
              <w:t xml:space="preserve"> kpl.</w:t>
            </w:r>
          </w:p>
        </w:tc>
      </w:tr>
      <w:tr w:rsidR="00DF1FC7" w14:paraId="1EC53E3E" w14:textId="77777777" w:rsidTr="00FD55EE">
        <w:tc>
          <w:tcPr>
            <w:tcW w:w="2411" w:type="dxa"/>
            <w:tcBorders>
              <w:top w:val="single" w:sz="4" w:space="0" w:color="auto"/>
              <w:left w:val="single" w:sz="4" w:space="0" w:color="auto"/>
              <w:bottom w:val="single" w:sz="4" w:space="0" w:color="auto"/>
              <w:right w:val="single" w:sz="4" w:space="0" w:color="auto"/>
            </w:tcBorders>
            <w:hideMark/>
          </w:tcPr>
          <w:p w14:paraId="279181B0" w14:textId="19CC3212" w:rsidR="00DF1FC7" w:rsidRPr="00E71FE3" w:rsidRDefault="004273FF" w:rsidP="001047D5">
            <w:pPr>
              <w:spacing w:after="0" w:line="240" w:lineRule="auto"/>
              <w:ind w:left="0" w:firstLine="34"/>
              <w:jc w:val="left"/>
              <w:rPr>
                <w:color w:val="000000" w:themeColor="text1"/>
                <w:szCs w:val="18"/>
              </w:rPr>
            </w:pPr>
            <w:r>
              <w:rPr>
                <w:b/>
                <w:color w:val="000000" w:themeColor="text1"/>
                <w:szCs w:val="18"/>
              </w:rPr>
              <w:t xml:space="preserve">20. </w:t>
            </w:r>
            <w:r w:rsidR="00DF1FC7" w:rsidRPr="00E71FE3">
              <w:rPr>
                <w:color w:val="000000" w:themeColor="text1"/>
                <w:szCs w:val="18"/>
              </w:rPr>
              <w:t>Domino ułamkowe obrazkowe – koła</w:t>
            </w:r>
          </w:p>
        </w:tc>
        <w:tc>
          <w:tcPr>
            <w:tcW w:w="7370" w:type="dxa"/>
            <w:tcBorders>
              <w:top w:val="single" w:sz="4" w:space="0" w:color="auto"/>
              <w:left w:val="single" w:sz="4" w:space="0" w:color="auto"/>
              <w:bottom w:val="single" w:sz="4" w:space="0" w:color="auto"/>
              <w:right w:val="single" w:sz="4" w:space="0" w:color="auto"/>
            </w:tcBorders>
            <w:hideMark/>
          </w:tcPr>
          <w:p w14:paraId="142908FE" w14:textId="2873B8DE" w:rsidR="00DF1FC7" w:rsidRPr="00E71FE3" w:rsidRDefault="00DF1FC7">
            <w:pPr>
              <w:spacing w:after="0" w:line="240" w:lineRule="auto"/>
              <w:rPr>
                <w:rFonts w:cs="Arial"/>
                <w:color w:val="000000" w:themeColor="text1"/>
                <w:szCs w:val="18"/>
                <w:shd w:val="clear" w:color="auto" w:fill="FFFFFF"/>
              </w:rPr>
            </w:pPr>
            <w:r w:rsidRPr="00E71FE3">
              <w:rPr>
                <w:rFonts w:cs="Arial"/>
                <w:color w:val="000000" w:themeColor="text1"/>
                <w:szCs w:val="18"/>
                <w:shd w:val="clear" w:color="auto" w:fill="FFFFFF"/>
              </w:rPr>
              <w:t>Domino estety</w:t>
            </w:r>
            <w:r w:rsidR="004E2E51">
              <w:rPr>
                <w:rFonts w:cs="Arial"/>
                <w:color w:val="000000" w:themeColor="text1"/>
                <w:szCs w:val="18"/>
                <w:shd w:val="clear" w:color="auto" w:fill="FFFFFF"/>
              </w:rPr>
              <w:t>czne</w:t>
            </w:r>
            <w:r w:rsidRPr="00E71FE3">
              <w:rPr>
                <w:rFonts w:cs="Arial"/>
                <w:color w:val="000000" w:themeColor="text1"/>
                <w:szCs w:val="18"/>
                <w:shd w:val="clear" w:color="auto" w:fill="FFFFFF"/>
              </w:rPr>
              <w:t xml:space="preserve"> i trwał</w:t>
            </w:r>
            <w:r w:rsidR="004E2E51">
              <w:rPr>
                <w:rFonts w:cs="Arial"/>
                <w:color w:val="000000" w:themeColor="text1"/>
                <w:szCs w:val="18"/>
                <w:shd w:val="clear" w:color="auto" w:fill="FFFFFF"/>
              </w:rPr>
              <w:t>e</w:t>
            </w:r>
            <w:r w:rsidRPr="00E71FE3">
              <w:rPr>
                <w:rFonts w:cs="Arial"/>
                <w:color w:val="000000" w:themeColor="text1"/>
                <w:szCs w:val="18"/>
                <w:shd w:val="clear" w:color="auto" w:fill="FFFFFF"/>
              </w:rPr>
              <w:t>. Wszy</w:t>
            </w:r>
            <w:r w:rsidR="000F7B9B">
              <w:rPr>
                <w:rFonts w:cs="Arial"/>
                <w:color w:val="000000" w:themeColor="text1"/>
                <w:szCs w:val="18"/>
                <w:shd w:val="clear" w:color="auto" w:fill="FFFFFF"/>
              </w:rPr>
              <w:t xml:space="preserve">stkie elementy domina wykonane </w:t>
            </w:r>
            <w:r w:rsidRPr="00E71FE3">
              <w:rPr>
                <w:rFonts w:cs="Arial"/>
                <w:color w:val="000000" w:themeColor="text1"/>
                <w:szCs w:val="18"/>
                <w:shd w:val="clear" w:color="auto" w:fill="FFFFFF"/>
              </w:rPr>
              <w:t xml:space="preserve">z tworzywa, każda układanka zapakowana jest w oddzielne pudełeczko i umieszczona w drewnianym pudełku. Każda układanka wykonana jest w innej kolorystyce, co ułatwia sortowanie i porządkowanie. </w:t>
            </w:r>
          </w:p>
        </w:tc>
        <w:tc>
          <w:tcPr>
            <w:tcW w:w="992" w:type="dxa"/>
            <w:tcBorders>
              <w:top w:val="single" w:sz="4" w:space="0" w:color="auto"/>
              <w:left w:val="single" w:sz="4" w:space="0" w:color="auto"/>
              <w:bottom w:val="single" w:sz="4" w:space="0" w:color="auto"/>
              <w:right w:val="single" w:sz="4" w:space="0" w:color="auto"/>
            </w:tcBorders>
            <w:hideMark/>
          </w:tcPr>
          <w:p w14:paraId="054AB9C4" w14:textId="20412E9F" w:rsidR="00DF1FC7" w:rsidRPr="00E71FE3" w:rsidRDefault="00DF1FC7">
            <w:pPr>
              <w:spacing w:after="0" w:line="240" w:lineRule="auto"/>
              <w:jc w:val="center"/>
              <w:rPr>
                <w:rFonts w:cstheme="minorBidi"/>
                <w:color w:val="auto"/>
                <w:szCs w:val="18"/>
              </w:rPr>
            </w:pPr>
            <w:r w:rsidRPr="00E71FE3">
              <w:rPr>
                <w:szCs w:val="18"/>
              </w:rPr>
              <w:t>1</w:t>
            </w:r>
            <w:r w:rsidR="00DD0B77">
              <w:rPr>
                <w:szCs w:val="18"/>
              </w:rPr>
              <w:t xml:space="preserve"> szt.</w:t>
            </w:r>
          </w:p>
        </w:tc>
      </w:tr>
      <w:tr w:rsidR="00DF1FC7" w14:paraId="78D0D542" w14:textId="77777777" w:rsidTr="00FD55EE">
        <w:tc>
          <w:tcPr>
            <w:tcW w:w="2411" w:type="dxa"/>
            <w:tcBorders>
              <w:top w:val="single" w:sz="4" w:space="0" w:color="auto"/>
              <w:left w:val="single" w:sz="4" w:space="0" w:color="auto"/>
              <w:bottom w:val="single" w:sz="4" w:space="0" w:color="auto"/>
              <w:right w:val="single" w:sz="4" w:space="0" w:color="auto"/>
            </w:tcBorders>
            <w:hideMark/>
          </w:tcPr>
          <w:p w14:paraId="0FF1802E" w14:textId="70D378A2" w:rsidR="00DF1FC7" w:rsidRPr="00E71FE3" w:rsidRDefault="004273FF" w:rsidP="001047D5">
            <w:pPr>
              <w:spacing w:after="0" w:line="240" w:lineRule="auto"/>
              <w:ind w:left="0" w:firstLine="34"/>
              <w:jc w:val="left"/>
              <w:rPr>
                <w:color w:val="000000" w:themeColor="text1"/>
                <w:szCs w:val="18"/>
              </w:rPr>
            </w:pPr>
            <w:r>
              <w:rPr>
                <w:b/>
                <w:color w:val="000000" w:themeColor="text1"/>
                <w:szCs w:val="18"/>
              </w:rPr>
              <w:t xml:space="preserve">21. </w:t>
            </w:r>
            <w:r w:rsidR="00DF1FC7" w:rsidRPr="00E71FE3">
              <w:rPr>
                <w:color w:val="000000" w:themeColor="text1"/>
                <w:szCs w:val="18"/>
              </w:rPr>
              <w:t>Domino ułamkowe arytmetyczne - dodawanie</w:t>
            </w:r>
          </w:p>
        </w:tc>
        <w:tc>
          <w:tcPr>
            <w:tcW w:w="7370" w:type="dxa"/>
            <w:tcBorders>
              <w:top w:val="single" w:sz="4" w:space="0" w:color="auto"/>
              <w:left w:val="single" w:sz="4" w:space="0" w:color="auto"/>
              <w:bottom w:val="single" w:sz="4" w:space="0" w:color="auto"/>
              <w:right w:val="single" w:sz="4" w:space="0" w:color="auto"/>
            </w:tcBorders>
            <w:hideMark/>
          </w:tcPr>
          <w:p w14:paraId="3ECF2C45" w14:textId="775EF7EF" w:rsidR="00DF1FC7" w:rsidRPr="00E71FE3" w:rsidRDefault="00DD0B77" w:rsidP="00DF1FC7">
            <w:pPr>
              <w:spacing w:after="0" w:line="240" w:lineRule="auto"/>
              <w:rPr>
                <w:color w:val="000000" w:themeColor="text1"/>
                <w:szCs w:val="18"/>
              </w:rPr>
            </w:pPr>
            <w:r w:rsidRPr="00E71FE3">
              <w:rPr>
                <w:rFonts w:cs="Arial"/>
                <w:color w:val="000000" w:themeColor="text1"/>
                <w:szCs w:val="18"/>
                <w:shd w:val="clear" w:color="auto" w:fill="FFFFFF"/>
              </w:rPr>
              <w:t>Domino estety</w:t>
            </w:r>
            <w:r>
              <w:rPr>
                <w:rFonts w:cs="Arial"/>
                <w:color w:val="000000" w:themeColor="text1"/>
                <w:szCs w:val="18"/>
                <w:shd w:val="clear" w:color="auto" w:fill="FFFFFF"/>
              </w:rPr>
              <w:t>czne</w:t>
            </w:r>
            <w:r w:rsidRPr="00E71FE3">
              <w:rPr>
                <w:rFonts w:cs="Arial"/>
                <w:color w:val="000000" w:themeColor="text1"/>
                <w:szCs w:val="18"/>
                <w:shd w:val="clear" w:color="auto" w:fill="FFFFFF"/>
              </w:rPr>
              <w:t xml:space="preserve"> i trwał</w:t>
            </w:r>
            <w:r>
              <w:rPr>
                <w:rFonts w:cs="Arial"/>
                <w:color w:val="000000" w:themeColor="text1"/>
                <w:szCs w:val="18"/>
                <w:shd w:val="clear" w:color="auto" w:fill="FFFFFF"/>
              </w:rPr>
              <w:t>e</w:t>
            </w:r>
            <w:r w:rsidRPr="00E71FE3">
              <w:rPr>
                <w:rFonts w:cs="Arial"/>
                <w:color w:val="000000" w:themeColor="text1"/>
                <w:szCs w:val="18"/>
                <w:shd w:val="clear" w:color="auto" w:fill="FFFFFF"/>
              </w:rPr>
              <w:t xml:space="preserve">. </w:t>
            </w:r>
            <w:r w:rsidR="00DF1FC7" w:rsidRPr="00E71FE3">
              <w:rPr>
                <w:rFonts w:cs="Arial"/>
                <w:color w:val="000000" w:themeColor="text1"/>
                <w:szCs w:val="18"/>
                <w:shd w:val="clear" w:color="auto" w:fill="FFFFFF"/>
              </w:rPr>
              <w:t>Wsz</w:t>
            </w:r>
            <w:r w:rsidR="000F7B9B">
              <w:rPr>
                <w:rFonts w:cs="Arial"/>
                <w:color w:val="000000" w:themeColor="text1"/>
                <w:szCs w:val="18"/>
                <w:shd w:val="clear" w:color="auto" w:fill="FFFFFF"/>
              </w:rPr>
              <w:t>ystkie elementy domina wykonane</w:t>
            </w:r>
            <w:r w:rsidR="00DF1FC7" w:rsidRPr="00E71FE3">
              <w:rPr>
                <w:rFonts w:cs="Arial"/>
                <w:color w:val="000000" w:themeColor="text1"/>
                <w:szCs w:val="18"/>
                <w:shd w:val="clear" w:color="auto" w:fill="FFFFFF"/>
              </w:rPr>
              <w:t xml:space="preserve"> z tworzywa, każda układanka zapakowana jest w oddzielne pudełeczko i umieszczona w drewnianym pudełku. Każda układanka wykonana jest w innej kolorystyce, co ułatwia sortowanie i porządkowanie. </w:t>
            </w:r>
          </w:p>
        </w:tc>
        <w:tc>
          <w:tcPr>
            <w:tcW w:w="992" w:type="dxa"/>
            <w:tcBorders>
              <w:top w:val="single" w:sz="4" w:space="0" w:color="auto"/>
              <w:left w:val="single" w:sz="4" w:space="0" w:color="auto"/>
              <w:bottom w:val="single" w:sz="4" w:space="0" w:color="auto"/>
              <w:right w:val="single" w:sz="4" w:space="0" w:color="auto"/>
            </w:tcBorders>
            <w:hideMark/>
          </w:tcPr>
          <w:p w14:paraId="2CE21874" w14:textId="67244B48" w:rsidR="00DF1FC7" w:rsidRPr="00E71FE3" w:rsidRDefault="00DF1FC7" w:rsidP="00DF1FC7">
            <w:pPr>
              <w:spacing w:after="0" w:line="240" w:lineRule="auto"/>
              <w:jc w:val="center"/>
              <w:rPr>
                <w:color w:val="auto"/>
                <w:szCs w:val="18"/>
              </w:rPr>
            </w:pPr>
            <w:r w:rsidRPr="00E71FE3">
              <w:rPr>
                <w:szCs w:val="18"/>
              </w:rPr>
              <w:t>1</w:t>
            </w:r>
            <w:r w:rsidR="00DD0B77">
              <w:rPr>
                <w:szCs w:val="18"/>
              </w:rPr>
              <w:t xml:space="preserve"> szt.</w:t>
            </w:r>
          </w:p>
        </w:tc>
      </w:tr>
      <w:tr w:rsidR="00DF1FC7" w14:paraId="3C5F6E33" w14:textId="77777777" w:rsidTr="00FD55EE">
        <w:tc>
          <w:tcPr>
            <w:tcW w:w="2411" w:type="dxa"/>
            <w:tcBorders>
              <w:top w:val="single" w:sz="4" w:space="0" w:color="auto"/>
              <w:left w:val="single" w:sz="4" w:space="0" w:color="auto"/>
              <w:bottom w:val="single" w:sz="4" w:space="0" w:color="auto"/>
              <w:right w:val="single" w:sz="4" w:space="0" w:color="auto"/>
            </w:tcBorders>
            <w:hideMark/>
          </w:tcPr>
          <w:p w14:paraId="7E922AE0" w14:textId="69F4B1D9" w:rsidR="00DF1FC7" w:rsidRPr="00E71FE3" w:rsidRDefault="004273FF" w:rsidP="001047D5">
            <w:pPr>
              <w:spacing w:after="0" w:line="240" w:lineRule="auto"/>
              <w:ind w:left="0" w:firstLine="34"/>
              <w:jc w:val="left"/>
              <w:rPr>
                <w:color w:val="000000" w:themeColor="text1"/>
                <w:szCs w:val="18"/>
              </w:rPr>
            </w:pPr>
            <w:r>
              <w:rPr>
                <w:b/>
                <w:color w:val="000000" w:themeColor="text1"/>
                <w:szCs w:val="18"/>
              </w:rPr>
              <w:t xml:space="preserve">22. </w:t>
            </w:r>
            <w:r w:rsidR="00DF1FC7" w:rsidRPr="00E71FE3">
              <w:rPr>
                <w:color w:val="000000" w:themeColor="text1"/>
                <w:szCs w:val="18"/>
              </w:rPr>
              <w:t>Domino ułamkowe arytmetyczne - odejmowanie</w:t>
            </w:r>
          </w:p>
        </w:tc>
        <w:tc>
          <w:tcPr>
            <w:tcW w:w="7370" w:type="dxa"/>
            <w:tcBorders>
              <w:top w:val="single" w:sz="4" w:space="0" w:color="auto"/>
              <w:left w:val="single" w:sz="4" w:space="0" w:color="auto"/>
              <w:bottom w:val="single" w:sz="4" w:space="0" w:color="auto"/>
              <w:right w:val="single" w:sz="4" w:space="0" w:color="auto"/>
            </w:tcBorders>
            <w:hideMark/>
          </w:tcPr>
          <w:p w14:paraId="4883D4C7" w14:textId="58B24630" w:rsidR="00DF1FC7" w:rsidRPr="00E71FE3" w:rsidRDefault="00DD0B77" w:rsidP="00DF1FC7">
            <w:pPr>
              <w:spacing w:after="0" w:line="240" w:lineRule="auto"/>
              <w:rPr>
                <w:color w:val="000000" w:themeColor="text1"/>
                <w:szCs w:val="18"/>
              </w:rPr>
            </w:pPr>
            <w:r w:rsidRPr="00E71FE3">
              <w:rPr>
                <w:rFonts w:cs="Arial"/>
                <w:color w:val="000000" w:themeColor="text1"/>
                <w:szCs w:val="18"/>
                <w:shd w:val="clear" w:color="auto" w:fill="FFFFFF"/>
              </w:rPr>
              <w:t>Domino estety</w:t>
            </w:r>
            <w:r>
              <w:rPr>
                <w:rFonts w:cs="Arial"/>
                <w:color w:val="000000" w:themeColor="text1"/>
                <w:szCs w:val="18"/>
                <w:shd w:val="clear" w:color="auto" w:fill="FFFFFF"/>
              </w:rPr>
              <w:t>czne</w:t>
            </w:r>
            <w:r w:rsidRPr="00E71FE3">
              <w:rPr>
                <w:rFonts w:cs="Arial"/>
                <w:color w:val="000000" w:themeColor="text1"/>
                <w:szCs w:val="18"/>
                <w:shd w:val="clear" w:color="auto" w:fill="FFFFFF"/>
              </w:rPr>
              <w:t xml:space="preserve"> i trwał</w:t>
            </w:r>
            <w:r>
              <w:rPr>
                <w:rFonts w:cs="Arial"/>
                <w:color w:val="000000" w:themeColor="text1"/>
                <w:szCs w:val="18"/>
                <w:shd w:val="clear" w:color="auto" w:fill="FFFFFF"/>
              </w:rPr>
              <w:t>e</w:t>
            </w:r>
            <w:r w:rsidRPr="00E71FE3">
              <w:rPr>
                <w:rFonts w:cs="Arial"/>
                <w:color w:val="000000" w:themeColor="text1"/>
                <w:szCs w:val="18"/>
                <w:shd w:val="clear" w:color="auto" w:fill="FFFFFF"/>
              </w:rPr>
              <w:t xml:space="preserve">. </w:t>
            </w:r>
            <w:r w:rsidR="00DF1FC7" w:rsidRPr="00E71FE3">
              <w:rPr>
                <w:rFonts w:cs="Arial"/>
                <w:color w:val="000000" w:themeColor="text1"/>
                <w:szCs w:val="18"/>
                <w:shd w:val="clear" w:color="auto" w:fill="FFFFFF"/>
              </w:rPr>
              <w:t>Wszy</w:t>
            </w:r>
            <w:r w:rsidR="000F7B9B">
              <w:rPr>
                <w:rFonts w:cs="Arial"/>
                <w:color w:val="000000" w:themeColor="text1"/>
                <w:szCs w:val="18"/>
                <w:shd w:val="clear" w:color="auto" w:fill="FFFFFF"/>
              </w:rPr>
              <w:t xml:space="preserve">stkie elementy domina wykonane </w:t>
            </w:r>
            <w:r w:rsidR="00DF1FC7" w:rsidRPr="00E71FE3">
              <w:rPr>
                <w:rFonts w:cs="Arial"/>
                <w:color w:val="000000" w:themeColor="text1"/>
                <w:szCs w:val="18"/>
                <w:shd w:val="clear" w:color="auto" w:fill="FFFFFF"/>
              </w:rPr>
              <w:t xml:space="preserve">z tworzywa, każda układanka zapakowana jest w oddzielne pudełeczko i umieszczona w drewnianym pudełku. Każda układanka wykonana jest w innej kolorystyce, co ułatwia sortowanie i porządkowanie. </w:t>
            </w:r>
          </w:p>
        </w:tc>
        <w:tc>
          <w:tcPr>
            <w:tcW w:w="992" w:type="dxa"/>
            <w:tcBorders>
              <w:top w:val="single" w:sz="4" w:space="0" w:color="auto"/>
              <w:left w:val="single" w:sz="4" w:space="0" w:color="auto"/>
              <w:bottom w:val="single" w:sz="4" w:space="0" w:color="auto"/>
              <w:right w:val="single" w:sz="4" w:space="0" w:color="auto"/>
            </w:tcBorders>
            <w:hideMark/>
          </w:tcPr>
          <w:p w14:paraId="0486A472" w14:textId="36092690" w:rsidR="00DF1FC7" w:rsidRPr="00E71FE3" w:rsidRDefault="00DF1FC7" w:rsidP="00DF1FC7">
            <w:pPr>
              <w:spacing w:after="0" w:line="240" w:lineRule="auto"/>
              <w:jc w:val="center"/>
              <w:rPr>
                <w:color w:val="auto"/>
                <w:szCs w:val="18"/>
              </w:rPr>
            </w:pPr>
            <w:r w:rsidRPr="00E71FE3">
              <w:rPr>
                <w:szCs w:val="18"/>
              </w:rPr>
              <w:t>1</w:t>
            </w:r>
            <w:r w:rsidR="00DD0B77">
              <w:rPr>
                <w:szCs w:val="18"/>
              </w:rPr>
              <w:t xml:space="preserve"> szt.</w:t>
            </w:r>
          </w:p>
        </w:tc>
      </w:tr>
      <w:tr w:rsidR="00DF1FC7" w14:paraId="32313714" w14:textId="77777777" w:rsidTr="00FD55EE">
        <w:tc>
          <w:tcPr>
            <w:tcW w:w="2411" w:type="dxa"/>
            <w:tcBorders>
              <w:top w:val="single" w:sz="4" w:space="0" w:color="auto"/>
              <w:left w:val="single" w:sz="4" w:space="0" w:color="auto"/>
              <w:bottom w:val="single" w:sz="4" w:space="0" w:color="auto"/>
              <w:right w:val="single" w:sz="4" w:space="0" w:color="auto"/>
            </w:tcBorders>
            <w:hideMark/>
          </w:tcPr>
          <w:p w14:paraId="34136AA0" w14:textId="7A099BE4" w:rsidR="00DF1FC7" w:rsidRPr="00E71FE3" w:rsidRDefault="004273FF" w:rsidP="001047D5">
            <w:pPr>
              <w:spacing w:after="0" w:line="240" w:lineRule="auto"/>
              <w:ind w:left="0" w:firstLine="34"/>
              <w:jc w:val="left"/>
              <w:rPr>
                <w:color w:val="000000" w:themeColor="text1"/>
                <w:szCs w:val="18"/>
              </w:rPr>
            </w:pPr>
            <w:r>
              <w:rPr>
                <w:b/>
                <w:color w:val="000000" w:themeColor="text1"/>
                <w:szCs w:val="18"/>
              </w:rPr>
              <w:t xml:space="preserve">23. </w:t>
            </w:r>
            <w:r w:rsidR="00DF1FC7" w:rsidRPr="00E71FE3">
              <w:rPr>
                <w:color w:val="000000" w:themeColor="text1"/>
                <w:szCs w:val="18"/>
              </w:rPr>
              <w:t>Domino ułamkowe arytmetyczne - mnożenie</w:t>
            </w:r>
          </w:p>
        </w:tc>
        <w:tc>
          <w:tcPr>
            <w:tcW w:w="7370" w:type="dxa"/>
            <w:tcBorders>
              <w:top w:val="single" w:sz="4" w:space="0" w:color="auto"/>
              <w:left w:val="single" w:sz="4" w:space="0" w:color="auto"/>
              <w:bottom w:val="single" w:sz="4" w:space="0" w:color="auto"/>
              <w:right w:val="single" w:sz="4" w:space="0" w:color="auto"/>
            </w:tcBorders>
            <w:hideMark/>
          </w:tcPr>
          <w:p w14:paraId="67EE5CA1" w14:textId="66F606F9" w:rsidR="00DF1FC7" w:rsidRPr="00E71FE3" w:rsidRDefault="00DD0B77" w:rsidP="00DF1FC7">
            <w:pPr>
              <w:spacing w:after="0" w:line="240" w:lineRule="auto"/>
              <w:rPr>
                <w:color w:val="000000" w:themeColor="text1"/>
                <w:szCs w:val="18"/>
              </w:rPr>
            </w:pPr>
            <w:r w:rsidRPr="00E71FE3">
              <w:rPr>
                <w:rFonts w:cs="Arial"/>
                <w:color w:val="000000" w:themeColor="text1"/>
                <w:szCs w:val="18"/>
                <w:shd w:val="clear" w:color="auto" w:fill="FFFFFF"/>
              </w:rPr>
              <w:t>Domino estety</w:t>
            </w:r>
            <w:r>
              <w:rPr>
                <w:rFonts w:cs="Arial"/>
                <w:color w:val="000000" w:themeColor="text1"/>
                <w:szCs w:val="18"/>
                <w:shd w:val="clear" w:color="auto" w:fill="FFFFFF"/>
              </w:rPr>
              <w:t>czne</w:t>
            </w:r>
            <w:r w:rsidRPr="00E71FE3">
              <w:rPr>
                <w:rFonts w:cs="Arial"/>
                <w:color w:val="000000" w:themeColor="text1"/>
                <w:szCs w:val="18"/>
                <w:shd w:val="clear" w:color="auto" w:fill="FFFFFF"/>
              </w:rPr>
              <w:t xml:space="preserve"> i trwał</w:t>
            </w:r>
            <w:r>
              <w:rPr>
                <w:rFonts w:cs="Arial"/>
                <w:color w:val="000000" w:themeColor="text1"/>
                <w:szCs w:val="18"/>
                <w:shd w:val="clear" w:color="auto" w:fill="FFFFFF"/>
              </w:rPr>
              <w:t>e</w:t>
            </w:r>
            <w:r w:rsidRPr="00E71FE3">
              <w:rPr>
                <w:rFonts w:cs="Arial"/>
                <w:color w:val="000000" w:themeColor="text1"/>
                <w:szCs w:val="18"/>
                <w:shd w:val="clear" w:color="auto" w:fill="FFFFFF"/>
              </w:rPr>
              <w:t xml:space="preserve">. </w:t>
            </w:r>
            <w:r w:rsidR="00DF1FC7" w:rsidRPr="00E71FE3">
              <w:rPr>
                <w:rFonts w:cs="Arial"/>
                <w:color w:val="000000" w:themeColor="text1"/>
                <w:szCs w:val="18"/>
                <w:shd w:val="clear" w:color="auto" w:fill="FFFFFF"/>
              </w:rPr>
              <w:t>Wszystkie elementy domina wyko</w:t>
            </w:r>
            <w:r w:rsidR="000F7B9B">
              <w:rPr>
                <w:rFonts w:cs="Arial"/>
                <w:color w:val="000000" w:themeColor="text1"/>
                <w:szCs w:val="18"/>
                <w:shd w:val="clear" w:color="auto" w:fill="FFFFFF"/>
              </w:rPr>
              <w:t xml:space="preserve">nane </w:t>
            </w:r>
            <w:r w:rsidR="00DF1FC7" w:rsidRPr="00E71FE3">
              <w:rPr>
                <w:rFonts w:cs="Arial"/>
                <w:color w:val="000000" w:themeColor="text1"/>
                <w:szCs w:val="18"/>
                <w:shd w:val="clear" w:color="auto" w:fill="FFFFFF"/>
              </w:rPr>
              <w:t xml:space="preserve">z tworzywa, każda układanka zapakowana jest w oddzielne pudełeczko i umieszczona w drewnianym pudełku. Każda układanka wykonana jest w innej kolorystyce, co ułatwia sortowanie i porządkowanie. </w:t>
            </w:r>
          </w:p>
        </w:tc>
        <w:tc>
          <w:tcPr>
            <w:tcW w:w="992" w:type="dxa"/>
            <w:tcBorders>
              <w:top w:val="single" w:sz="4" w:space="0" w:color="auto"/>
              <w:left w:val="single" w:sz="4" w:space="0" w:color="auto"/>
              <w:bottom w:val="single" w:sz="4" w:space="0" w:color="auto"/>
              <w:right w:val="single" w:sz="4" w:space="0" w:color="auto"/>
            </w:tcBorders>
            <w:hideMark/>
          </w:tcPr>
          <w:p w14:paraId="3E648AE5" w14:textId="1776A043" w:rsidR="00DF1FC7" w:rsidRPr="00E71FE3" w:rsidRDefault="00DF1FC7" w:rsidP="00DF1FC7">
            <w:pPr>
              <w:spacing w:after="0" w:line="240" w:lineRule="auto"/>
              <w:jc w:val="center"/>
              <w:rPr>
                <w:color w:val="auto"/>
                <w:szCs w:val="18"/>
              </w:rPr>
            </w:pPr>
            <w:r w:rsidRPr="00E71FE3">
              <w:rPr>
                <w:szCs w:val="18"/>
              </w:rPr>
              <w:t>1</w:t>
            </w:r>
            <w:r w:rsidR="00DD0B77">
              <w:rPr>
                <w:szCs w:val="18"/>
              </w:rPr>
              <w:t xml:space="preserve"> szt.</w:t>
            </w:r>
          </w:p>
        </w:tc>
      </w:tr>
      <w:tr w:rsidR="00DF1FC7" w14:paraId="3F7BEB1D" w14:textId="77777777" w:rsidTr="00FD55EE">
        <w:tc>
          <w:tcPr>
            <w:tcW w:w="2411" w:type="dxa"/>
            <w:tcBorders>
              <w:top w:val="single" w:sz="4" w:space="0" w:color="auto"/>
              <w:left w:val="single" w:sz="4" w:space="0" w:color="auto"/>
              <w:bottom w:val="single" w:sz="4" w:space="0" w:color="auto"/>
              <w:right w:val="single" w:sz="4" w:space="0" w:color="auto"/>
            </w:tcBorders>
            <w:hideMark/>
          </w:tcPr>
          <w:p w14:paraId="251AC379" w14:textId="5E0AB776" w:rsidR="00DF1FC7" w:rsidRPr="00E71FE3" w:rsidRDefault="004273FF" w:rsidP="001047D5">
            <w:pPr>
              <w:spacing w:after="0" w:line="240" w:lineRule="auto"/>
              <w:ind w:left="0" w:firstLine="34"/>
              <w:jc w:val="left"/>
              <w:rPr>
                <w:color w:val="000000" w:themeColor="text1"/>
                <w:szCs w:val="18"/>
              </w:rPr>
            </w:pPr>
            <w:r>
              <w:rPr>
                <w:b/>
                <w:color w:val="000000" w:themeColor="text1"/>
                <w:szCs w:val="18"/>
              </w:rPr>
              <w:t xml:space="preserve">24. </w:t>
            </w:r>
            <w:r w:rsidR="00DF1FC7" w:rsidRPr="00E71FE3">
              <w:rPr>
                <w:color w:val="000000" w:themeColor="text1"/>
                <w:szCs w:val="18"/>
              </w:rPr>
              <w:t>Domino – działania na ułamkach dziesiętnych</w:t>
            </w:r>
          </w:p>
        </w:tc>
        <w:tc>
          <w:tcPr>
            <w:tcW w:w="7370" w:type="dxa"/>
            <w:tcBorders>
              <w:top w:val="single" w:sz="4" w:space="0" w:color="auto"/>
              <w:left w:val="single" w:sz="4" w:space="0" w:color="auto"/>
              <w:bottom w:val="single" w:sz="4" w:space="0" w:color="auto"/>
              <w:right w:val="single" w:sz="4" w:space="0" w:color="auto"/>
            </w:tcBorders>
            <w:hideMark/>
          </w:tcPr>
          <w:p w14:paraId="0EC9BE32" w14:textId="62A78776" w:rsidR="00DF1FC7" w:rsidRPr="00E71FE3" w:rsidRDefault="00DD0B77" w:rsidP="00DF1FC7">
            <w:pPr>
              <w:spacing w:after="0" w:line="240" w:lineRule="auto"/>
              <w:rPr>
                <w:color w:val="000000" w:themeColor="text1"/>
                <w:szCs w:val="18"/>
              </w:rPr>
            </w:pPr>
            <w:r w:rsidRPr="00E71FE3">
              <w:rPr>
                <w:rFonts w:cs="Arial"/>
                <w:color w:val="000000" w:themeColor="text1"/>
                <w:szCs w:val="18"/>
                <w:shd w:val="clear" w:color="auto" w:fill="FFFFFF"/>
              </w:rPr>
              <w:t>Domino estety</w:t>
            </w:r>
            <w:r>
              <w:rPr>
                <w:rFonts w:cs="Arial"/>
                <w:color w:val="000000" w:themeColor="text1"/>
                <w:szCs w:val="18"/>
                <w:shd w:val="clear" w:color="auto" w:fill="FFFFFF"/>
              </w:rPr>
              <w:t>czne</w:t>
            </w:r>
            <w:r w:rsidRPr="00E71FE3">
              <w:rPr>
                <w:rFonts w:cs="Arial"/>
                <w:color w:val="000000" w:themeColor="text1"/>
                <w:szCs w:val="18"/>
                <w:shd w:val="clear" w:color="auto" w:fill="FFFFFF"/>
              </w:rPr>
              <w:t xml:space="preserve"> i trwał</w:t>
            </w:r>
            <w:r>
              <w:rPr>
                <w:rFonts w:cs="Arial"/>
                <w:color w:val="000000" w:themeColor="text1"/>
                <w:szCs w:val="18"/>
                <w:shd w:val="clear" w:color="auto" w:fill="FFFFFF"/>
              </w:rPr>
              <w:t>e</w:t>
            </w:r>
            <w:r w:rsidRPr="00E71FE3">
              <w:rPr>
                <w:rFonts w:cs="Arial"/>
                <w:color w:val="000000" w:themeColor="text1"/>
                <w:szCs w:val="18"/>
                <w:shd w:val="clear" w:color="auto" w:fill="FFFFFF"/>
              </w:rPr>
              <w:t xml:space="preserve">. </w:t>
            </w:r>
            <w:r w:rsidR="00DF1FC7" w:rsidRPr="00E71FE3">
              <w:rPr>
                <w:rFonts w:cs="Arial"/>
                <w:color w:val="000000" w:themeColor="text1"/>
                <w:szCs w:val="18"/>
                <w:shd w:val="clear" w:color="auto" w:fill="FFFFFF"/>
              </w:rPr>
              <w:t>Wsz</w:t>
            </w:r>
            <w:r w:rsidR="000F7B9B">
              <w:rPr>
                <w:rFonts w:cs="Arial"/>
                <w:color w:val="000000" w:themeColor="text1"/>
                <w:szCs w:val="18"/>
                <w:shd w:val="clear" w:color="auto" w:fill="FFFFFF"/>
              </w:rPr>
              <w:t>ystkie elementy domina wykonane</w:t>
            </w:r>
            <w:r w:rsidR="00DF1FC7" w:rsidRPr="00E71FE3">
              <w:rPr>
                <w:rFonts w:cs="Arial"/>
                <w:color w:val="000000" w:themeColor="text1"/>
                <w:szCs w:val="18"/>
                <w:shd w:val="clear" w:color="auto" w:fill="FFFFFF"/>
              </w:rPr>
              <w:t xml:space="preserve"> z tworzywa, każda układanka zapakowana jest w oddzielne pudełeczko i umieszczona w drewnianym pudełku. Każda układanka wykonana jest w innej kolorystyce, co ułatwia sortowanie i porządkowanie. </w:t>
            </w:r>
          </w:p>
        </w:tc>
        <w:tc>
          <w:tcPr>
            <w:tcW w:w="992" w:type="dxa"/>
            <w:tcBorders>
              <w:top w:val="single" w:sz="4" w:space="0" w:color="auto"/>
              <w:left w:val="single" w:sz="4" w:space="0" w:color="auto"/>
              <w:bottom w:val="single" w:sz="4" w:space="0" w:color="auto"/>
              <w:right w:val="single" w:sz="4" w:space="0" w:color="auto"/>
            </w:tcBorders>
            <w:hideMark/>
          </w:tcPr>
          <w:p w14:paraId="6C923158" w14:textId="34081DDB" w:rsidR="00DF1FC7" w:rsidRPr="00E71FE3" w:rsidRDefault="00DF1FC7" w:rsidP="00DF1FC7">
            <w:pPr>
              <w:spacing w:after="0" w:line="240" w:lineRule="auto"/>
              <w:jc w:val="center"/>
              <w:rPr>
                <w:color w:val="auto"/>
                <w:szCs w:val="18"/>
              </w:rPr>
            </w:pPr>
            <w:r w:rsidRPr="00E71FE3">
              <w:rPr>
                <w:szCs w:val="18"/>
              </w:rPr>
              <w:t>1</w:t>
            </w:r>
            <w:r w:rsidR="00DD0B77">
              <w:rPr>
                <w:szCs w:val="18"/>
              </w:rPr>
              <w:t xml:space="preserve"> szt.</w:t>
            </w:r>
          </w:p>
        </w:tc>
      </w:tr>
      <w:tr w:rsidR="00DF1FC7" w14:paraId="7C189418" w14:textId="77777777" w:rsidTr="00D93624">
        <w:trPr>
          <w:trHeight w:val="928"/>
        </w:trPr>
        <w:tc>
          <w:tcPr>
            <w:tcW w:w="2411" w:type="dxa"/>
            <w:tcBorders>
              <w:top w:val="single" w:sz="4" w:space="0" w:color="auto"/>
              <w:left w:val="single" w:sz="4" w:space="0" w:color="auto"/>
              <w:bottom w:val="single" w:sz="4" w:space="0" w:color="auto"/>
              <w:right w:val="single" w:sz="4" w:space="0" w:color="auto"/>
            </w:tcBorders>
            <w:hideMark/>
          </w:tcPr>
          <w:p w14:paraId="0FF791FA" w14:textId="6ED9617D" w:rsidR="00DF1FC7" w:rsidRPr="00E71FE3" w:rsidRDefault="004273FF" w:rsidP="001047D5">
            <w:pPr>
              <w:spacing w:after="0" w:line="240" w:lineRule="auto"/>
              <w:ind w:left="0" w:firstLine="34"/>
              <w:jc w:val="left"/>
              <w:rPr>
                <w:color w:val="000000" w:themeColor="text1"/>
                <w:szCs w:val="18"/>
              </w:rPr>
            </w:pPr>
            <w:r>
              <w:rPr>
                <w:b/>
                <w:color w:val="000000" w:themeColor="text1"/>
                <w:szCs w:val="18"/>
              </w:rPr>
              <w:t xml:space="preserve">25. </w:t>
            </w:r>
            <w:r w:rsidR="00DF1FC7" w:rsidRPr="00E71FE3">
              <w:rPr>
                <w:color w:val="000000" w:themeColor="text1"/>
                <w:szCs w:val="18"/>
              </w:rPr>
              <w:t>Oś liczbowa z rozwinięciem setnych/dziesiętnych</w:t>
            </w:r>
          </w:p>
        </w:tc>
        <w:tc>
          <w:tcPr>
            <w:tcW w:w="7370" w:type="dxa"/>
            <w:tcBorders>
              <w:top w:val="single" w:sz="4" w:space="0" w:color="auto"/>
              <w:left w:val="single" w:sz="4" w:space="0" w:color="auto"/>
              <w:bottom w:val="single" w:sz="4" w:space="0" w:color="auto"/>
              <w:right w:val="single" w:sz="4" w:space="0" w:color="auto"/>
            </w:tcBorders>
            <w:hideMark/>
          </w:tcPr>
          <w:p w14:paraId="27A7E084" w14:textId="77777777" w:rsidR="00DF1FC7" w:rsidRPr="00E71FE3" w:rsidRDefault="00DF1FC7">
            <w:pPr>
              <w:spacing w:after="0" w:line="240" w:lineRule="auto"/>
              <w:rPr>
                <w:rFonts w:cs="Times New Roman"/>
                <w:color w:val="000000" w:themeColor="text1"/>
                <w:szCs w:val="18"/>
              </w:rPr>
            </w:pPr>
            <w:r w:rsidRPr="00E71FE3">
              <w:rPr>
                <w:rFonts w:cs="Arial"/>
                <w:color w:val="000000" w:themeColor="text1"/>
                <w:szCs w:val="18"/>
                <w:shd w:val="clear" w:color="auto" w:fill="FFFFFF"/>
              </w:rPr>
              <w:t>Oś liczbowa o dl. minimum 130 cm - 2 rozwinięcia osi - wykonane z folii magnetycznej.</w:t>
            </w:r>
          </w:p>
        </w:tc>
        <w:tc>
          <w:tcPr>
            <w:tcW w:w="992" w:type="dxa"/>
            <w:tcBorders>
              <w:top w:val="single" w:sz="4" w:space="0" w:color="auto"/>
              <w:left w:val="single" w:sz="4" w:space="0" w:color="auto"/>
              <w:bottom w:val="single" w:sz="4" w:space="0" w:color="auto"/>
              <w:right w:val="single" w:sz="4" w:space="0" w:color="auto"/>
            </w:tcBorders>
            <w:hideMark/>
          </w:tcPr>
          <w:p w14:paraId="6E5CE05F" w14:textId="3B618FCC" w:rsidR="00DF1FC7" w:rsidRPr="00E71FE3" w:rsidRDefault="00DF1FC7">
            <w:pPr>
              <w:spacing w:after="0" w:line="240" w:lineRule="auto"/>
              <w:jc w:val="center"/>
              <w:rPr>
                <w:rFonts w:cstheme="minorBidi"/>
                <w:color w:val="auto"/>
                <w:szCs w:val="18"/>
              </w:rPr>
            </w:pPr>
            <w:r w:rsidRPr="00E71FE3">
              <w:rPr>
                <w:szCs w:val="18"/>
              </w:rPr>
              <w:t>1</w:t>
            </w:r>
            <w:r w:rsidR="00DD0B77">
              <w:rPr>
                <w:szCs w:val="18"/>
              </w:rPr>
              <w:t xml:space="preserve"> szt.</w:t>
            </w:r>
          </w:p>
        </w:tc>
      </w:tr>
    </w:tbl>
    <w:p w14:paraId="31C930D1" w14:textId="77777777" w:rsidR="008947E3" w:rsidRDefault="008947E3" w:rsidP="00ED2739">
      <w:pPr>
        <w:spacing w:after="0" w:line="346" w:lineRule="auto"/>
        <w:ind w:left="358" w:right="57" w:firstLine="0"/>
        <w:rPr>
          <w:szCs w:val="18"/>
        </w:rPr>
      </w:pPr>
    </w:p>
    <w:p w14:paraId="4164691E" w14:textId="441697C5" w:rsidR="00ED2739" w:rsidRPr="00ED2739" w:rsidRDefault="00ED2739" w:rsidP="00ED2739">
      <w:pPr>
        <w:spacing w:after="0" w:line="346" w:lineRule="auto"/>
        <w:ind w:left="358" w:right="57" w:firstLine="0"/>
        <w:rPr>
          <w:szCs w:val="18"/>
        </w:rPr>
      </w:pPr>
      <w:r w:rsidRPr="00ED2739">
        <w:rPr>
          <w:szCs w:val="18"/>
        </w:rPr>
        <w:t>3. Wymagania i warunki wykonania zamówienia:</w:t>
      </w:r>
    </w:p>
    <w:p w14:paraId="31F4E8AE" w14:textId="0F57A9AE" w:rsidR="00ED2739" w:rsidRPr="00ED2739" w:rsidRDefault="00ED2739" w:rsidP="00ED2739">
      <w:pPr>
        <w:spacing w:after="0" w:line="346" w:lineRule="auto"/>
        <w:ind w:left="358" w:right="57" w:firstLine="0"/>
        <w:rPr>
          <w:szCs w:val="18"/>
        </w:rPr>
      </w:pPr>
      <w:r w:rsidRPr="00ED2739">
        <w:rPr>
          <w:szCs w:val="18"/>
        </w:rPr>
        <w:t xml:space="preserve">3.1. Integralną część protokołów odbioru stanowić będą wymagane dokumenty – certyfikaty jakości i inne dokumenty poświadczające wymagany standard dostarczonego sprzętu, określonego w </w:t>
      </w:r>
      <w:r w:rsidRPr="00ED2739">
        <w:rPr>
          <w:b/>
          <w:szCs w:val="18"/>
        </w:rPr>
        <w:t xml:space="preserve">szczegółowym opisie przedmiotu zamówienia </w:t>
      </w:r>
      <w:r w:rsidRPr="00ED2739">
        <w:rPr>
          <w:szCs w:val="18"/>
        </w:rPr>
        <w:t xml:space="preserve">stanowiącego </w:t>
      </w:r>
      <w:r w:rsidRPr="00ED2739">
        <w:rPr>
          <w:b/>
          <w:szCs w:val="18"/>
        </w:rPr>
        <w:t xml:space="preserve">ZAŁĄCZNIK NR 4 </w:t>
      </w:r>
      <w:r w:rsidRPr="00ED2739">
        <w:rPr>
          <w:szCs w:val="18"/>
        </w:rPr>
        <w:t>do SIWZ, dokumentacje techniczne, licencje, instrukcje obsługi w języku polskim oraz instrukcje dotyczące eksploatacji.</w:t>
      </w:r>
    </w:p>
    <w:p w14:paraId="1B8F2505" w14:textId="77D8E9B5" w:rsidR="00ED2739" w:rsidRPr="00ED2739" w:rsidRDefault="00ED2739" w:rsidP="009373C9">
      <w:pPr>
        <w:spacing w:after="0" w:line="346" w:lineRule="auto"/>
        <w:ind w:left="358" w:right="57" w:firstLine="0"/>
        <w:rPr>
          <w:szCs w:val="18"/>
        </w:rPr>
      </w:pPr>
      <w:r w:rsidRPr="00ED2739">
        <w:rPr>
          <w:szCs w:val="18"/>
        </w:rPr>
        <w:t>3.2.Wykonawca zobowiązany będzie do dostarczenia przedmiotu zamówienia własnym transportem, na własny koszt i na własne ryzyko oraz dokona rozładunku, montażu i uruchomienia urządzeń własnymi zasobami ludzkimi i sprzętem w miejscu docelowego montażu, w pomieszczeniach morąskich szkół podstawowych.</w:t>
      </w:r>
      <w:r w:rsidR="009373C9">
        <w:rPr>
          <w:szCs w:val="18"/>
        </w:rPr>
        <w:t xml:space="preserve"> </w:t>
      </w:r>
      <w:r w:rsidR="009373C9" w:rsidRPr="009373C9">
        <w:rPr>
          <w:szCs w:val="18"/>
        </w:rPr>
        <w:t>W związku z tym Wykonawca nie może żądać od Zamawiającego pokrycia</w:t>
      </w:r>
      <w:r w:rsidR="009373C9">
        <w:rPr>
          <w:szCs w:val="18"/>
        </w:rPr>
        <w:t xml:space="preserve"> </w:t>
      </w:r>
      <w:r w:rsidR="009373C9" w:rsidRPr="009373C9">
        <w:rPr>
          <w:szCs w:val="18"/>
        </w:rPr>
        <w:t>jakichkolwiek kosztów dodatkowych.</w:t>
      </w:r>
    </w:p>
    <w:p w14:paraId="5D8BE112" w14:textId="77777777" w:rsidR="00ED2739" w:rsidRPr="00ED2739" w:rsidRDefault="00ED2739" w:rsidP="00ED2739">
      <w:pPr>
        <w:spacing w:after="0" w:line="346" w:lineRule="auto"/>
        <w:ind w:left="358" w:right="57" w:firstLine="0"/>
        <w:rPr>
          <w:bCs/>
          <w:szCs w:val="18"/>
        </w:rPr>
      </w:pPr>
      <w:r w:rsidRPr="00ED2739">
        <w:rPr>
          <w:szCs w:val="18"/>
        </w:rPr>
        <w:t xml:space="preserve">3.3. </w:t>
      </w:r>
      <w:r w:rsidRPr="00ED2739">
        <w:rPr>
          <w:bCs/>
          <w:szCs w:val="18"/>
        </w:rPr>
        <w:t xml:space="preserve">Dostarczony sprzęt i oprogramowanie muszą być fabrycznie nowe, </w:t>
      </w:r>
      <w:r w:rsidRPr="00ED2739">
        <w:rPr>
          <w:szCs w:val="18"/>
        </w:rPr>
        <w:t xml:space="preserve">nie używane wcześniej oraz nieaktywowane nigdy wcześniej na innym urządzeniu, w oryginalnych, firmowych opakowaniach, </w:t>
      </w:r>
      <w:r w:rsidRPr="00ED2739">
        <w:rPr>
          <w:b/>
          <w:bCs/>
          <w:szCs w:val="18"/>
        </w:rPr>
        <w:t>oprogramowanie musi być zaoferowane w najnowszych obecnie dostępnych wersjach</w:t>
      </w:r>
      <w:r w:rsidRPr="00ED2739">
        <w:rPr>
          <w:bCs/>
          <w:szCs w:val="18"/>
        </w:rPr>
        <w:t>.</w:t>
      </w:r>
    </w:p>
    <w:p w14:paraId="5A46487A" w14:textId="77777777" w:rsidR="00ED2739" w:rsidRPr="00ED2739" w:rsidRDefault="00ED2739" w:rsidP="00ED2739">
      <w:pPr>
        <w:spacing w:after="0" w:line="346" w:lineRule="auto"/>
        <w:ind w:left="358" w:right="57" w:firstLine="0"/>
        <w:rPr>
          <w:bCs/>
          <w:szCs w:val="18"/>
        </w:rPr>
      </w:pPr>
      <w:r w:rsidRPr="00ED2739">
        <w:rPr>
          <w:bCs/>
          <w:szCs w:val="18"/>
        </w:rPr>
        <w:t>3.4. Dostarczony sprzęt musi być wyposażony we wszystkie niezbędne przewody podłączeniowe i zasilacze, tzn. musi być kompletny i gotowy do uruchomienia.</w:t>
      </w:r>
    </w:p>
    <w:p w14:paraId="55576176" w14:textId="77777777" w:rsidR="00ED2739" w:rsidRPr="00ED2739" w:rsidRDefault="00ED2739" w:rsidP="00ED2739">
      <w:pPr>
        <w:spacing w:after="0" w:line="346" w:lineRule="auto"/>
        <w:ind w:left="358" w:right="57" w:firstLine="0"/>
        <w:rPr>
          <w:szCs w:val="18"/>
        </w:rPr>
      </w:pPr>
      <w:r w:rsidRPr="00ED2739">
        <w:rPr>
          <w:bCs/>
          <w:szCs w:val="18"/>
        </w:rPr>
        <w:t xml:space="preserve">3.5. </w:t>
      </w:r>
      <w:r w:rsidRPr="00ED2739">
        <w:rPr>
          <w:szCs w:val="18"/>
        </w:rPr>
        <w:t>Dostarczony sprzęt i oprogramowanie muszą pochodzić z oficjalnego kanału sprzedaży producenta, co oznacza, że posiadają stosowny pakiet usług gwarancyjnych kierowanych do użytkowników z obszaru Unii Europejskiej.</w:t>
      </w:r>
    </w:p>
    <w:p w14:paraId="1442D059" w14:textId="77777777" w:rsidR="00ED2739" w:rsidRPr="00ED2739" w:rsidRDefault="00ED2739" w:rsidP="00ED2739">
      <w:pPr>
        <w:spacing w:after="0" w:line="346" w:lineRule="auto"/>
        <w:ind w:left="358" w:right="57" w:firstLine="0"/>
        <w:rPr>
          <w:szCs w:val="18"/>
        </w:rPr>
      </w:pPr>
      <w:r w:rsidRPr="00ED2739">
        <w:rPr>
          <w:szCs w:val="18"/>
        </w:rPr>
        <w:t>Zamawiający dopuszcza składanie ofert przez Wykonawców, którzy są producentami zaoferowanego wyposażenia i jednocześnie nie korzystają z pośrednich kanałów sprzedaży, oferując własne rozwiązania bezpośrednio, z pominięciem pośrednich kanałów sprzedaży (partnerów/dystrybutorów).</w:t>
      </w:r>
    </w:p>
    <w:p w14:paraId="623FB00F" w14:textId="77777777" w:rsidR="00ED2739" w:rsidRPr="00ED2739" w:rsidRDefault="00ED2739" w:rsidP="00ED2739">
      <w:pPr>
        <w:spacing w:after="0" w:line="346" w:lineRule="auto"/>
        <w:ind w:left="358" w:right="57" w:firstLine="0"/>
        <w:rPr>
          <w:szCs w:val="18"/>
        </w:rPr>
      </w:pPr>
      <w:r w:rsidRPr="00ED2739">
        <w:rPr>
          <w:szCs w:val="18"/>
        </w:rPr>
        <w:t>Zamawiający dopuszcza możliwość przeprowadzenia weryfikacji oryginalności dostarczonych programów komputerowych u Producenta oprogramowania jako elementu procedury odbioru.</w:t>
      </w:r>
    </w:p>
    <w:p w14:paraId="40522576" w14:textId="77777777" w:rsidR="00ED2739" w:rsidRPr="00ED2739" w:rsidRDefault="00ED2739" w:rsidP="00ED2739">
      <w:pPr>
        <w:spacing w:after="0" w:line="346" w:lineRule="auto"/>
        <w:ind w:left="358" w:right="57" w:firstLine="0"/>
        <w:rPr>
          <w:szCs w:val="18"/>
        </w:rPr>
      </w:pPr>
      <w:r w:rsidRPr="00ED2739">
        <w:rPr>
          <w:bCs/>
          <w:szCs w:val="18"/>
        </w:rPr>
        <w:t xml:space="preserve">3.6. </w:t>
      </w:r>
      <w:r w:rsidRPr="00ED2739">
        <w:rPr>
          <w:szCs w:val="18"/>
        </w:rPr>
        <w:t xml:space="preserve">Wszystkie sztuki z każdej pozycji zakresu dostawy muszą pochodzić z jednej serii i musza być  jednakowe. </w:t>
      </w:r>
    </w:p>
    <w:p w14:paraId="2A73FCEE" w14:textId="13BED669" w:rsidR="00ED2739" w:rsidRPr="00ED2739" w:rsidRDefault="00ED2739" w:rsidP="00ED2739">
      <w:pPr>
        <w:spacing w:after="0" w:line="346" w:lineRule="auto"/>
        <w:ind w:left="358" w:right="57" w:firstLine="0"/>
        <w:rPr>
          <w:szCs w:val="18"/>
        </w:rPr>
      </w:pPr>
      <w:r w:rsidRPr="00ED2739">
        <w:rPr>
          <w:szCs w:val="18"/>
        </w:rPr>
        <w:t>3.7. Systemy operacyjne, pakiety biurowe i oprogramowanie w komplecie ze sprzętem muszą być zainstalowane zgodnie z indywidualnym numerem licencji</w:t>
      </w:r>
      <w:r w:rsidR="00DA3884">
        <w:rPr>
          <w:szCs w:val="18"/>
        </w:rPr>
        <w:t xml:space="preserve"> lub numerem licencji zbiorowej.</w:t>
      </w:r>
      <w:r w:rsidRPr="00ED2739">
        <w:rPr>
          <w:szCs w:val="18"/>
        </w:rPr>
        <w:t xml:space="preserve"> Zamawiający nie wymaga, aby oprogramowanie systemowe było fabrycznie zainstalowane przez producenta komputera, jednakże wymaga, aby </w:t>
      </w:r>
      <w:r w:rsidRPr="00ED2739">
        <w:rPr>
          <w:szCs w:val="18"/>
        </w:rPr>
        <w:lastRenderedPageBreak/>
        <w:t>komputer został dostarczony z już zainstalowanym systemem operacyjnym i zainstalowanymi odpowiednimi sterownikami do sprzętu.</w:t>
      </w:r>
    </w:p>
    <w:p w14:paraId="3EBB00DD" w14:textId="3F2078E7" w:rsidR="00ED2739" w:rsidRPr="00ED2739" w:rsidRDefault="00ED2739" w:rsidP="00ED2739">
      <w:pPr>
        <w:spacing w:after="0" w:line="346" w:lineRule="auto"/>
        <w:ind w:left="358" w:right="57" w:firstLine="0"/>
        <w:rPr>
          <w:szCs w:val="18"/>
        </w:rPr>
      </w:pPr>
      <w:r w:rsidRPr="00ED2739">
        <w:rPr>
          <w:szCs w:val="18"/>
        </w:rPr>
        <w:t>3.8. Systemy operacyjne, pakiety biurowe i oprogramowanie, jeśli nie wskazano inaczej, będą zainstalowane w pełnych</w:t>
      </w:r>
      <w:r w:rsidR="00DA3884">
        <w:rPr>
          <w:szCs w:val="18"/>
        </w:rPr>
        <w:t xml:space="preserve"> </w:t>
      </w:r>
      <w:r w:rsidRPr="00ED2739">
        <w:rPr>
          <w:szCs w:val="18"/>
        </w:rPr>
        <w:t xml:space="preserve">wersjach i będą uprawniać do użytkowania oprogramowania w ramach działalności Zamawiającego. </w:t>
      </w:r>
    </w:p>
    <w:p w14:paraId="271D064A" w14:textId="77777777" w:rsidR="00ED2739" w:rsidRPr="00ED2739" w:rsidRDefault="00ED2739" w:rsidP="00ED2739">
      <w:pPr>
        <w:spacing w:after="0" w:line="346" w:lineRule="auto"/>
        <w:ind w:left="358" w:right="57" w:firstLine="0"/>
        <w:rPr>
          <w:szCs w:val="18"/>
        </w:rPr>
      </w:pPr>
      <w:r w:rsidRPr="00ED2739">
        <w:rPr>
          <w:szCs w:val="18"/>
        </w:rPr>
        <w:t xml:space="preserve">Zamawiający wymaga, aby oprogramowanie było dostarczone wraz ze stosownymi, oryginalnymi atrybutami legalności, np. certyfikatami autentyczności w przypadku systemów operacyjnych, których licencja tak stanowi. Dopuszcza się sytuację, w której atrybuty legalności są zapewnione przez odpowiednie sprzętowe zapisy, np. numer licencyjny zapisany w ROM (Read </w:t>
      </w:r>
      <w:proofErr w:type="spellStart"/>
      <w:r w:rsidRPr="00ED2739">
        <w:rPr>
          <w:szCs w:val="18"/>
        </w:rPr>
        <w:t>Only</w:t>
      </w:r>
      <w:proofErr w:type="spellEnd"/>
      <w:r w:rsidRPr="00ED2739">
        <w:rPr>
          <w:szCs w:val="18"/>
        </w:rPr>
        <w:t xml:space="preserve"> Memory) systemu BIOS (Basic Input </w:t>
      </w:r>
      <w:proofErr w:type="spellStart"/>
      <w:r w:rsidRPr="00ED2739">
        <w:rPr>
          <w:szCs w:val="18"/>
        </w:rPr>
        <w:t>Output</w:t>
      </w:r>
      <w:proofErr w:type="spellEnd"/>
      <w:r w:rsidRPr="00ED2739">
        <w:rPr>
          <w:szCs w:val="18"/>
        </w:rPr>
        <w:t xml:space="preserve"> System). W każdym przypadku dostarczone materiały mają być dowodem legalności oprogramowania w rozumieniu przepisów prawa krajowego i UE.</w:t>
      </w:r>
      <w:r w:rsidRPr="00ED2739">
        <w:rPr>
          <w:szCs w:val="18"/>
        </w:rPr>
        <w:cr/>
        <w:t>3.9. W pozycjach opisanych poprzez wskazanie znaku towarowego, patentu lub pochodzenia Zamawiający dopuszcza składanie ofert równoważnych o parametrach technicznych i wymogach jakościowych nie niższych niż wskazane przez Zamawiającego.</w:t>
      </w:r>
    </w:p>
    <w:p w14:paraId="1F86FCDB" w14:textId="77777777" w:rsidR="00ED2739" w:rsidRPr="00ED2739" w:rsidRDefault="00ED2739" w:rsidP="00ED2739">
      <w:pPr>
        <w:spacing w:after="0" w:line="346" w:lineRule="auto"/>
        <w:ind w:left="358" w:right="57" w:firstLine="0"/>
        <w:rPr>
          <w:szCs w:val="18"/>
        </w:rPr>
      </w:pPr>
      <w:r w:rsidRPr="00ED2739">
        <w:rPr>
          <w:szCs w:val="18"/>
        </w:rPr>
        <w:t>3.10.  Zamawiający wymaga, aby do każdego oprogramowania, które występuje w opcji bez nośnika był dostarczony 1 nośnik (tylko 1 szt.).</w:t>
      </w:r>
    </w:p>
    <w:p w14:paraId="189F2B56" w14:textId="77777777" w:rsidR="00ED2739" w:rsidRPr="00ED2739" w:rsidRDefault="00ED2739" w:rsidP="00ED2739">
      <w:pPr>
        <w:spacing w:after="0" w:line="346" w:lineRule="auto"/>
        <w:ind w:left="358" w:right="57" w:firstLine="0"/>
        <w:rPr>
          <w:szCs w:val="18"/>
        </w:rPr>
      </w:pPr>
      <w:r w:rsidRPr="00ED2739">
        <w:rPr>
          <w:szCs w:val="18"/>
        </w:rPr>
        <w:t>3.11. Zamawiający informuje, że w przypadku wystąpienia w okresie gwarancji wad w dostawach objętych zamówieniem, Zamawiający zawiadomi Wykonawcę o powstałych wadach, a Wykonawca zobowiązany będzie w terminie 5 dni roboczych, licząc od daty zgłoszenia telefonicznego lub pisemnego, do ich usunięcia. Niedotrzymanie terminu będzie upoważniać Zamawiającego do ich usunięcia na koszt Wykonawcy oraz naliczenia kar umownych.</w:t>
      </w:r>
    </w:p>
    <w:p w14:paraId="2D4E4A8D" w14:textId="1A13E109" w:rsidR="00ED2739" w:rsidRPr="00ED2739" w:rsidRDefault="00ED2739" w:rsidP="00ED2739">
      <w:pPr>
        <w:spacing w:after="0" w:line="346" w:lineRule="auto"/>
        <w:ind w:left="358" w:right="57" w:firstLine="0"/>
        <w:rPr>
          <w:szCs w:val="18"/>
        </w:rPr>
      </w:pPr>
      <w:r w:rsidRPr="00ED2739">
        <w:rPr>
          <w:szCs w:val="18"/>
        </w:rPr>
        <w:t xml:space="preserve">3.12. </w:t>
      </w:r>
      <w:r w:rsidRPr="00ED2739">
        <w:rPr>
          <w:b/>
          <w:szCs w:val="18"/>
        </w:rPr>
        <w:t>Do każdego urządzenia musi być dołączona podpisana karta gwarancyjna (jeżeli produkt posiada kartę gwarancyjną producenta).</w:t>
      </w:r>
    </w:p>
    <w:p w14:paraId="2F8EC190" w14:textId="77777777" w:rsidR="00ED2739" w:rsidRPr="00ED2739" w:rsidRDefault="00ED2739" w:rsidP="00ED2739">
      <w:pPr>
        <w:spacing w:after="0" w:line="346" w:lineRule="auto"/>
        <w:ind w:left="358" w:right="57" w:firstLine="0"/>
        <w:rPr>
          <w:szCs w:val="18"/>
        </w:rPr>
      </w:pPr>
      <w:r w:rsidRPr="00ED2739">
        <w:rPr>
          <w:szCs w:val="18"/>
        </w:rPr>
        <w:t>3.13. Zamawiający wymaga, aby Wykonawca w przypadku konieczności dokonania naprawy poza siedzibą Zamawiającego, odebrał i dostarczył po naprawie przedmiot dostawy od i do Zamawiającego na własny koszt.</w:t>
      </w:r>
    </w:p>
    <w:p w14:paraId="12A48FF3" w14:textId="471CD73C" w:rsidR="00ED2739" w:rsidRPr="00ED2739" w:rsidRDefault="00ED2739" w:rsidP="00ED2739">
      <w:pPr>
        <w:spacing w:after="0" w:line="346" w:lineRule="auto"/>
        <w:ind w:left="358" w:right="57" w:firstLine="0"/>
        <w:rPr>
          <w:szCs w:val="18"/>
        </w:rPr>
      </w:pPr>
      <w:r w:rsidRPr="00ED2739">
        <w:rPr>
          <w:szCs w:val="18"/>
        </w:rPr>
        <w:t xml:space="preserve">3.14. Zamawiający wymaga, aby Wykonawca dostarczył Zamawiającemu równoważny sprzęt zastępczy na czas trwania naprawy, której usunięcie potrwa dłużej niż </w:t>
      </w:r>
      <w:r w:rsidR="0093202A">
        <w:rPr>
          <w:szCs w:val="18"/>
        </w:rPr>
        <w:t>14</w:t>
      </w:r>
      <w:r w:rsidRPr="00ED2739">
        <w:rPr>
          <w:szCs w:val="18"/>
        </w:rPr>
        <w:t xml:space="preserve"> dni roboczych od przyjęcia zgłoszenia.</w:t>
      </w:r>
    </w:p>
    <w:p w14:paraId="4E332090" w14:textId="2D6C6179" w:rsidR="00ED2739" w:rsidRPr="00ED2739" w:rsidRDefault="00ED2739" w:rsidP="00ED2739">
      <w:pPr>
        <w:spacing w:after="0" w:line="346" w:lineRule="auto"/>
        <w:ind w:left="358" w:right="57" w:firstLine="0"/>
        <w:rPr>
          <w:bCs/>
          <w:szCs w:val="18"/>
        </w:rPr>
      </w:pPr>
      <w:r w:rsidRPr="00ED2739">
        <w:rPr>
          <w:szCs w:val="18"/>
        </w:rPr>
        <w:t xml:space="preserve">3.15. </w:t>
      </w:r>
      <w:r w:rsidRPr="001047D5">
        <w:rPr>
          <w:b/>
          <w:szCs w:val="18"/>
        </w:rPr>
        <w:t xml:space="preserve">Zamawiający wymaga udzielenia co najmniej </w:t>
      </w:r>
      <w:r w:rsidR="0093202A">
        <w:rPr>
          <w:b/>
          <w:szCs w:val="18"/>
        </w:rPr>
        <w:t>24</w:t>
      </w:r>
      <w:r w:rsidRPr="001047D5">
        <w:rPr>
          <w:b/>
          <w:szCs w:val="18"/>
        </w:rPr>
        <w:t xml:space="preserve"> miesięcy gwarancji na przedmiot zamówienia</w:t>
      </w:r>
      <w:r w:rsidRPr="00ED2739">
        <w:rPr>
          <w:bCs/>
          <w:szCs w:val="18"/>
        </w:rPr>
        <w:t>. Bieg terminu gwarancji rozpoczyna się w dniu następnym po dokonaniu odbioru przez Zamawiającego przedmiotu zamówienia i podpisaniu (bez uwag) protokołu końcowego. Okres gwarancji zaproponowany przez Wykonawcę będzie jednym z kryteriów, którymi Zamawiający będzie kierował się przy wyborze najkorzystniejszej oferty.</w:t>
      </w:r>
    </w:p>
    <w:p w14:paraId="1A751280" w14:textId="77777777" w:rsidR="00ED2739" w:rsidRPr="00ED2739" w:rsidRDefault="00ED2739" w:rsidP="00ED2739">
      <w:pPr>
        <w:spacing w:after="0" w:line="346" w:lineRule="auto"/>
        <w:ind w:left="358" w:right="57" w:firstLine="0"/>
        <w:rPr>
          <w:szCs w:val="18"/>
        </w:rPr>
      </w:pPr>
      <w:r w:rsidRPr="00ED2739">
        <w:rPr>
          <w:bCs/>
          <w:szCs w:val="18"/>
        </w:rPr>
        <w:t xml:space="preserve">3.16. </w:t>
      </w:r>
      <w:r w:rsidRPr="00ED2739">
        <w:rPr>
          <w:szCs w:val="18"/>
        </w:rPr>
        <w:t>Dla sprzętu, które wymaga serwisowania Wykonawca zobowiązany będzie do zapewnienia serwisu w okresie gwarancji.</w:t>
      </w:r>
    </w:p>
    <w:p w14:paraId="1D5EFC9E" w14:textId="688BB077" w:rsidR="00342021" w:rsidRPr="00176C0D" w:rsidRDefault="00342021" w:rsidP="00342021">
      <w:pPr>
        <w:spacing w:after="0" w:line="346" w:lineRule="auto"/>
        <w:ind w:left="358" w:right="57" w:firstLine="0"/>
        <w:rPr>
          <w:szCs w:val="18"/>
        </w:rPr>
      </w:pPr>
      <w:r w:rsidRPr="00176C0D">
        <w:rPr>
          <w:szCs w:val="18"/>
        </w:rPr>
        <w:t>3.</w:t>
      </w:r>
      <w:r w:rsidR="001213BF" w:rsidRPr="00176C0D">
        <w:rPr>
          <w:szCs w:val="18"/>
        </w:rPr>
        <w:t>1</w:t>
      </w:r>
      <w:r w:rsidR="005E2A90">
        <w:rPr>
          <w:szCs w:val="18"/>
        </w:rPr>
        <w:t>7</w:t>
      </w:r>
      <w:r w:rsidRPr="00176C0D">
        <w:rPr>
          <w:szCs w:val="18"/>
        </w:rPr>
        <w:t>. Zamawiający wymaga również świadczenia usług serwisowych w poniższym zakresie:</w:t>
      </w:r>
    </w:p>
    <w:p w14:paraId="600DF065" w14:textId="6DE771A4" w:rsidR="00342021" w:rsidRPr="00176C0D" w:rsidRDefault="00342021" w:rsidP="00342021">
      <w:pPr>
        <w:spacing w:after="0" w:line="346" w:lineRule="auto"/>
        <w:ind w:left="358" w:right="57" w:firstLine="0"/>
        <w:rPr>
          <w:szCs w:val="18"/>
        </w:rPr>
      </w:pPr>
      <w:r w:rsidRPr="00176C0D">
        <w:rPr>
          <w:szCs w:val="18"/>
        </w:rPr>
        <w:t xml:space="preserve">a) wsparcie serwisowe producenta będzie świadczone bez dodatkowych opłat przez </w:t>
      </w:r>
      <w:r w:rsidR="00561605" w:rsidRPr="00176C0D">
        <w:rPr>
          <w:szCs w:val="18"/>
        </w:rPr>
        <w:t xml:space="preserve">okres </w:t>
      </w:r>
      <w:r w:rsidR="00035691" w:rsidRPr="00176C0D">
        <w:rPr>
          <w:szCs w:val="18"/>
        </w:rPr>
        <w:t xml:space="preserve">gwarancji określonej przez Wykonawcę w formularzu ofertowym </w:t>
      </w:r>
      <w:r w:rsidRPr="00176C0D">
        <w:rPr>
          <w:szCs w:val="18"/>
        </w:rPr>
        <w:t xml:space="preserve">min. </w:t>
      </w:r>
      <w:r w:rsidR="00DA3884">
        <w:rPr>
          <w:szCs w:val="18"/>
        </w:rPr>
        <w:t>24</w:t>
      </w:r>
      <w:r w:rsidRPr="00176C0D">
        <w:rPr>
          <w:szCs w:val="18"/>
        </w:rPr>
        <w:t xml:space="preserve"> </w:t>
      </w:r>
      <w:r w:rsidR="00DA3884" w:rsidRPr="00176C0D">
        <w:rPr>
          <w:szCs w:val="18"/>
        </w:rPr>
        <w:t>miesiąc</w:t>
      </w:r>
      <w:r w:rsidR="00DA3884">
        <w:rPr>
          <w:szCs w:val="18"/>
        </w:rPr>
        <w:t>e</w:t>
      </w:r>
      <w:r w:rsidRPr="00176C0D">
        <w:rPr>
          <w:szCs w:val="18"/>
        </w:rPr>
        <w:t>;</w:t>
      </w:r>
    </w:p>
    <w:p w14:paraId="11CC38F9" w14:textId="77777777" w:rsidR="00342021" w:rsidRPr="00176C0D" w:rsidRDefault="00342021" w:rsidP="00342021">
      <w:pPr>
        <w:spacing w:after="0" w:line="346" w:lineRule="auto"/>
        <w:ind w:left="358" w:right="57" w:firstLine="0"/>
        <w:rPr>
          <w:szCs w:val="18"/>
        </w:rPr>
      </w:pPr>
      <w:r w:rsidRPr="00176C0D">
        <w:rPr>
          <w:szCs w:val="18"/>
        </w:rPr>
        <w:t>b) świadczenia gwarancyjne będą oparte na serwisie gwarancyjnym świadczonym przez serwis autoryzowany przez producenta; Zamawiający wymaga, by zapewniona była naprawa lub wymiana urządzeń lub ich części, na nowe i oryginalne, zgodnie z metodyką i zaleceniami producenta,</w:t>
      </w:r>
    </w:p>
    <w:p w14:paraId="62B2599C" w14:textId="77777777" w:rsidR="00342021" w:rsidRPr="00176C0D" w:rsidRDefault="00342021" w:rsidP="00342021">
      <w:pPr>
        <w:spacing w:after="0" w:line="346" w:lineRule="auto"/>
        <w:ind w:left="358" w:right="57" w:firstLine="0"/>
        <w:rPr>
          <w:szCs w:val="18"/>
        </w:rPr>
      </w:pPr>
      <w:r w:rsidRPr="00176C0D">
        <w:rPr>
          <w:szCs w:val="18"/>
        </w:rPr>
        <w:t xml:space="preserve">c) usługi serwisowe typu </w:t>
      </w:r>
      <w:proofErr w:type="spellStart"/>
      <w:r w:rsidRPr="00176C0D">
        <w:rPr>
          <w:szCs w:val="18"/>
        </w:rPr>
        <w:t>door</w:t>
      </w:r>
      <w:proofErr w:type="spellEnd"/>
      <w:r w:rsidRPr="00176C0D">
        <w:rPr>
          <w:szCs w:val="18"/>
        </w:rPr>
        <w:t xml:space="preserve"> to </w:t>
      </w:r>
      <w:proofErr w:type="spellStart"/>
      <w:r w:rsidRPr="00176C0D">
        <w:rPr>
          <w:szCs w:val="18"/>
        </w:rPr>
        <w:t>door</w:t>
      </w:r>
      <w:proofErr w:type="spellEnd"/>
      <w:r w:rsidRPr="00176C0D">
        <w:rPr>
          <w:szCs w:val="18"/>
        </w:rPr>
        <w:t>,</w:t>
      </w:r>
    </w:p>
    <w:p w14:paraId="6F249581" w14:textId="0E53AD11" w:rsidR="00342021" w:rsidRPr="00176C0D" w:rsidRDefault="00342021" w:rsidP="00342021">
      <w:pPr>
        <w:spacing w:after="0" w:line="346" w:lineRule="auto"/>
        <w:ind w:left="358" w:right="57" w:firstLine="0"/>
        <w:rPr>
          <w:szCs w:val="18"/>
        </w:rPr>
      </w:pPr>
      <w:r w:rsidRPr="00176C0D">
        <w:rPr>
          <w:szCs w:val="18"/>
        </w:rPr>
        <w:t>d) w przypadku wystąpienia usterki, naprawa lub wymiana urządzenia w ciągu 1</w:t>
      </w:r>
      <w:r w:rsidR="00DA3884">
        <w:rPr>
          <w:szCs w:val="18"/>
        </w:rPr>
        <w:t>4</w:t>
      </w:r>
      <w:r w:rsidRPr="00176C0D">
        <w:rPr>
          <w:szCs w:val="18"/>
        </w:rPr>
        <w:t xml:space="preserve"> dni roboczych – licząc od momentu otrzymania przez Wykonawcę zgłoszenia awarii, do momentu dostarczenia sprawnego urządzenia,</w:t>
      </w:r>
    </w:p>
    <w:p w14:paraId="69885BEA" w14:textId="77777777" w:rsidR="00342021" w:rsidRPr="00176C0D" w:rsidRDefault="00342021" w:rsidP="00342021">
      <w:pPr>
        <w:spacing w:after="0" w:line="346" w:lineRule="auto"/>
        <w:ind w:left="358" w:right="57" w:firstLine="0"/>
        <w:rPr>
          <w:szCs w:val="18"/>
        </w:rPr>
      </w:pPr>
      <w:r w:rsidRPr="00176C0D">
        <w:rPr>
          <w:szCs w:val="18"/>
        </w:rPr>
        <w:t>e) wsparcie przy rozwiązywaniu problemów związanych z działaniem oprogramowania w trybie 8x5, tj. co najmniej 8 godzin przez 5 dni w tygodniu,</w:t>
      </w:r>
    </w:p>
    <w:p w14:paraId="2F3B0922" w14:textId="77777777" w:rsidR="00342021" w:rsidRPr="00176C0D" w:rsidRDefault="00342021" w:rsidP="00342021">
      <w:pPr>
        <w:spacing w:after="0" w:line="346" w:lineRule="auto"/>
        <w:ind w:left="358" w:right="57" w:firstLine="0"/>
        <w:rPr>
          <w:szCs w:val="18"/>
        </w:rPr>
      </w:pPr>
      <w:r w:rsidRPr="00176C0D">
        <w:rPr>
          <w:szCs w:val="18"/>
        </w:rPr>
        <w:t>f) Wykonawca zapewnia możliwość zgłaszania problemów telefonicznie oraz za pomocą poczty elektronicznej,</w:t>
      </w:r>
    </w:p>
    <w:p w14:paraId="06DA3120" w14:textId="77777777" w:rsidR="00342021" w:rsidRPr="00176C0D" w:rsidRDefault="00342021" w:rsidP="00342021">
      <w:pPr>
        <w:spacing w:after="0" w:line="346" w:lineRule="auto"/>
        <w:ind w:left="358" w:right="57" w:firstLine="0"/>
        <w:rPr>
          <w:szCs w:val="18"/>
        </w:rPr>
      </w:pPr>
      <w:r w:rsidRPr="00176C0D">
        <w:rPr>
          <w:szCs w:val="18"/>
        </w:rPr>
        <w:t>g) czas reakcji na zgłoszony problem – maks. 8 h, liczony w godzinach przyjmowania zgłoszeń, co najmniej 8 godzin przez 5 dni w tygodniu,</w:t>
      </w:r>
    </w:p>
    <w:p w14:paraId="7B9B4EF2" w14:textId="77777777" w:rsidR="00342021" w:rsidRPr="00176C0D" w:rsidRDefault="00342021" w:rsidP="00342021">
      <w:pPr>
        <w:spacing w:after="0" w:line="346" w:lineRule="auto"/>
        <w:ind w:left="358" w:right="57" w:firstLine="0"/>
        <w:rPr>
          <w:szCs w:val="18"/>
        </w:rPr>
      </w:pPr>
      <w:r w:rsidRPr="00176C0D">
        <w:rPr>
          <w:szCs w:val="18"/>
        </w:rPr>
        <w:lastRenderedPageBreak/>
        <w:t>h) przez czas reakcji rozumiemy okres, od momentu otrzymania przez Wykonawcę zgłoszenia serwisowego, do momentu podjęcia pierwszych czynności diagnostycznych przez Wykonawcę,</w:t>
      </w:r>
    </w:p>
    <w:p w14:paraId="10308E35" w14:textId="77777777" w:rsidR="00342021" w:rsidRPr="00176C0D" w:rsidRDefault="00342021" w:rsidP="00342021">
      <w:pPr>
        <w:spacing w:after="0" w:line="346" w:lineRule="auto"/>
        <w:ind w:left="358" w:right="57" w:firstLine="0"/>
        <w:rPr>
          <w:szCs w:val="18"/>
        </w:rPr>
      </w:pPr>
      <w:r w:rsidRPr="00176C0D">
        <w:rPr>
          <w:szCs w:val="18"/>
        </w:rPr>
        <w:t>i) Przez rozpoczęcie czynności diagnostycznych rozumie się:</w:t>
      </w:r>
    </w:p>
    <w:p w14:paraId="31CC3722" w14:textId="77777777" w:rsidR="00342021" w:rsidRPr="00176C0D" w:rsidRDefault="00342021" w:rsidP="00342021">
      <w:pPr>
        <w:spacing w:after="0" w:line="346" w:lineRule="auto"/>
        <w:ind w:left="358" w:right="57" w:firstLine="0"/>
        <w:rPr>
          <w:szCs w:val="18"/>
        </w:rPr>
      </w:pPr>
      <w:r w:rsidRPr="00176C0D">
        <w:rPr>
          <w:szCs w:val="18"/>
        </w:rPr>
        <w:t>- nawiązanie kontaktu telefonicznego lub za pośrednictwem e-maila z pracownikiem Zamawiającego i przekazanie mu wskazówek dalszego postępowania, albo</w:t>
      </w:r>
    </w:p>
    <w:p w14:paraId="026BEFD1" w14:textId="77777777" w:rsidR="00342021" w:rsidRPr="00176C0D" w:rsidRDefault="00342021" w:rsidP="00342021">
      <w:pPr>
        <w:spacing w:after="0" w:line="346" w:lineRule="auto"/>
        <w:ind w:left="358" w:right="57" w:firstLine="0"/>
        <w:rPr>
          <w:szCs w:val="18"/>
        </w:rPr>
      </w:pPr>
      <w:r w:rsidRPr="00176C0D">
        <w:rPr>
          <w:szCs w:val="18"/>
        </w:rPr>
        <w:t>- wykonanie czynności zmierzających do usunięcia awarii/usterki przez samego Wykonawcę (osobiście albo zdalnie),</w:t>
      </w:r>
    </w:p>
    <w:p w14:paraId="52EA4324" w14:textId="01DBDDF3" w:rsidR="00342021" w:rsidRPr="00176C0D" w:rsidRDefault="00342021" w:rsidP="00342021">
      <w:pPr>
        <w:spacing w:after="0" w:line="346" w:lineRule="auto"/>
        <w:ind w:left="358" w:right="57" w:firstLine="0"/>
        <w:rPr>
          <w:szCs w:val="18"/>
        </w:rPr>
      </w:pPr>
      <w:r w:rsidRPr="00176C0D">
        <w:rPr>
          <w:szCs w:val="18"/>
        </w:rPr>
        <w:t>j) dostęp za pośrednictwem Wykonawcy.</w:t>
      </w:r>
    </w:p>
    <w:p w14:paraId="32BB2750" w14:textId="52705B1D" w:rsidR="00342021" w:rsidRDefault="00342021" w:rsidP="00ED2739">
      <w:pPr>
        <w:spacing w:after="0" w:line="346" w:lineRule="auto"/>
        <w:ind w:left="358" w:right="57" w:firstLine="0"/>
      </w:pPr>
      <w:r w:rsidRPr="00176C0D">
        <w:t>3.</w:t>
      </w:r>
      <w:r w:rsidR="005E2A90">
        <w:t>18</w:t>
      </w:r>
      <w:r w:rsidRPr="00176C0D">
        <w:t>. Przez dzień roboczy rozumie się dzień od poniedziałku do piątku z wyłączeniem dni ustawowo wolnych od pracy, w godz. od 7.00 do 15.00.</w:t>
      </w:r>
    </w:p>
    <w:p w14:paraId="3B644E6A" w14:textId="5341BCE4" w:rsidR="006B251E" w:rsidRDefault="006B251E" w:rsidP="00ED2739">
      <w:pPr>
        <w:spacing w:after="0" w:line="346" w:lineRule="auto"/>
        <w:ind w:left="358" w:right="57" w:firstLine="0"/>
        <w:rPr>
          <w:szCs w:val="18"/>
        </w:rPr>
      </w:pPr>
      <w:r>
        <w:t>3.19. Tam gdzie nie jest określony okres licencji danego oprogramowania, Zamawiający wymaga</w:t>
      </w:r>
      <w:r w:rsidRPr="006B251E">
        <w:t xml:space="preserve"> </w:t>
      </w:r>
      <w:r>
        <w:t xml:space="preserve">minimalnego okresu </w:t>
      </w:r>
      <w:r w:rsidRPr="006B251E">
        <w:t xml:space="preserve">na okres nie krótszy niż </w:t>
      </w:r>
      <w:r w:rsidR="00DA3884">
        <w:t>12</w:t>
      </w:r>
      <w:r w:rsidRPr="006B251E">
        <w:t xml:space="preserve"> miesięcy.</w:t>
      </w:r>
    </w:p>
    <w:p w14:paraId="5DD5E1E1" w14:textId="15B346A1" w:rsidR="00ED2739" w:rsidRDefault="00ED2739" w:rsidP="00ED2739">
      <w:pPr>
        <w:spacing w:after="0" w:line="346" w:lineRule="auto"/>
        <w:ind w:left="358" w:right="57" w:firstLine="0"/>
        <w:rPr>
          <w:szCs w:val="18"/>
        </w:rPr>
      </w:pPr>
      <w:r>
        <w:rPr>
          <w:szCs w:val="18"/>
        </w:rPr>
        <w:t>4. Adresy Szkół Podstawowych w których przeprowadzone będą dostawy:</w:t>
      </w:r>
    </w:p>
    <w:p w14:paraId="6D4D7065" w14:textId="21DE6814" w:rsidR="00ED2739" w:rsidRPr="00ED2739" w:rsidRDefault="00ED2739" w:rsidP="00ED2739">
      <w:pPr>
        <w:spacing w:after="0" w:line="346" w:lineRule="auto"/>
        <w:ind w:left="358" w:right="57" w:firstLine="0"/>
        <w:rPr>
          <w:szCs w:val="18"/>
        </w:rPr>
      </w:pPr>
      <w:r w:rsidRPr="001047D5">
        <w:rPr>
          <w:b/>
          <w:szCs w:val="18"/>
        </w:rPr>
        <w:t>Dział I</w:t>
      </w:r>
      <w:r>
        <w:rPr>
          <w:szCs w:val="18"/>
        </w:rPr>
        <w:t xml:space="preserve"> – Szkoła Podstawowa </w:t>
      </w:r>
      <w:r w:rsidRPr="00ED2739">
        <w:rPr>
          <w:szCs w:val="18"/>
        </w:rPr>
        <w:t>N</w:t>
      </w:r>
      <w:r>
        <w:rPr>
          <w:szCs w:val="18"/>
        </w:rPr>
        <w:t>r</w:t>
      </w:r>
      <w:r w:rsidRPr="00ED2739">
        <w:rPr>
          <w:szCs w:val="18"/>
        </w:rPr>
        <w:t xml:space="preserve"> </w:t>
      </w:r>
      <w:r w:rsidR="00EA5EA1">
        <w:rPr>
          <w:szCs w:val="18"/>
        </w:rPr>
        <w:t>2</w:t>
      </w:r>
      <w:r>
        <w:rPr>
          <w:szCs w:val="18"/>
        </w:rPr>
        <w:t xml:space="preserve"> </w:t>
      </w:r>
      <w:r w:rsidRPr="00ED2739">
        <w:rPr>
          <w:szCs w:val="18"/>
        </w:rPr>
        <w:t xml:space="preserve">im. </w:t>
      </w:r>
      <w:r w:rsidR="00EA5EA1" w:rsidRPr="00EA5EA1">
        <w:rPr>
          <w:szCs w:val="18"/>
        </w:rPr>
        <w:t>im. Władysława Reymonta</w:t>
      </w:r>
      <w:r>
        <w:rPr>
          <w:szCs w:val="18"/>
        </w:rPr>
        <w:t xml:space="preserve">, </w:t>
      </w:r>
      <w:r w:rsidR="00EA5EA1">
        <w:rPr>
          <w:szCs w:val="18"/>
        </w:rPr>
        <w:t>u</w:t>
      </w:r>
      <w:r w:rsidRPr="00ED2739">
        <w:rPr>
          <w:szCs w:val="18"/>
        </w:rPr>
        <w:t xml:space="preserve">l. </w:t>
      </w:r>
      <w:r w:rsidR="00EA5EA1" w:rsidRPr="00EA5EA1">
        <w:rPr>
          <w:szCs w:val="18"/>
        </w:rPr>
        <w:t>Żeromskiego 26</w:t>
      </w:r>
      <w:r>
        <w:rPr>
          <w:szCs w:val="18"/>
        </w:rPr>
        <w:t xml:space="preserve">, </w:t>
      </w:r>
      <w:r w:rsidRPr="00ED2739">
        <w:rPr>
          <w:szCs w:val="18"/>
        </w:rPr>
        <w:t>14-300 Morąg</w:t>
      </w:r>
      <w:r w:rsidR="00057B7C">
        <w:rPr>
          <w:szCs w:val="18"/>
        </w:rPr>
        <w:t>.</w:t>
      </w:r>
    </w:p>
    <w:p w14:paraId="124A47CE" w14:textId="6C4B793E" w:rsidR="00ED2739" w:rsidRPr="00ED2739" w:rsidRDefault="00ED2739" w:rsidP="00ED2739">
      <w:pPr>
        <w:spacing w:after="0" w:line="346" w:lineRule="auto"/>
        <w:ind w:left="358" w:right="57" w:firstLine="0"/>
        <w:rPr>
          <w:szCs w:val="18"/>
        </w:rPr>
      </w:pPr>
      <w:r w:rsidRPr="001047D5">
        <w:rPr>
          <w:b/>
          <w:szCs w:val="18"/>
        </w:rPr>
        <w:t>Dział II</w:t>
      </w:r>
      <w:r>
        <w:rPr>
          <w:szCs w:val="18"/>
        </w:rPr>
        <w:t xml:space="preserve"> – Szkoła Podstawowa </w:t>
      </w:r>
      <w:r w:rsidRPr="00ED2739">
        <w:rPr>
          <w:szCs w:val="18"/>
        </w:rPr>
        <w:t>N</w:t>
      </w:r>
      <w:r>
        <w:rPr>
          <w:szCs w:val="18"/>
        </w:rPr>
        <w:t>r</w:t>
      </w:r>
      <w:r w:rsidRPr="00ED2739">
        <w:rPr>
          <w:szCs w:val="18"/>
        </w:rPr>
        <w:t xml:space="preserve"> </w:t>
      </w:r>
      <w:r w:rsidR="00EA5EA1">
        <w:rPr>
          <w:szCs w:val="18"/>
        </w:rPr>
        <w:t>3</w:t>
      </w:r>
      <w:r>
        <w:rPr>
          <w:szCs w:val="18"/>
        </w:rPr>
        <w:t xml:space="preserve"> </w:t>
      </w:r>
      <w:r w:rsidRPr="00ED2739">
        <w:rPr>
          <w:szCs w:val="18"/>
        </w:rPr>
        <w:t xml:space="preserve">im. </w:t>
      </w:r>
      <w:r w:rsidR="00EA5EA1" w:rsidRPr="00EA5EA1">
        <w:rPr>
          <w:szCs w:val="18"/>
        </w:rPr>
        <w:t>Jana Brzechwy</w:t>
      </w:r>
      <w:r>
        <w:rPr>
          <w:szCs w:val="18"/>
        </w:rPr>
        <w:t xml:space="preserve">, </w:t>
      </w:r>
      <w:r w:rsidR="00EA5EA1">
        <w:rPr>
          <w:szCs w:val="18"/>
        </w:rPr>
        <w:t>u</w:t>
      </w:r>
      <w:r w:rsidRPr="00ED2739">
        <w:rPr>
          <w:szCs w:val="18"/>
        </w:rPr>
        <w:t xml:space="preserve">l. </w:t>
      </w:r>
      <w:r w:rsidR="00EA5EA1" w:rsidRPr="00EA5EA1">
        <w:rPr>
          <w:szCs w:val="18"/>
        </w:rPr>
        <w:t>Zygmunta Wróblewskiego 17</w:t>
      </w:r>
      <w:r>
        <w:rPr>
          <w:szCs w:val="18"/>
        </w:rPr>
        <w:t xml:space="preserve">, </w:t>
      </w:r>
      <w:r w:rsidRPr="00ED2739">
        <w:rPr>
          <w:szCs w:val="18"/>
        </w:rPr>
        <w:t>14-300 Morąg</w:t>
      </w:r>
      <w:r w:rsidR="00057B7C">
        <w:rPr>
          <w:szCs w:val="18"/>
        </w:rPr>
        <w:t>.</w:t>
      </w:r>
    </w:p>
    <w:p w14:paraId="46B155F8" w14:textId="26771F49" w:rsidR="00ED2739" w:rsidRPr="00ED2739" w:rsidRDefault="00ED2739" w:rsidP="00ED2739">
      <w:pPr>
        <w:spacing w:after="0" w:line="346" w:lineRule="auto"/>
        <w:ind w:left="358" w:right="57" w:firstLine="0"/>
        <w:rPr>
          <w:szCs w:val="18"/>
        </w:rPr>
      </w:pPr>
      <w:r w:rsidRPr="001047D5">
        <w:rPr>
          <w:b/>
          <w:szCs w:val="18"/>
        </w:rPr>
        <w:t>Dział III</w:t>
      </w:r>
      <w:r w:rsidR="00EA5EA1" w:rsidRPr="001047D5">
        <w:rPr>
          <w:b/>
          <w:szCs w:val="18"/>
        </w:rPr>
        <w:t xml:space="preserve"> i V</w:t>
      </w:r>
      <w:r>
        <w:rPr>
          <w:szCs w:val="18"/>
        </w:rPr>
        <w:t xml:space="preserve"> – Szkoła Podstawowa </w:t>
      </w:r>
      <w:r w:rsidRPr="00ED2739">
        <w:rPr>
          <w:szCs w:val="18"/>
        </w:rPr>
        <w:t>N</w:t>
      </w:r>
      <w:r>
        <w:rPr>
          <w:szCs w:val="18"/>
        </w:rPr>
        <w:t>r</w:t>
      </w:r>
      <w:r w:rsidRPr="00ED2739">
        <w:rPr>
          <w:szCs w:val="18"/>
        </w:rPr>
        <w:t xml:space="preserve"> </w:t>
      </w:r>
      <w:r w:rsidR="00EA5EA1">
        <w:rPr>
          <w:szCs w:val="18"/>
        </w:rPr>
        <w:t>4</w:t>
      </w:r>
      <w:r>
        <w:rPr>
          <w:szCs w:val="18"/>
        </w:rPr>
        <w:t xml:space="preserve"> </w:t>
      </w:r>
      <w:r w:rsidRPr="00ED2739">
        <w:rPr>
          <w:szCs w:val="18"/>
        </w:rPr>
        <w:t xml:space="preserve">im. </w:t>
      </w:r>
      <w:r w:rsidR="00EA5EA1" w:rsidRPr="00EA5EA1">
        <w:rPr>
          <w:szCs w:val="18"/>
        </w:rPr>
        <w:t>Stefana Żeromskiego</w:t>
      </w:r>
      <w:r>
        <w:rPr>
          <w:szCs w:val="18"/>
        </w:rPr>
        <w:t xml:space="preserve">, </w:t>
      </w:r>
      <w:r w:rsidR="00EA5EA1">
        <w:rPr>
          <w:szCs w:val="18"/>
        </w:rPr>
        <w:t>u</w:t>
      </w:r>
      <w:r w:rsidRPr="00ED2739">
        <w:rPr>
          <w:szCs w:val="18"/>
        </w:rPr>
        <w:t xml:space="preserve">l. </w:t>
      </w:r>
      <w:r w:rsidR="00EA5EA1">
        <w:rPr>
          <w:szCs w:val="18"/>
        </w:rPr>
        <w:t>Kajki 2</w:t>
      </w:r>
      <w:r>
        <w:rPr>
          <w:szCs w:val="18"/>
        </w:rPr>
        <w:t xml:space="preserve">, </w:t>
      </w:r>
      <w:r w:rsidRPr="00ED2739">
        <w:rPr>
          <w:szCs w:val="18"/>
        </w:rPr>
        <w:t>14-300 Morąg</w:t>
      </w:r>
      <w:r w:rsidR="00057B7C">
        <w:rPr>
          <w:szCs w:val="18"/>
        </w:rPr>
        <w:t>.</w:t>
      </w:r>
    </w:p>
    <w:p w14:paraId="153E4A01" w14:textId="4A52C856" w:rsidR="006D53E5" w:rsidRDefault="00ED2739" w:rsidP="00342021">
      <w:pPr>
        <w:spacing w:after="0" w:line="346" w:lineRule="auto"/>
        <w:ind w:left="358" w:right="57" w:firstLine="0"/>
        <w:rPr>
          <w:szCs w:val="18"/>
        </w:rPr>
      </w:pPr>
      <w:r w:rsidRPr="001047D5">
        <w:rPr>
          <w:b/>
          <w:szCs w:val="18"/>
        </w:rPr>
        <w:t>Dział IV</w:t>
      </w:r>
      <w:r w:rsidR="00EA5EA1" w:rsidRPr="00EA5EA1">
        <w:rPr>
          <w:szCs w:val="18"/>
        </w:rPr>
        <w:t xml:space="preserve"> </w:t>
      </w:r>
      <w:r w:rsidR="00EA5EA1">
        <w:rPr>
          <w:szCs w:val="18"/>
        </w:rPr>
        <w:t xml:space="preserve">– Szkoła Podstawowa </w:t>
      </w:r>
      <w:r w:rsidR="00EA5EA1" w:rsidRPr="00ED2739">
        <w:rPr>
          <w:szCs w:val="18"/>
        </w:rPr>
        <w:t>N</w:t>
      </w:r>
      <w:r w:rsidR="00EA5EA1">
        <w:rPr>
          <w:szCs w:val="18"/>
        </w:rPr>
        <w:t>r</w:t>
      </w:r>
      <w:r w:rsidR="00EA5EA1" w:rsidRPr="00ED2739">
        <w:rPr>
          <w:szCs w:val="18"/>
        </w:rPr>
        <w:t xml:space="preserve"> 1</w:t>
      </w:r>
      <w:r w:rsidR="00EA5EA1">
        <w:rPr>
          <w:szCs w:val="18"/>
        </w:rPr>
        <w:t xml:space="preserve"> </w:t>
      </w:r>
      <w:r w:rsidR="00EA5EA1" w:rsidRPr="00ED2739">
        <w:rPr>
          <w:szCs w:val="18"/>
        </w:rPr>
        <w:t>im. Jana Pawła II</w:t>
      </w:r>
      <w:r w:rsidR="00EA5EA1">
        <w:rPr>
          <w:szCs w:val="18"/>
        </w:rPr>
        <w:t>, u</w:t>
      </w:r>
      <w:r w:rsidR="00EA5EA1" w:rsidRPr="00ED2739">
        <w:rPr>
          <w:szCs w:val="18"/>
        </w:rPr>
        <w:t>l. Mickiewicza 25</w:t>
      </w:r>
      <w:r w:rsidR="00EA5EA1">
        <w:rPr>
          <w:szCs w:val="18"/>
        </w:rPr>
        <w:t xml:space="preserve">, </w:t>
      </w:r>
      <w:r w:rsidR="00EA5EA1" w:rsidRPr="00ED2739">
        <w:rPr>
          <w:szCs w:val="18"/>
        </w:rPr>
        <w:t>14-300 Morąg</w:t>
      </w:r>
      <w:r w:rsidR="00057B7C">
        <w:rPr>
          <w:szCs w:val="18"/>
        </w:rPr>
        <w:t>.</w:t>
      </w:r>
    </w:p>
    <w:p w14:paraId="4AA18BAD" w14:textId="2143F3F9" w:rsidR="00D11F58" w:rsidRDefault="00AE428D" w:rsidP="00342021">
      <w:pPr>
        <w:spacing w:after="0" w:line="346" w:lineRule="auto"/>
        <w:ind w:left="358" w:right="57" w:firstLine="0"/>
        <w:rPr>
          <w:rFonts w:ascii="Arial Narrow" w:hAnsi="Arial Narrow"/>
          <w:b/>
          <w:sz w:val="22"/>
        </w:rPr>
      </w:pPr>
      <w:r w:rsidRPr="00AE428D">
        <w:rPr>
          <w:szCs w:val="18"/>
        </w:rPr>
        <w:t>5</w:t>
      </w:r>
      <w:r w:rsidRPr="00AE428D">
        <w:rPr>
          <w:rFonts w:ascii="Arial Narrow" w:hAnsi="Arial Narrow"/>
          <w:sz w:val="22"/>
        </w:rPr>
        <w:t>.</w:t>
      </w:r>
      <w:r>
        <w:rPr>
          <w:rFonts w:ascii="Arial Narrow" w:hAnsi="Arial Narrow"/>
          <w:b/>
          <w:sz w:val="22"/>
        </w:rPr>
        <w:t xml:space="preserve"> </w:t>
      </w:r>
      <w:r>
        <w:rPr>
          <w:rFonts w:cs="Calibri"/>
          <w:szCs w:val="18"/>
        </w:rPr>
        <w:t xml:space="preserve">Zamawiający wymaga, aby </w:t>
      </w:r>
      <w:r w:rsidRPr="00AE428D">
        <w:rPr>
          <w:rFonts w:cs="Calibri"/>
          <w:szCs w:val="18"/>
        </w:rPr>
        <w:t xml:space="preserve">Wykonawca dostarczył przed podpisaniem </w:t>
      </w:r>
      <w:r w:rsidR="00D11F58" w:rsidRPr="00D11F58">
        <w:rPr>
          <w:rFonts w:cs="Calibri"/>
          <w:szCs w:val="18"/>
        </w:rPr>
        <w:t>protokołu odbioru</w:t>
      </w:r>
      <w:r w:rsidRPr="00AE428D">
        <w:rPr>
          <w:rFonts w:cs="Calibri"/>
          <w:szCs w:val="18"/>
        </w:rPr>
        <w:t xml:space="preserve"> </w:t>
      </w:r>
      <w:r>
        <w:rPr>
          <w:rFonts w:cs="Calibri"/>
          <w:b/>
          <w:szCs w:val="18"/>
        </w:rPr>
        <w:t xml:space="preserve">Oświadczenie producenta </w:t>
      </w:r>
      <w:r w:rsidRPr="00AE428D">
        <w:rPr>
          <w:rFonts w:cs="Calibri"/>
          <w:b/>
          <w:szCs w:val="18"/>
        </w:rPr>
        <w:t>lub dystrybutora</w:t>
      </w:r>
      <w:r>
        <w:rPr>
          <w:rFonts w:cs="Calibri"/>
          <w:b/>
          <w:szCs w:val="18"/>
        </w:rPr>
        <w:t xml:space="preserve"> sprzętu komputerowego</w:t>
      </w:r>
      <w:r w:rsidR="00D420CB">
        <w:rPr>
          <w:rFonts w:cs="Calibri"/>
          <w:b/>
          <w:szCs w:val="18"/>
        </w:rPr>
        <w:t xml:space="preserve"> (w tym oprogramowania)</w:t>
      </w:r>
      <w:r w:rsidRPr="00E71FE3">
        <w:rPr>
          <w:rFonts w:cs="Calibri"/>
          <w:szCs w:val="18"/>
        </w:rPr>
        <w:t xml:space="preserve">, że w przypadku nie wywiązywania się z obowiązków gwarancyjnych oferenta lub firmy serwisującej, przejmie na siebie wszelkie </w:t>
      </w:r>
      <w:r w:rsidR="00EF6EDB">
        <w:rPr>
          <w:rFonts w:cs="Calibri"/>
          <w:szCs w:val="18"/>
        </w:rPr>
        <w:t xml:space="preserve">powyższe </w:t>
      </w:r>
      <w:r w:rsidRPr="00E71FE3">
        <w:rPr>
          <w:rFonts w:cs="Calibri"/>
          <w:szCs w:val="18"/>
        </w:rPr>
        <w:t>zo</w:t>
      </w:r>
      <w:r>
        <w:rPr>
          <w:rFonts w:cs="Calibri"/>
          <w:szCs w:val="18"/>
        </w:rPr>
        <w:t>bowiązania</w:t>
      </w:r>
      <w:r w:rsidR="00EF6EDB">
        <w:rPr>
          <w:rFonts w:cs="Calibri"/>
          <w:szCs w:val="18"/>
        </w:rPr>
        <w:t>.</w:t>
      </w:r>
      <w:r w:rsidR="00D11F58">
        <w:rPr>
          <w:rFonts w:cs="Calibri"/>
          <w:szCs w:val="18"/>
        </w:rPr>
        <w:t xml:space="preserve"> </w:t>
      </w:r>
    </w:p>
    <w:p w14:paraId="23ABE10B" w14:textId="77777777" w:rsidR="00ED2739" w:rsidRDefault="00ED2739">
      <w:pPr>
        <w:spacing w:after="160" w:line="259" w:lineRule="auto"/>
        <w:ind w:left="0" w:firstLine="0"/>
        <w:jc w:val="left"/>
        <w:rPr>
          <w:rFonts w:ascii="Arial Narrow" w:hAnsi="Arial Narrow"/>
          <w:b/>
          <w:sz w:val="22"/>
        </w:rPr>
      </w:pPr>
      <w:r>
        <w:rPr>
          <w:rFonts w:ascii="Arial Narrow" w:hAnsi="Arial Narrow"/>
          <w:sz w:val="22"/>
        </w:rPr>
        <w:br w:type="page"/>
      </w:r>
    </w:p>
    <w:p w14:paraId="613E6730" w14:textId="2ED104A4" w:rsidR="00E943E8" w:rsidRPr="007D1889" w:rsidRDefault="00E943E8" w:rsidP="00E943E8">
      <w:pPr>
        <w:pStyle w:val="Nagwek3"/>
        <w:ind w:right="200"/>
        <w:jc w:val="right"/>
        <w:rPr>
          <w:rFonts w:ascii="Arial Narrow" w:hAnsi="Arial Narrow"/>
          <w:sz w:val="22"/>
        </w:rPr>
      </w:pPr>
      <w:r w:rsidRPr="007D1889">
        <w:rPr>
          <w:rFonts w:ascii="Arial Narrow" w:hAnsi="Arial Narrow"/>
          <w:sz w:val="22"/>
        </w:rPr>
        <w:lastRenderedPageBreak/>
        <w:t xml:space="preserve">Załącznik nr 5 do SIWZ </w:t>
      </w:r>
      <w:r w:rsidR="009E04A4" w:rsidRPr="007D1889">
        <w:rPr>
          <w:rFonts w:ascii="Arial Narrow" w:hAnsi="Arial Narrow"/>
          <w:sz w:val="22"/>
        </w:rPr>
        <w:t>–</w:t>
      </w:r>
      <w:r w:rsidRPr="007D1889">
        <w:rPr>
          <w:rFonts w:ascii="Arial Narrow" w:hAnsi="Arial Narrow"/>
          <w:sz w:val="22"/>
        </w:rPr>
        <w:t xml:space="preserve"> </w:t>
      </w:r>
      <w:r w:rsidR="009E04A4" w:rsidRPr="007D1889">
        <w:rPr>
          <w:rFonts w:ascii="Arial Narrow" w:hAnsi="Arial Narrow"/>
          <w:sz w:val="22"/>
        </w:rPr>
        <w:t>Informacja o przynależności do grupy kapitałowej</w:t>
      </w:r>
    </w:p>
    <w:p w14:paraId="76EBA8F7" w14:textId="77777777" w:rsidR="00FC2615" w:rsidRPr="007D1889" w:rsidRDefault="00FC2615" w:rsidP="00FC2615">
      <w:pPr>
        <w:pStyle w:val="Nagwek2"/>
        <w:spacing w:before="59"/>
        <w:ind w:left="2510" w:right="2275" w:firstLine="3"/>
        <w:jc w:val="center"/>
        <w:rPr>
          <w:rFonts w:ascii="Arial Narrow" w:hAnsi="Arial Narrow"/>
          <w:sz w:val="22"/>
        </w:rPr>
      </w:pPr>
      <w:bookmarkStart w:id="12" w:name="Załącznik_Nr_5_do_SIWZ_-__informacja_o_p"/>
      <w:bookmarkStart w:id="13" w:name="_bookmark36"/>
      <w:bookmarkEnd w:id="12"/>
      <w:bookmarkEnd w:id="13"/>
      <w:r w:rsidRPr="007D1889">
        <w:rPr>
          <w:rFonts w:ascii="Arial Narrow" w:hAnsi="Arial Narrow"/>
          <w:sz w:val="22"/>
        </w:rPr>
        <w:t>Lista podmiotów należących do tej samej grupy kapitałowej/ informacja o tym, że wykonawca nie należy do grupy kapitałowej*.</w:t>
      </w:r>
    </w:p>
    <w:p w14:paraId="49BE0F87" w14:textId="77777777" w:rsidR="00FC2615" w:rsidRPr="007D1889" w:rsidRDefault="00FC2615" w:rsidP="00FC2615">
      <w:pPr>
        <w:pStyle w:val="Tekstpodstawowy"/>
        <w:spacing w:before="1"/>
        <w:rPr>
          <w:rFonts w:ascii="Arial Narrow" w:hAnsi="Arial Narrow"/>
          <w:b/>
          <w:sz w:val="22"/>
          <w:szCs w:val="22"/>
          <w:lang w:val="pl-PL"/>
        </w:rPr>
      </w:pPr>
    </w:p>
    <w:p w14:paraId="1B669B5E" w14:textId="16EB7E39" w:rsidR="00FC2615" w:rsidRPr="007D1889" w:rsidRDefault="00FC2615" w:rsidP="00FC2615">
      <w:pPr>
        <w:ind w:left="360" w:right="121"/>
        <w:rPr>
          <w:rFonts w:ascii="Arial Narrow" w:hAnsi="Arial Narrow"/>
          <w:b/>
          <w:sz w:val="22"/>
        </w:rPr>
      </w:pPr>
      <w:r w:rsidRPr="007D1889">
        <w:rPr>
          <w:rFonts w:ascii="Arial Narrow" w:hAnsi="Arial Narrow"/>
          <w:sz w:val="22"/>
        </w:rPr>
        <w:t xml:space="preserve">Przystępując do postępowania prowadzonego w trybie przetargu nieograniczonego w sprawie udzielenia zamówienia publicznego na: </w:t>
      </w:r>
      <w:r w:rsidRPr="007D1889">
        <w:rPr>
          <w:rFonts w:ascii="Arial Narrow" w:hAnsi="Arial Narrow"/>
          <w:b/>
          <w:sz w:val="22"/>
        </w:rPr>
        <w:t>„</w:t>
      </w:r>
      <w:bookmarkStart w:id="14" w:name="_Hlk508017189"/>
      <w:r w:rsidR="000C7186" w:rsidRPr="000C7186">
        <w:rPr>
          <w:rFonts w:ascii="Arial Narrow" w:hAnsi="Arial Narrow"/>
          <w:b/>
          <w:sz w:val="22"/>
        </w:rPr>
        <w:t>Poprawa warunków edukacji ogólnokształcącej w zakresie edukacji informatycznej, językowej i matematycznej w szkołach podstawowych w Morągu</w:t>
      </w:r>
      <w:bookmarkEnd w:id="14"/>
      <w:r w:rsidR="00591103" w:rsidRPr="007D1889">
        <w:rPr>
          <w:rFonts w:ascii="Arial Narrow" w:hAnsi="Arial Narrow"/>
          <w:b/>
          <w:sz w:val="22"/>
        </w:rPr>
        <w:t xml:space="preserve">”. Postępowanie znak: </w:t>
      </w:r>
      <w:r w:rsidR="00D12B0C">
        <w:rPr>
          <w:rFonts w:ascii="Arial Narrow" w:hAnsi="Arial Narrow"/>
          <w:color w:val="auto"/>
          <w:sz w:val="22"/>
        </w:rPr>
        <w:t>OK</w:t>
      </w:r>
      <w:r w:rsidR="006C65E5" w:rsidRPr="006C65E5">
        <w:rPr>
          <w:rFonts w:ascii="Arial Narrow" w:hAnsi="Arial Narrow"/>
          <w:color w:val="auto"/>
          <w:sz w:val="22"/>
        </w:rPr>
        <w:t>.271.1</w:t>
      </w:r>
      <w:r w:rsidR="007D48CB">
        <w:rPr>
          <w:rFonts w:ascii="Arial Narrow" w:hAnsi="Arial Narrow"/>
          <w:color w:val="auto"/>
          <w:sz w:val="22"/>
        </w:rPr>
        <w:t>b</w:t>
      </w:r>
      <w:r w:rsidR="006C65E5" w:rsidRPr="006C65E5">
        <w:rPr>
          <w:rFonts w:ascii="Arial Narrow" w:hAnsi="Arial Narrow"/>
          <w:color w:val="auto"/>
          <w:sz w:val="22"/>
        </w:rPr>
        <w:t>.2018</w:t>
      </w:r>
    </w:p>
    <w:p w14:paraId="4A631926" w14:textId="77777777" w:rsidR="00FC2615" w:rsidRPr="007D1889" w:rsidRDefault="00FC2615" w:rsidP="00FC2615">
      <w:pPr>
        <w:pStyle w:val="Tekstpodstawowy"/>
        <w:spacing w:before="1"/>
        <w:rPr>
          <w:rFonts w:ascii="Arial Narrow" w:hAnsi="Arial Narrow"/>
          <w:b/>
          <w:sz w:val="22"/>
          <w:szCs w:val="22"/>
          <w:lang w:val="pl-PL"/>
        </w:rPr>
      </w:pPr>
    </w:p>
    <w:p w14:paraId="56C8A2E4" w14:textId="77777777" w:rsidR="00FC2615" w:rsidRPr="007D1889" w:rsidRDefault="00FC2615" w:rsidP="00FC2615">
      <w:pPr>
        <w:pStyle w:val="Tekstpodstawowy"/>
        <w:ind w:left="360"/>
        <w:jc w:val="both"/>
        <w:rPr>
          <w:rFonts w:ascii="Arial Narrow" w:hAnsi="Arial Narrow"/>
          <w:sz w:val="22"/>
          <w:szCs w:val="22"/>
          <w:lang w:val="pl-PL"/>
        </w:rPr>
      </w:pPr>
      <w:r w:rsidRPr="007D1889">
        <w:rPr>
          <w:rFonts w:ascii="Arial Narrow" w:hAnsi="Arial Narrow"/>
          <w:sz w:val="22"/>
          <w:szCs w:val="22"/>
          <w:lang w:val="pl-PL"/>
        </w:rPr>
        <w:t>działając w imieniu Wykonawcy*:</w:t>
      </w:r>
    </w:p>
    <w:p w14:paraId="6A1DE7BB" w14:textId="22342BBB" w:rsidR="00FC2615" w:rsidRPr="007D1889" w:rsidRDefault="00FC2615" w:rsidP="00FC2615">
      <w:pPr>
        <w:pStyle w:val="Tekstpodstawowy"/>
        <w:spacing w:line="243" w:lineRule="exact"/>
        <w:ind w:left="360"/>
        <w:jc w:val="both"/>
        <w:rPr>
          <w:rFonts w:ascii="Arial Narrow" w:hAnsi="Arial Narrow"/>
          <w:sz w:val="22"/>
          <w:szCs w:val="22"/>
          <w:lang w:val="pl-PL"/>
        </w:rPr>
      </w:pPr>
      <w:r w:rsidRPr="007D1889">
        <w:rPr>
          <w:rFonts w:ascii="Arial Narrow" w:hAnsi="Arial Narrow"/>
          <w:sz w:val="22"/>
          <w:szCs w:val="22"/>
          <w:lang w:val="pl-PL"/>
        </w:rPr>
        <w:t>…………………………………………………………………………………………………………...</w:t>
      </w:r>
      <w:r w:rsidR="00061A4F">
        <w:rPr>
          <w:rFonts w:ascii="Arial Narrow" w:hAnsi="Arial Narrow"/>
          <w:sz w:val="22"/>
          <w:szCs w:val="22"/>
          <w:lang w:val="pl-PL"/>
        </w:rPr>
        <w:t>..........................…………</w:t>
      </w:r>
    </w:p>
    <w:p w14:paraId="184FE826" w14:textId="1BBEED40" w:rsidR="00FC2615" w:rsidRPr="007D1889" w:rsidRDefault="00FC2615" w:rsidP="00FC2615">
      <w:pPr>
        <w:pStyle w:val="Tekstpodstawowy"/>
        <w:spacing w:line="243" w:lineRule="exact"/>
        <w:ind w:left="360"/>
        <w:jc w:val="both"/>
        <w:rPr>
          <w:rFonts w:ascii="Arial Narrow" w:hAnsi="Arial Narrow"/>
          <w:sz w:val="22"/>
          <w:szCs w:val="22"/>
          <w:lang w:val="pl-PL"/>
        </w:rPr>
      </w:pPr>
      <w:r w:rsidRPr="007D1889">
        <w:rPr>
          <w:rFonts w:ascii="Arial Narrow" w:hAnsi="Arial Narrow"/>
          <w:sz w:val="22"/>
          <w:szCs w:val="22"/>
          <w:lang w:val="pl-PL"/>
        </w:rPr>
        <w:t>…………………………………………………………</w:t>
      </w:r>
      <w:r w:rsidR="00061A4F">
        <w:rPr>
          <w:rFonts w:ascii="Arial Narrow" w:hAnsi="Arial Narrow"/>
          <w:sz w:val="22"/>
          <w:szCs w:val="22"/>
          <w:lang w:val="pl-PL"/>
        </w:rPr>
        <w:t>………………………………………………………………………………</w:t>
      </w:r>
    </w:p>
    <w:p w14:paraId="4C89ACE8" w14:textId="2455FE8F" w:rsidR="00FC2615" w:rsidRPr="007D1889" w:rsidRDefault="00FC2615" w:rsidP="00061A4F">
      <w:pPr>
        <w:pStyle w:val="Tekstpodstawowy"/>
        <w:ind w:left="3873" w:right="2550"/>
        <w:jc w:val="center"/>
        <w:rPr>
          <w:rFonts w:ascii="Arial Narrow" w:hAnsi="Arial Narrow"/>
          <w:sz w:val="22"/>
          <w:szCs w:val="22"/>
          <w:lang w:val="pl-PL"/>
        </w:rPr>
      </w:pPr>
      <w:r w:rsidRPr="007D1889">
        <w:rPr>
          <w:rFonts w:ascii="Arial Narrow" w:hAnsi="Arial Narrow"/>
          <w:sz w:val="22"/>
          <w:szCs w:val="22"/>
          <w:lang w:val="pl-PL"/>
        </w:rPr>
        <w:t>(podać nazwę i</w:t>
      </w:r>
      <w:r w:rsidR="00061A4F">
        <w:rPr>
          <w:rFonts w:ascii="Arial Narrow" w:hAnsi="Arial Narrow"/>
          <w:sz w:val="22"/>
          <w:szCs w:val="22"/>
          <w:lang w:val="pl-PL"/>
        </w:rPr>
        <w:t xml:space="preserve"> adres </w:t>
      </w:r>
      <w:r w:rsidRPr="007D1889">
        <w:rPr>
          <w:rFonts w:ascii="Arial Narrow" w:hAnsi="Arial Narrow"/>
          <w:sz w:val="22"/>
          <w:szCs w:val="22"/>
          <w:lang w:val="pl-PL"/>
        </w:rPr>
        <w:t>Wykonawcy)</w:t>
      </w:r>
    </w:p>
    <w:p w14:paraId="58BB1579" w14:textId="77777777" w:rsidR="00FC2615" w:rsidRPr="007D1889" w:rsidRDefault="00FC2615" w:rsidP="00FC2615">
      <w:pPr>
        <w:pStyle w:val="Tekstpodstawowy"/>
        <w:spacing w:before="10"/>
        <w:rPr>
          <w:rFonts w:ascii="Arial Narrow" w:hAnsi="Arial Narrow"/>
          <w:sz w:val="22"/>
          <w:szCs w:val="22"/>
          <w:lang w:val="pl-PL"/>
        </w:rPr>
      </w:pPr>
    </w:p>
    <w:p w14:paraId="1C33B0F4" w14:textId="450713E6" w:rsidR="00FC2615" w:rsidRPr="007D1889" w:rsidRDefault="00B03832" w:rsidP="00FC2615">
      <w:pPr>
        <w:pStyle w:val="Tekstpodstawowy"/>
        <w:ind w:left="360"/>
        <w:jc w:val="both"/>
        <w:rPr>
          <w:rFonts w:ascii="Arial Narrow" w:hAnsi="Arial Narrow"/>
          <w:sz w:val="22"/>
          <w:szCs w:val="22"/>
          <w:lang w:val="pl-PL"/>
        </w:rPr>
      </w:pPr>
      <w:r>
        <w:rPr>
          <w:rFonts w:ascii="Arial Narrow" w:hAnsi="Arial Narrow"/>
          <w:spacing w:val="-4"/>
          <w:sz w:val="22"/>
          <w:szCs w:val="22"/>
          <w:lang w:val="pl-PL"/>
        </w:rPr>
        <w:t xml:space="preserve">Nawiązując </w:t>
      </w:r>
      <w:r w:rsidR="00FC2615" w:rsidRPr="007D1889">
        <w:rPr>
          <w:rFonts w:ascii="Arial Narrow" w:hAnsi="Arial Narrow"/>
          <w:sz w:val="22"/>
          <w:szCs w:val="22"/>
          <w:lang w:val="pl-PL"/>
        </w:rPr>
        <w:t xml:space="preserve">do </w:t>
      </w:r>
      <w:r>
        <w:rPr>
          <w:rFonts w:ascii="Arial Narrow" w:hAnsi="Arial Narrow"/>
          <w:spacing w:val="-4"/>
          <w:sz w:val="22"/>
          <w:szCs w:val="22"/>
          <w:lang w:val="pl-PL"/>
        </w:rPr>
        <w:t xml:space="preserve">zamieszczonej </w:t>
      </w:r>
      <w:r w:rsidR="00FC2615" w:rsidRPr="007D1889">
        <w:rPr>
          <w:rFonts w:ascii="Arial Narrow" w:hAnsi="Arial Narrow"/>
          <w:sz w:val="22"/>
          <w:szCs w:val="22"/>
          <w:lang w:val="pl-PL"/>
        </w:rPr>
        <w:t xml:space="preserve">w </w:t>
      </w:r>
      <w:r w:rsidR="00FC2615" w:rsidRPr="007D1889">
        <w:rPr>
          <w:rFonts w:ascii="Arial Narrow" w:hAnsi="Arial Narrow"/>
          <w:spacing w:val="-3"/>
          <w:sz w:val="22"/>
          <w:szCs w:val="22"/>
          <w:lang w:val="pl-PL"/>
        </w:rPr>
        <w:t xml:space="preserve">dniu </w:t>
      </w:r>
      <w:r w:rsidR="00FC2615" w:rsidRPr="007D1889">
        <w:rPr>
          <w:rFonts w:ascii="Arial Narrow" w:hAnsi="Arial Narrow"/>
          <w:spacing w:val="-5"/>
          <w:sz w:val="22"/>
          <w:szCs w:val="22"/>
          <w:lang w:val="pl-PL"/>
        </w:rPr>
        <w:t>……….........……</w:t>
      </w:r>
      <w:r>
        <w:rPr>
          <w:rFonts w:ascii="Arial Narrow" w:hAnsi="Arial Narrow"/>
          <w:b/>
          <w:spacing w:val="-5"/>
          <w:sz w:val="22"/>
          <w:szCs w:val="22"/>
          <w:lang w:val="pl-PL"/>
        </w:rPr>
        <w:t xml:space="preserve">** </w:t>
      </w:r>
      <w:r w:rsidR="00FC2615" w:rsidRPr="007D1889">
        <w:rPr>
          <w:rFonts w:ascii="Arial Narrow" w:hAnsi="Arial Narrow"/>
          <w:sz w:val="22"/>
          <w:szCs w:val="22"/>
          <w:lang w:val="pl-PL"/>
        </w:rPr>
        <w:t xml:space="preserve">na </w:t>
      </w:r>
      <w:r>
        <w:rPr>
          <w:rFonts w:ascii="Arial Narrow" w:hAnsi="Arial Narrow"/>
          <w:spacing w:val="-4"/>
          <w:sz w:val="22"/>
          <w:szCs w:val="22"/>
          <w:lang w:val="pl-PL"/>
        </w:rPr>
        <w:t xml:space="preserve">stronie internetowej Zamawiającego </w:t>
      </w:r>
      <w:r>
        <w:rPr>
          <w:rFonts w:ascii="Arial Narrow" w:hAnsi="Arial Narrow"/>
          <w:spacing w:val="-4"/>
          <w:sz w:val="22"/>
          <w:szCs w:val="22"/>
          <w:u w:val="single"/>
          <w:lang w:val="pl-PL"/>
        </w:rPr>
        <w:t xml:space="preserve">informacji </w:t>
      </w:r>
      <w:r w:rsidR="00FC2615" w:rsidRPr="007D1889">
        <w:rPr>
          <w:rFonts w:ascii="Arial Narrow" w:hAnsi="Arial Narrow"/>
          <w:sz w:val="22"/>
          <w:szCs w:val="22"/>
          <w:u w:val="single"/>
          <w:lang w:val="pl-PL"/>
        </w:rPr>
        <w:t xml:space="preserve">z </w:t>
      </w:r>
      <w:r>
        <w:rPr>
          <w:rFonts w:ascii="Arial Narrow" w:hAnsi="Arial Narrow"/>
          <w:spacing w:val="-4"/>
          <w:sz w:val="22"/>
          <w:szCs w:val="22"/>
          <w:u w:val="single"/>
          <w:lang w:val="pl-PL"/>
        </w:rPr>
        <w:t xml:space="preserve">otwarcia </w:t>
      </w:r>
      <w:r w:rsidR="00FC2615" w:rsidRPr="007D1889">
        <w:rPr>
          <w:rFonts w:ascii="Arial Narrow" w:hAnsi="Arial Narrow"/>
          <w:spacing w:val="-4"/>
          <w:sz w:val="22"/>
          <w:szCs w:val="22"/>
          <w:u w:val="single"/>
          <w:lang w:val="pl-PL"/>
        </w:rPr>
        <w:t>ofert</w:t>
      </w:r>
      <w:r w:rsidR="00FC2615" w:rsidRPr="007D1889">
        <w:rPr>
          <w:rFonts w:ascii="Arial Narrow" w:hAnsi="Arial Narrow"/>
          <w:spacing w:val="-4"/>
          <w:sz w:val="22"/>
          <w:szCs w:val="22"/>
          <w:lang w:val="pl-PL"/>
        </w:rPr>
        <w:t>,</w:t>
      </w:r>
    </w:p>
    <w:p w14:paraId="06184CFF" w14:textId="77777777" w:rsidR="00FC2615" w:rsidRPr="007D1889" w:rsidRDefault="00FC2615" w:rsidP="00FC2615">
      <w:pPr>
        <w:pStyle w:val="Tekstpodstawowy"/>
        <w:spacing w:before="122"/>
        <w:ind w:left="360"/>
        <w:jc w:val="both"/>
        <w:rPr>
          <w:rFonts w:ascii="Arial Narrow" w:hAnsi="Arial Narrow"/>
          <w:sz w:val="22"/>
          <w:szCs w:val="22"/>
          <w:lang w:val="pl-PL"/>
        </w:rPr>
      </w:pPr>
      <w:r w:rsidRPr="007D1889">
        <w:rPr>
          <w:rFonts w:ascii="Arial Narrow" w:hAnsi="Arial Narrow"/>
          <w:sz w:val="22"/>
          <w:szCs w:val="22"/>
          <w:lang w:val="pl-PL"/>
        </w:rPr>
        <w:t>o której mowa w art. 86 ust. 5 ustawy Pzp</w:t>
      </w:r>
    </w:p>
    <w:p w14:paraId="6D4E89A2" w14:textId="77777777" w:rsidR="00FC2615" w:rsidRPr="007D1889" w:rsidRDefault="00FC2615" w:rsidP="00FC2615">
      <w:pPr>
        <w:pStyle w:val="Tekstpodstawowy"/>
        <w:spacing w:before="11"/>
        <w:rPr>
          <w:rFonts w:ascii="Arial Narrow" w:hAnsi="Arial Narrow"/>
          <w:sz w:val="22"/>
          <w:szCs w:val="22"/>
          <w:lang w:val="pl-PL"/>
        </w:rPr>
      </w:pPr>
    </w:p>
    <w:p w14:paraId="7902F220" w14:textId="77777777" w:rsidR="00FC2615" w:rsidRPr="007D1889" w:rsidRDefault="00FC2615" w:rsidP="00AB19D4">
      <w:pPr>
        <w:pStyle w:val="Akapitzlist"/>
        <w:widowControl w:val="0"/>
        <w:numPr>
          <w:ilvl w:val="0"/>
          <w:numId w:val="35"/>
        </w:numPr>
        <w:tabs>
          <w:tab w:val="left" w:pos="788"/>
        </w:tabs>
        <w:spacing w:after="0" w:line="240" w:lineRule="auto"/>
        <w:ind w:right="119" w:hanging="427"/>
        <w:contextualSpacing w:val="0"/>
        <w:jc w:val="both"/>
        <w:rPr>
          <w:rFonts w:ascii="Arial Narrow" w:hAnsi="Arial Narrow"/>
          <w:sz w:val="22"/>
        </w:rPr>
      </w:pPr>
      <w:r w:rsidRPr="007D1889">
        <w:rPr>
          <w:rFonts w:ascii="Arial Narrow" w:hAnsi="Arial Narrow"/>
          <w:b/>
          <w:sz w:val="22"/>
          <w:u w:val="single"/>
        </w:rPr>
        <w:t>Informuję(my), że z poniższymi wykonawcami biorącymi udział w przedmiotowym postępowaniu**</w:t>
      </w:r>
      <w:r w:rsidRPr="007D1889">
        <w:rPr>
          <w:rFonts w:ascii="Arial Narrow" w:hAnsi="Arial Narrow"/>
          <w:sz w:val="22"/>
        </w:rPr>
        <w:t>, należymy do tej samej grupy kapitałowej w rozumieniu ustawy z dnia 16 lutego 2007 r. o ochronie konkurencji i konsumentów w skład której wchodzą następujące</w:t>
      </w:r>
      <w:r w:rsidRPr="007D1889">
        <w:rPr>
          <w:rFonts w:ascii="Arial Narrow" w:hAnsi="Arial Narrow"/>
          <w:spacing w:val="-16"/>
          <w:sz w:val="22"/>
        </w:rPr>
        <w:t xml:space="preserve"> </w:t>
      </w:r>
      <w:r w:rsidRPr="007D1889">
        <w:rPr>
          <w:rFonts w:ascii="Arial Narrow" w:hAnsi="Arial Narrow"/>
          <w:sz w:val="22"/>
        </w:rPr>
        <w:t>podmioty:</w:t>
      </w:r>
    </w:p>
    <w:tbl>
      <w:tblPr>
        <w:tblStyle w:val="TableNormal"/>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
        <w:gridCol w:w="2693"/>
        <w:gridCol w:w="5986"/>
      </w:tblGrid>
      <w:tr w:rsidR="00FC2615" w:rsidRPr="007D1889" w14:paraId="7A9A7802" w14:textId="77777777" w:rsidTr="00FC2615">
        <w:trPr>
          <w:trHeight w:hRule="exact" w:val="252"/>
        </w:trPr>
        <w:tc>
          <w:tcPr>
            <w:tcW w:w="542" w:type="dxa"/>
          </w:tcPr>
          <w:p w14:paraId="010FB395" w14:textId="77777777" w:rsidR="00FC2615" w:rsidRPr="007D1889" w:rsidRDefault="00FC2615" w:rsidP="00FC2615">
            <w:pPr>
              <w:pStyle w:val="TableParagraph"/>
              <w:spacing w:line="243" w:lineRule="exact"/>
              <w:ind w:left="83" w:right="167"/>
              <w:jc w:val="center"/>
              <w:rPr>
                <w:rFonts w:ascii="Arial Narrow" w:hAnsi="Arial Narrow"/>
                <w:lang w:val="pl-PL"/>
              </w:rPr>
            </w:pPr>
            <w:r w:rsidRPr="007D1889">
              <w:rPr>
                <w:rFonts w:ascii="Arial Narrow" w:hAnsi="Arial Narrow"/>
                <w:lang w:val="pl-PL"/>
              </w:rPr>
              <w:t>Lp.</w:t>
            </w:r>
          </w:p>
        </w:tc>
        <w:tc>
          <w:tcPr>
            <w:tcW w:w="2693" w:type="dxa"/>
          </w:tcPr>
          <w:p w14:paraId="52691BA4" w14:textId="77777777" w:rsidR="00FC2615" w:rsidRPr="007D1889" w:rsidRDefault="00FC2615" w:rsidP="00FC2615">
            <w:pPr>
              <w:pStyle w:val="TableParagraph"/>
              <w:spacing w:line="243" w:lineRule="exact"/>
              <w:ind w:left="105"/>
              <w:rPr>
                <w:rFonts w:ascii="Arial Narrow" w:hAnsi="Arial Narrow"/>
                <w:lang w:val="pl-PL"/>
              </w:rPr>
            </w:pPr>
            <w:r w:rsidRPr="007D1889">
              <w:rPr>
                <w:rFonts w:ascii="Arial Narrow" w:hAnsi="Arial Narrow"/>
                <w:lang w:val="pl-PL"/>
              </w:rPr>
              <w:t>Nazwa podmiotu</w:t>
            </w:r>
          </w:p>
        </w:tc>
        <w:tc>
          <w:tcPr>
            <w:tcW w:w="5986" w:type="dxa"/>
          </w:tcPr>
          <w:p w14:paraId="25564B7B" w14:textId="77777777" w:rsidR="00FC2615" w:rsidRPr="007D1889" w:rsidRDefault="00FC2615" w:rsidP="00FC2615">
            <w:pPr>
              <w:pStyle w:val="TableParagraph"/>
              <w:spacing w:line="243" w:lineRule="exact"/>
              <w:ind w:left="105"/>
              <w:rPr>
                <w:rFonts w:ascii="Arial Narrow" w:hAnsi="Arial Narrow"/>
                <w:lang w:val="pl-PL"/>
              </w:rPr>
            </w:pPr>
            <w:r w:rsidRPr="007D1889">
              <w:rPr>
                <w:rFonts w:ascii="Arial Narrow" w:hAnsi="Arial Narrow"/>
                <w:lang w:val="pl-PL"/>
              </w:rPr>
              <w:t>Adres podmiotu</w:t>
            </w:r>
          </w:p>
        </w:tc>
      </w:tr>
      <w:tr w:rsidR="00FC2615" w:rsidRPr="007D1889" w14:paraId="3AFC219B" w14:textId="77777777" w:rsidTr="00FC2615">
        <w:trPr>
          <w:trHeight w:hRule="exact" w:val="254"/>
        </w:trPr>
        <w:tc>
          <w:tcPr>
            <w:tcW w:w="542" w:type="dxa"/>
          </w:tcPr>
          <w:p w14:paraId="12FAEC20" w14:textId="77777777" w:rsidR="00FC2615" w:rsidRPr="007D1889" w:rsidRDefault="00FC2615" w:rsidP="00FC2615">
            <w:pPr>
              <w:pStyle w:val="TableParagraph"/>
              <w:spacing w:before="1"/>
              <w:ind w:left="83" w:right="256"/>
              <w:jc w:val="center"/>
              <w:rPr>
                <w:rFonts w:ascii="Arial Narrow" w:hAnsi="Arial Narrow"/>
                <w:lang w:val="pl-PL"/>
              </w:rPr>
            </w:pPr>
            <w:r w:rsidRPr="007D1889">
              <w:rPr>
                <w:rFonts w:ascii="Arial Narrow" w:hAnsi="Arial Narrow"/>
                <w:lang w:val="pl-PL"/>
              </w:rPr>
              <w:t>1.</w:t>
            </w:r>
          </w:p>
        </w:tc>
        <w:tc>
          <w:tcPr>
            <w:tcW w:w="2693" w:type="dxa"/>
          </w:tcPr>
          <w:p w14:paraId="3F4143CB" w14:textId="77777777" w:rsidR="00FC2615" w:rsidRPr="007D1889" w:rsidRDefault="00FC2615" w:rsidP="00FC2615">
            <w:pPr>
              <w:rPr>
                <w:rFonts w:ascii="Arial Narrow" w:hAnsi="Arial Narrow"/>
                <w:sz w:val="22"/>
                <w:lang w:val="pl-PL"/>
              </w:rPr>
            </w:pPr>
          </w:p>
        </w:tc>
        <w:tc>
          <w:tcPr>
            <w:tcW w:w="5986" w:type="dxa"/>
          </w:tcPr>
          <w:p w14:paraId="45D2971E" w14:textId="77777777" w:rsidR="00FC2615" w:rsidRPr="007D1889" w:rsidRDefault="00FC2615" w:rsidP="00FC2615">
            <w:pPr>
              <w:rPr>
                <w:rFonts w:ascii="Arial Narrow" w:hAnsi="Arial Narrow"/>
                <w:sz w:val="22"/>
                <w:lang w:val="pl-PL"/>
              </w:rPr>
            </w:pPr>
          </w:p>
        </w:tc>
      </w:tr>
      <w:tr w:rsidR="00FC2615" w:rsidRPr="007D1889" w14:paraId="0B22DF93" w14:textId="77777777" w:rsidTr="00FC2615">
        <w:trPr>
          <w:trHeight w:hRule="exact" w:val="254"/>
        </w:trPr>
        <w:tc>
          <w:tcPr>
            <w:tcW w:w="542" w:type="dxa"/>
          </w:tcPr>
          <w:p w14:paraId="75A20AA0" w14:textId="77777777" w:rsidR="00FC2615" w:rsidRPr="007D1889" w:rsidRDefault="00FC2615" w:rsidP="00FC2615">
            <w:pPr>
              <w:pStyle w:val="TableParagraph"/>
              <w:spacing w:line="243" w:lineRule="exact"/>
              <w:ind w:left="82" w:right="168"/>
              <w:jc w:val="center"/>
              <w:rPr>
                <w:rFonts w:ascii="Arial Narrow" w:hAnsi="Arial Narrow"/>
                <w:lang w:val="pl-PL"/>
              </w:rPr>
            </w:pPr>
            <w:r w:rsidRPr="007D1889">
              <w:rPr>
                <w:rFonts w:ascii="Arial Narrow" w:hAnsi="Arial Narrow"/>
                <w:lang w:val="pl-PL"/>
              </w:rPr>
              <w:t>…..</w:t>
            </w:r>
          </w:p>
        </w:tc>
        <w:tc>
          <w:tcPr>
            <w:tcW w:w="2693" w:type="dxa"/>
          </w:tcPr>
          <w:p w14:paraId="647E9BBA" w14:textId="77777777" w:rsidR="00FC2615" w:rsidRPr="007D1889" w:rsidRDefault="00FC2615" w:rsidP="00FC2615">
            <w:pPr>
              <w:rPr>
                <w:rFonts w:ascii="Arial Narrow" w:hAnsi="Arial Narrow"/>
                <w:sz w:val="22"/>
                <w:lang w:val="pl-PL"/>
              </w:rPr>
            </w:pPr>
          </w:p>
        </w:tc>
        <w:tc>
          <w:tcPr>
            <w:tcW w:w="5986" w:type="dxa"/>
          </w:tcPr>
          <w:p w14:paraId="6829154B" w14:textId="77777777" w:rsidR="00FC2615" w:rsidRPr="007D1889" w:rsidRDefault="00FC2615" w:rsidP="00FC2615">
            <w:pPr>
              <w:rPr>
                <w:rFonts w:ascii="Arial Narrow" w:hAnsi="Arial Narrow"/>
                <w:sz w:val="22"/>
                <w:lang w:val="pl-PL"/>
              </w:rPr>
            </w:pPr>
          </w:p>
        </w:tc>
      </w:tr>
    </w:tbl>
    <w:p w14:paraId="53E7D182" w14:textId="77777777" w:rsidR="00FC2615" w:rsidRPr="007D1889" w:rsidRDefault="00FC2615" w:rsidP="00FC2615">
      <w:pPr>
        <w:pStyle w:val="Tekstpodstawowy"/>
        <w:rPr>
          <w:rFonts w:ascii="Arial Narrow" w:hAnsi="Arial Narrow"/>
          <w:sz w:val="22"/>
          <w:szCs w:val="22"/>
          <w:lang w:val="pl-PL"/>
        </w:rPr>
      </w:pPr>
    </w:p>
    <w:p w14:paraId="7F5D5086" w14:textId="77777777" w:rsidR="00FC2615" w:rsidRPr="007D1889" w:rsidRDefault="00FC2615" w:rsidP="00FC2615">
      <w:pPr>
        <w:pStyle w:val="Tekstpodstawowy"/>
        <w:spacing w:before="2"/>
        <w:rPr>
          <w:rFonts w:ascii="Arial Narrow" w:hAnsi="Arial Narrow"/>
          <w:sz w:val="22"/>
          <w:szCs w:val="22"/>
          <w:lang w:val="pl-PL"/>
        </w:rPr>
      </w:pPr>
    </w:p>
    <w:p w14:paraId="39E71EE3" w14:textId="77777777" w:rsidR="00FC2615" w:rsidRPr="007D1889" w:rsidRDefault="00FC2615" w:rsidP="00FC2615">
      <w:pPr>
        <w:tabs>
          <w:tab w:val="left" w:pos="6030"/>
        </w:tabs>
        <w:spacing w:before="59"/>
        <w:ind w:left="360"/>
        <w:rPr>
          <w:rFonts w:ascii="Arial Narrow" w:hAnsi="Arial Narrow"/>
          <w:i/>
          <w:sz w:val="22"/>
        </w:rPr>
      </w:pPr>
      <w:r w:rsidRPr="007D1889">
        <w:rPr>
          <w:rFonts w:ascii="Arial Narrow" w:hAnsi="Arial Narrow"/>
          <w:i/>
          <w:sz w:val="22"/>
        </w:rPr>
        <w:t>......................................................................................</w:t>
      </w:r>
      <w:r w:rsidRPr="007D1889">
        <w:rPr>
          <w:rFonts w:ascii="Arial Narrow" w:hAnsi="Arial Narrow"/>
          <w:i/>
          <w:sz w:val="22"/>
        </w:rPr>
        <w:tab/>
        <w:t>........................................</w:t>
      </w:r>
    </w:p>
    <w:p w14:paraId="7298CE31" w14:textId="77777777" w:rsidR="00FC2615" w:rsidRPr="007D1889" w:rsidRDefault="00FC2615" w:rsidP="00061A4F">
      <w:pPr>
        <w:tabs>
          <w:tab w:val="left" w:pos="5387"/>
        </w:tabs>
        <w:ind w:left="359" w:right="-1"/>
        <w:rPr>
          <w:rFonts w:ascii="Arial Narrow" w:hAnsi="Arial Narrow"/>
          <w:i/>
          <w:sz w:val="22"/>
        </w:rPr>
      </w:pPr>
      <w:r w:rsidRPr="007D1889">
        <w:rPr>
          <w:rFonts w:ascii="Arial Narrow" w:hAnsi="Arial Narrow"/>
          <w:i/>
          <w:sz w:val="22"/>
        </w:rPr>
        <w:t>(pieczęć i podpis(y)</w:t>
      </w:r>
      <w:r w:rsidRPr="007D1889">
        <w:rPr>
          <w:rFonts w:ascii="Arial Narrow" w:hAnsi="Arial Narrow"/>
          <w:i/>
          <w:spacing w:val="-8"/>
          <w:sz w:val="22"/>
        </w:rPr>
        <w:t xml:space="preserve"> </w:t>
      </w:r>
      <w:r w:rsidRPr="007D1889">
        <w:rPr>
          <w:rFonts w:ascii="Arial Narrow" w:hAnsi="Arial Narrow"/>
          <w:i/>
          <w:sz w:val="22"/>
        </w:rPr>
        <w:t>osób</w:t>
      </w:r>
      <w:r w:rsidRPr="007D1889">
        <w:rPr>
          <w:rFonts w:ascii="Arial Narrow" w:hAnsi="Arial Narrow"/>
          <w:i/>
          <w:spacing w:val="-2"/>
          <w:sz w:val="22"/>
        </w:rPr>
        <w:t xml:space="preserve"> </w:t>
      </w:r>
      <w:r w:rsidRPr="007D1889">
        <w:rPr>
          <w:rFonts w:ascii="Arial Narrow" w:hAnsi="Arial Narrow"/>
          <w:i/>
          <w:sz w:val="22"/>
        </w:rPr>
        <w:t>uprawnionych</w:t>
      </w:r>
      <w:r w:rsidRPr="007D1889">
        <w:rPr>
          <w:rFonts w:ascii="Arial Narrow" w:hAnsi="Arial Narrow"/>
          <w:i/>
          <w:sz w:val="22"/>
        </w:rPr>
        <w:tab/>
        <w:t>(data) do reprezentacji wykonawcy lub</w:t>
      </w:r>
      <w:r w:rsidRPr="007D1889">
        <w:rPr>
          <w:rFonts w:ascii="Arial Narrow" w:hAnsi="Arial Narrow"/>
          <w:i/>
          <w:spacing w:val="-15"/>
          <w:sz w:val="22"/>
        </w:rPr>
        <w:t xml:space="preserve"> </w:t>
      </w:r>
      <w:r w:rsidRPr="007D1889">
        <w:rPr>
          <w:rFonts w:ascii="Arial Narrow" w:hAnsi="Arial Narrow"/>
          <w:i/>
          <w:sz w:val="22"/>
        </w:rPr>
        <w:t>pełnomocnika)</w:t>
      </w:r>
    </w:p>
    <w:p w14:paraId="6B2B24EF" w14:textId="77777777" w:rsidR="00FC2615" w:rsidRPr="007D1889" w:rsidRDefault="00FC2615" w:rsidP="00FC2615">
      <w:pPr>
        <w:pStyle w:val="Nagwek2"/>
        <w:spacing w:before="87"/>
        <w:ind w:left="359" w:right="451"/>
        <w:rPr>
          <w:rFonts w:ascii="Arial Narrow" w:hAnsi="Arial Narrow"/>
          <w:sz w:val="22"/>
        </w:rPr>
      </w:pPr>
      <w:r w:rsidRPr="007D1889">
        <w:rPr>
          <w:rFonts w:ascii="Arial Narrow" w:hAnsi="Arial Narrow"/>
          <w:position w:val="10"/>
          <w:sz w:val="22"/>
        </w:rPr>
        <w:t>**</w:t>
      </w:r>
      <w:r w:rsidRPr="007D1889">
        <w:rPr>
          <w:rFonts w:ascii="Arial Narrow" w:hAnsi="Arial Narrow"/>
          <w:sz w:val="22"/>
        </w:rPr>
        <w:t>wraz ze złożonym oświadczeniem przedstawimy dowody, że powiązania z innymi wykonawcami nie prowadzą do zakłócenia konkurencji w niniejszym postępowaniu o udzielenie zamówienia publicznego :</w:t>
      </w:r>
    </w:p>
    <w:p w14:paraId="7134DDD5" w14:textId="77777777" w:rsidR="00FC2615" w:rsidRPr="007D1889" w:rsidRDefault="00FC2615" w:rsidP="00FC2615">
      <w:pPr>
        <w:spacing w:line="242" w:lineRule="exact"/>
        <w:ind w:left="1080"/>
        <w:rPr>
          <w:rFonts w:ascii="Arial Narrow" w:hAnsi="Arial Narrow"/>
          <w:b/>
          <w:sz w:val="22"/>
        </w:rPr>
      </w:pPr>
      <w:r w:rsidRPr="007D1889">
        <w:rPr>
          <w:rFonts w:ascii="Arial Narrow" w:hAnsi="Arial Narrow"/>
          <w:sz w:val="22"/>
        </w:rPr>
        <w:t xml:space="preserve">a)    </w:t>
      </w:r>
      <w:r w:rsidRPr="007D1889">
        <w:rPr>
          <w:rFonts w:ascii="Arial Narrow" w:hAnsi="Arial Narrow"/>
          <w:b/>
          <w:sz w:val="22"/>
        </w:rPr>
        <w:t>..............................</w:t>
      </w:r>
    </w:p>
    <w:p w14:paraId="142F1BB5" w14:textId="467E7854" w:rsidR="00FC2615" w:rsidRDefault="00FC2615" w:rsidP="00FC2615">
      <w:pPr>
        <w:ind w:left="1080"/>
        <w:rPr>
          <w:rFonts w:ascii="Arial Narrow" w:hAnsi="Arial Narrow"/>
          <w:b/>
          <w:sz w:val="22"/>
        </w:rPr>
      </w:pPr>
      <w:r w:rsidRPr="007D1889">
        <w:rPr>
          <w:rFonts w:ascii="Arial Narrow" w:hAnsi="Arial Narrow"/>
          <w:sz w:val="22"/>
        </w:rPr>
        <w:t xml:space="preserve">b)    </w:t>
      </w:r>
      <w:r w:rsidRPr="007D1889">
        <w:rPr>
          <w:rFonts w:ascii="Arial Narrow" w:hAnsi="Arial Narrow"/>
          <w:b/>
          <w:sz w:val="22"/>
        </w:rPr>
        <w:t>...............................</w:t>
      </w:r>
    </w:p>
    <w:p w14:paraId="7CDB0EB8" w14:textId="77777777" w:rsidR="00061A4F" w:rsidRPr="007D1889" w:rsidRDefault="00061A4F" w:rsidP="00FC2615">
      <w:pPr>
        <w:ind w:left="1080"/>
        <w:rPr>
          <w:rFonts w:ascii="Arial Narrow" w:hAnsi="Arial Narrow"/>
          <w:b/>
          <w:sz w:val="22"/>
        </w:rPr>
      </w:pPr>
    </w:p>
    <w:p w14:paraId="6E46B4CF" w14:textId="77777777" w:rsidR="00FC2615" w:rsidRPr="007D1889" w:rsidRDefault="00FC2615" w:rsidP="00FC2615">
      <w:pPr>
        <w:tabs>
          <w:tab w:val="left" w:pos="6030"/>
        </w:tabs>
        <w:ind w:left="359"/>
        <w:rPr>
          <w:rFonts w:ascii="Arial Narrow" w:hAnsi="Arial Narrow"/>
          <w:i/>
          <w:sz w:val="22"/>
        </w:rPr>
      </w:pPr>
      <w:r w:rsidRPr="007D1889">
        <w:rPr>
          <w:rFonts w:ascii="Arial Narrow" w:hAnsi="Arial Narrow"/>
          <w:i/>
          <w:sz w:val="22"/>
        </w:rPr>
        <w:t>......................................................................................</w:t>
      </w:r>
      <w:r w:rsidRPr="007D1889">
        <w:rPr>
          <w:rFonts w:ascii="Arial Narrow" w:hAnsi="Arial Narrow"/>
          <w:i/>
          <w:sz w:val="22"/>
        </w:rPr>
        <w:tab/>
        <w:t>........................................</w:t>
      </w:r>
    </w:p>
    <w:p w14:paraId="29936309" w14:textId="52F6AC8B" w:rsidR="00FC2615" w:rsidRPr="007D1889" w:rsidRDefault="00FC2615" w:rsidP="00061A4F">
      <w:pPr>
        <w:tabs>
          <w:tab w:val="left" w:pos="5387"/>
        </w:tabs>
        <w:ind w:left="359" w:right="-1"/>
        <w:rPr>
          <w:rFonts w:ascii="Arial Narrow" w:hAnsi="Arial Narrow"/>
          <w:i/>
          <w:sz w:val="22"/>
        </w:rPr>
      </w:pPr>
      <w:r w:rsidRPr="007D1889">
        <w:rPr>
          <w:rFonts w:ascii="Arial Narrow" w:hAnsi="Arial Narrow"/>
          <w:i/>
          <w:sz w:val="22"/>
        </w:rPr>
        <w:t>(pieczęć i podpis(y)</w:t>
      </w:r>
      <w:r w:rsidRPr="007D1889">
        <w:rPr>
          <w:rFonts w:ascii="Arial Narrow" w:hAnsi="Arial Narrow"/>
          <w:i/>
          <w:spacing w:val="-8"/>
          <w:sz w:val="22"/>
        </w:rPr>
        <w:t xml:space="preserve"> </w:t>
      </w:r>
      <w:r w:rsidRPr="007D1889">
        <w:rPr>
          <w:rFonts w:ascii="Arial Narrow" w:hAnsi="Arial Narrow"/>
          <w:i/>
          <w:sz w:val="22"/>
        </w:rPr>
        <w:t>osób</w:t>
      </w:r>
      <w:r w:rsidRPr="007D1889">
        <w:rPr>
          <w:rFonts w:ascii="Arial Narrow" w:hAnsi="Arial Narrow"/>
          <w:i/>
          <w:spacing w:val="-2"/>
          <w:sz w:val="22"/>
        </w:rPr>
        <w:t xml:space="preserve"> </w:t>
      </w:r>
      <w:r w:rsidRPr="007D1889">
        <w:rPr>
          <w:rFonts w:ascii="Arial Narrow" w:hAnsi="Arial Narrow"/>
          <w:i/>
          <w:sz w:val="22"/>
        </w:rPr>
        <w:t>uprawnionych</w:t>
      </w:r>
      <w:r w:rsidRPr="007D1889">
        <w:rPr>
          <w:rFonts w:ascii="Arial Narrow" w:hAnsi="Arial Narrow"/>
          <w:i/>
          <w:sz w:val="22"/>
        </w:rPr>
        <w:tab/>
        <w:t>(data) do reprezentacji wykonawcy lub</w:t>
      </w:r>
      <w:r w:rsidRPr="007D1889">
        <w:rPr>
          <w:rFonts w:ascii="Arial Narrow" w:hAnsi="Arial Narrow"/>
          <w:i/>
          <w:spacing w:val="-15"/>
          <w:sz w:val="22"/>
        </w:rPr>
        <w:t xml:space="preserve"> </w:t>
      </w:r>
      <w:r w:rsidRPr="007D1889">
        <w:rPr>
          <w:rFonts w:ascii="Arial Narrow" w:hAnsi="Arial Narrow"/>
          <w:i/>
          <w:sz w:val="22"/>
        </w:rPr>
        <w:t>pełnomocnika)</w:t>
      </w:r>
    </w:p>
    <w:p w14:paraId="164B113C" w14:textId="77D78E35" w:rsidR="00FC2615" w:rsidRPr="007D1889" w:rsidRDefault="00FC2615" w:rsidP="00FC2615">
      <w:pPr>
        <w:pStyle w:val="Tekstpodstawowy"/>
        <w:spacing w:before="11"/>
        <w:rPr>
          <w:rFonts w:ascii="Arial Narrow" w:hAnsi="Arial Narrow"/>
          <w:i/>
          <w:sz w:val="22"/>
          <w:szCs w:val="22"/>
          <w:lang w:val="pl-PL"/>
        </w:rPr>
      </w:pPr>
      <w:r w:rsidRPr="007D1889">
        <w:rPr>
          <w:rFonts w:ascii="Arial Narrow" w:hAnsi="Arial Narrow"/>
          <w:noProof/>
          <w:sz w:val="22"/>
          <w:szCs w:val="22"/>
          <w:lang w:val="pl-PL" w:eastAsia="pl-PL"/>
        </w:rPr>
        <mc:AlternateContent>
          <mc:Choice Requires="wpg">
            <w:drawing>
              <wp:anchor distT="0" distB="0" distL="0" distR="0" simplePos="0" relativeHeight="251689984" behindDoc="0" locked="0" layoutInCell="1" allowOverlap="1" wp14:anchorId="74322829" wp14:editId="433B94BF">
                <wp:simplePos x="0" y="0"/>
                <wp:positionH relativeFrom="page">
                  <wp:posOffset>637540</wp:posOffset>
                </wp:positionH>
                <wp:positionV relativeFrom="paragraph">
                  <wp:posOffset>179070</wp:posOffset>
                </wp:positionV>
                <wp:extent cx="6283325" cy="20320"/>
                <wp:effectExtent l="8890" t="10795" r="3810" b="6985"/>
                <wp:wrapTopAndBottom/>
                <wp:docPr id="3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3325" cy="20320"/>
                          <a:chOff x="1004" y="282"/>
                          <a:chExt cx="9895" cy="32"/>
                        </a:xfrm>
                      </wpg:grpSpPr>
                      <wps:wsp>
                        <wps:cNvPr id="38" name="Line 15"/>
                        <wps:cNvCnPr>
                          <a:cxnSpLocks noChangeShapeType="1"/>
                        </wps:cNvCnPr>
                        <wps:spPr bwMode="auto">
                          <a:xfrm>
                            <a:off x="1020" y="298"/>
                            <a:ext cx="9864" cy="0"/>
                          </a:xfrm>
                          <a:prstGeom prst="line">
                            <a:avLst/>
                          </a:prstGeom>
                          <a:noFill/>
                          <a:ln w="19685">
                            <a:solidFill>
                              <a:srgbClr val="ACA899"/>
                            </a:solidFill>
                            <a:round/>
                            <a:headEnd/>
                            <a:tailEnd/>
                          </a:ln>
                          <a:extLst>
                            <a:ext uri="{909E8E84-426E-40DD-AFC4-6F175D3DCCD1}">
                              <a14:hiddenFill xmlns:a14="http://schemas.microsoft.com/office/drawing/2010/main">
                                <a:noFill/>
                              </a14:hiddenFill>
                            </a:ext>
                          </a:extLst>
                        </wps:spPr>
                        <wps:bodyPr/>
                      </wps:wsp>
                      <wps:wsp>
                        <wps:cNvPr id="40" name="Line 14"/>
                        <wps:cNvCnPr>
                          <a:cxnSpLocks noChangeShapeType="1"/>
                        </wps:cNvCnPr>
                        <wps:spPr bwMode="auto">
                          <a:xfrm>
                            <a:off x="1020" y="285"/>
                            <a:ext cx="5" cy="0"/>
                          </a:xfrm>
                          <a:prstGeom prst="line">
                            <a:avLst/>
                          </a:prstGeom>
                          <a:noFill/>
                          <a:ln w="3035">
                            <a:solidFill>
                              <a:srgbClr val="A1A1A1"/>
                            </a:solidFill>
                            <a:round/>
                            <a:headEnd/>
                            <a:tailEnd/>
                          </a:ln>
                          <a:extLst>
                            <a:ext uri="{909E8E84-426E-40DD-AFC4-6F175D3DCCD1}">
                              <a14:hiddenFill xmlns:a14="http://schemas.microsoft.com/office/drawing/2010/main">
                                <a:noFill/>
                              </a14:hiddenFill>
                            </a:ext>
                          </a:extLst>
                        </wps:spPr>
                        <wps:bodyPr/>
                      </wps:wsp>
                      <wps:wsp>
                        <wps:cNvPr id="42" name="Line 13"/>
                        <wps:cNvCnPr>
                          <a:cxnSpLocks noChangeShapeType="1"/>
                        </wps:cNvCnPr>
                        <wps:spPr bwMode="auto">
                          <a:xfrm>
                            <a:off x="1020" y="285"/>
                            <a:ext cx="5" cy="0"/>
                          </a:xfrm>
                          <a:prstGeom prst="line">
                            <a:avLst/>
                          </a:prstGeom>
                          <a:noFill/>
                          <a:ln w="3035">
                            <a:solidFill>
                              <a:srgbClr val="A1A1A1"/>
                            </a:solidFill>
                            <a:round/>
                            <a:headEnd/>
                            <a:tailEnd/>
                          </a:ln>
                          <a:extLst>
                            <a:ext uri="{909E8E84-426E-40DD-AFC4-6F175D3DCCD1}">
                              <a14:hiddenFill xmlns:a14="http://schemas.microsoft.com/office/drawing/2010/main">
                                <a:noFill/>
                              </a14:hiddenFill>
                            </a:ext>
                          </a:extLst>
                        </wps:spPr>
                        <wps:bodyPr/>
                      </wps:wsp>
                      <wps:wsp>
                        <wps:cNvPr id="44" name="Line 12"/>
                        <wps:cNvCnPr>
                          <a:cxnSpLocks noChangeShapeType="1"/>
                        </wps:cNvCnPr>
                        <wps:spPr bwMode="auto">
                          <a:xfrm>
                            <a:off x="1025" y="285"/>
                            <a:ext cx="9854" cy="0"/>
                          </a:xfrm>
                          <a:prstGeom prst="line">
                            <a:avLst/>
                          </a:prstGeom>
                          <a:noFill/>
                          <a:ln w="3035">
                            <a:solidFill>
                              <a:srgbClr val="A1A1A1"/>
                            </a:solidFill>
                            <a:round/>
                            <a:headEnd/>
                            <a:tailEnd/>
                          </a:ln>
                          <a:extLst>
                            <a:ext uri="{909E8E84-426E-40DD-AFC4-6F175D3DCCD1}">
                              <a14:hiddenFill xmlns:a14="http://schemas.microsoft.com/office/drawing/2010/main">
                                <a:noFill/>
                              </a14:hiddenFill>
                            </a:ext>
                          </a:extLst>
                        </wps:spPr>
                        <wps:bodyPr/>
                      </wps:wsp>
                      <wps:wsp>
                        <wps:cNvPr id="46" name="Line 11"/>
                        <wps:cNvCnPr>
                          <a:cxnSpLocks noChangeShapeType="1"/>
                        </wps:cNvCnPr>
                        <wps:spPr bwMode="auto">
                          <a:xfrm>
                            <a:off x="10879" y="285"/>
                            <a:ext cx="5" cy="0"/>
                          </a:xfrm>
                          <a:prstGeom prst="line">
                            <a:avLst/>
                          </a:prstGeom>
                          <a:noFill/>
                          <a:ln w="3035">
                            <a:solidFill>
                              <a:srgbClr val="E4E4E4"/>
                            </a:solidFill>
                            <a:round/>
                            <a:headEnd/>
                            <a:tailEnd/>
                          </a:ln>
                          <a:extLst>
                            <a:ext uri="{909E8E84-426E-40DD-AFC4-6F175D3DCCD1}">
                              <a14:hiddenFill xmlns:a14="http://schemas.microsoft.com/office/drawing/2010/main">
                                <a:noFill/>
                              </a14:hiddenFill>
                            </a:ext>
                          </a:extLst>
                        </wps:spPr>
                        <wps:bodyPr/>
                      </wps:wsp>
                      <wps:wsp>
                        <wps:cNvPr id="48" name="Line 10"/>
                        <wps:cNvCnPr>
                          <a:cxnSpLocks noChangeShapeType="1"/>
                        </wps:cNvCnPr>
                        <wps:spPr bwMode="auto">
                          <a:xfrm>
                            <a:off x="10879" y="285"/>
                            <a:ext cx="5" cy="0"/>
                          </a:xfrm>
                          <a:prstGeom prst="line">
                            <a:avLst/>
                          </a:prstGeom>
                          <a:noFill/>
                          <a:ln w="3035">
                            <a:solidFill>
                              <a:srgbClr val="A1A1A1"/>
                            </a:solidFill>
                            <a:round/>
                            <a:headEnd/>
                            <a:tailEnd/>
                          </a:ln>
                          <a:extLst>
                            <a:ext uri="{909E8E84-426E-40DD-AFC4-6F175D3DCCD1}">
                              <a14:hiddenFill xmlns:a14="http://schemas.microsoft.com/office/drawing/2010/main">
                                <a:noFill/>
                              </a14:hiddenFill>
                            </a:ext>
                          </a:extLst>
                        </wps:spPr>
                        <wps:bodyPr/>
                      </wps:wsp>
                      <wps:wsp>
                        <wps:cNvPr id="50" name="Line 9"/>
                        <wps:cNvCnPr>
                          <a:cxnSpLocks noChangeShapeType="1"/>
                        </wps:cNvCnPr>
                        <wps:spPr bwMode="auto">
                          <a:xfrm>
                            <a:off x="1020" y="298"/>
                            <a:ext cx="5" cy="0"/>
                          </a:xfrm>
                          <a:prstGeom prst="line">
                            <a:avLst/>
                          </a:prstGeom>
                          <a:noFill/>
                          <a:ln w="13716">
                            <a:solidFill>
                              <a:srgbClr val="A1A1A1"/>
                            </a:solidFill>
                            <a:round/>
                            <a:headEnd/>
                            <a:tailEnd/>
                          </a:ln>
                          <a:extLst>
                            <a:ext uri="{909E8E84-426E-40DD-AFC4-6F175D3DCCD1}">
                              <a14:hiddenFill xmlns:a14="http://schemas.microsoft.com/office/drawing/2010/main">
                                <a:noFill/>
                              </a14:hiddenFill>
                            </a:ext>
                          </a:extLst>
                        </wps:spPr>
                        <wps:bodyPr/>
                      </wps:wsp>
                      <wps:wsp>
                        <wps:cNvPr id="51" name="Line 8"/>
                        <wps:cNvCnPr>
                          <a:cxnSpLocks noChangeShapeType="1"/>
                        </wps:cNvCnPr>
                        <wps:spPr bwMode="auto">
                          <a:xfrm>
                            <a:off x="10879" y="298"/>
                            <a:ext cx="5" cy="0"/>
                          </a:xfrm>
                          <a:prstGeom prst="line">
                            <a:avLst/>
                          </a:prstGeom>
                          <a:noFill/>
                          <a:ln w="13716">
                            <a:solidFill>
                              <a:srgbClr val="E4E4E4"/>
                            </a:solidFill>
                            <a:round/>
                            <a:headEnd/>
                            <a:tailEnd/>
                          </a:ln>
                          <a:extLst>
                            <a:ext uri="{909E8E84-426E-40DD-AFC4-6F175D3DCCD1}">
                              <a14:hiddenFill xmlns:a14="http://schemas.microsoft.com/office/drawing/2010/main">
                                <a:noFill/>
                              </a14:hiddenFill>
                            </a:ext>
                          </a:extLst>
                        </wps:spPr>
                        <wps:bodyPr/>
                      </wps:wsp>
                      <wps:wsp>
                        <wps:cNvPr id="52" name="Line 7"/>
                        <wps:cNvCnPr>
                          <a:cxnSpLocks noChangeShapeType="1"/>
                        </wps:cNvCnPr>
                        <wps:spPr bwMode="auto">
                          <a:xfrm>
                            <a:off x="1020" y="311"/>
                            <a:ext cx="5" cy="0"/>
                          </a:xfrm>
                          <a:prstGeom prst="line">
                            <a:avLst/>
                          </a:prstGeom>
                          <a:noFill/>
                          <a:ln w="3048">
                            <a:solidFill>
                              <a:srgbClr val="A1A1A1"/>
                            </a:solidFill>
                            <a:round/>
                            <a:headEnd/>
                            <a:tailEnd/>
                          </a:ln>
                          <a:extLst>
                            <a:ext uri="{909E8E84-426E-40DD-AFC4-6F175D3DCCD1}">
                              <a14:hiddenFill xmlns:a14="http://schemas.microsoft.com/office/drawing/2010/main">
                                <a:noFill/>
                              </a14:hiddenFill>
                            </a:ext>
                          </a:extLst>
                        </wps:spPr>
                        <wps:bodyPr/>
                      </wps:wsp>
                      <wps:wsp>
                        <wps:cNvPr id="53" name="Line 6"/>
                        <wps:cNvCnPr>
                          <a:cxnSpLocks noChangeShapeType="1"/>
                        </wps:cNvCnPr>
                        <wps:spPr bwMode="auto">
                          <a:xfrm>
                            <a:off x="1020" y="311"/>
                            <a:ext cx="5" cy="0"/>
                          </a:xfrm>
                          <a:prstGeom prst="line">
                            <a:avLst/>
                          </a:prstGeom>
                          <a:noFill/>
                          <a:ln w="3048">
                            <a:solidFill>
                              <a:srgbClr val="E4E4E4"/>
                            </a:solidFill>
                            <a:round/>
                            <a:headEnd/>
                            <a:tailEnd/>
                          </a:ln>
                          <a:extLst>
                            <a:ext uri="{909E8E84-426E-40DD-AFC4-6F175D3DCCD1}">
                              <a14:hiddenFill xmlns:a14="http://schemas.microsoft.com/office/drawing/2010/main">
                                <a:noFill/>
                              </a14:hiddenFill>
                            </a:ext>
                          </a:extLst>
                        </wps:spPr>
                        <wps:bodyPr/>
                      </wps:wsp>
                      <wps:wsp>
                        <wps:cNvPr id="54" name="Line 5"/>
                        <wps:cNvCnPr>
                          <a:cxnSpLocks noChangeShapeType="1"/>
                        </wps:cNvCnPr>
                        <wps:spPr bwMode="auto">
                          <a:xfrm>
                            <a:off x="1025" y="311"/>
                            <a:ext cx="9854" cy="0"/>
                          </a:xfrm>
                          <a:prstGeom prst="line">
                            <a:avLst/>
                          </a:prstGeom>
                          <a:noFill/>
                          <a:ln w="3048">
                            <a:solidFill>
                              <a:srgbClr val="E4E4E4"/>
                            </a:solidFill>
                            <a:round/>
                            <a:headEnd/>
                            <a:tailEnd/>
                          </a:ln>
                          <a:extLst>
                            <a:ext uri="{909E8E84-426E-40DD-AFC4-6F175D3DCCD1}">
                              <a14:hiddenFill xmlns:a14="http://schemas.microsoft.com/office/drawing/2010/main">
                                <a:noFill/>
                              </a14:hiddenFill>
                            </a:ext>
                          </a:extLst>
                        </wps:spPr>
                        <wps:bodyPr/>
                      </wps:wsp>
                      <wps:wsp>
                        <wps:cNvPr id="55" name="Line 4"/>
                        <wps:cNvCnPr>
                          <a:cxnSpLocks noChangeShapeType="1"/>
                        </wps:cNvCnPr>
                        <wps:spPr bwMode="auto">
                          <a:xfrm>
                            <a:off x="10879" y="311"/>
                            <a:ext cx="5" cy="0"/>
                          </a:xfrm>
                          <a:prstGeom prst="line">
                            <a:avLst/>
                          </a:prstGeom>
                          <a:noFill/>
                          <a:ln w="3048">
                            <a:solidFill>
                              <a:srgbClr val="E4E4E4"/>
                            </a:solidFill>
                            <a:round/>
                            <a:headEnd/>
                            <a:tailEnd/>
                          </a:ln>
                          <a:extLst>
                            <a:ext uri="{909E8E84-426E-40DD-AFC4-6F175D3DCCD1}">
                              <a14:hiddenFill xmlns:a14="http://schemas.microsoft.com/office/drawing/2010/main">
                                <a:noFill/>
                              </a14:hiddenFill>
                            </a:ext>
                          </a:extLst>
                        </wps:spPr>
                        <wps:bodyPr/>
                      </wps:wsp>
                      <wps:wsp>
                        <wps:cNvPr id="56" name="Line 3"/>
                        <wps:cNvCnPr>
                          <a:cxnSpLocks noChangeShapeType="1"/>
                        </wps:cNvCnPr>
                        <wps:spPr bwMode="auto">
                          <a:xfrm>
                            <a:off x="10879" y="311"/>
                            <a:ext cx="5" cy="0"/>
                          </a:xfrm>
                          <a:prstGeom prst="line">
                            <a:avLst/>
                          </a:prstGeom>
                          <a:noFill/>
                          <a:ln w="3048">
                            <a:solidFill>
                              <a:srgbClr val="E4E4E4"/>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220DB7" id="Group 2" o:spid="_x0000_s1026" style="position:absolute;margin-left:50.2pt;margin-top:14.1pt;width:494.75pt;height:1.6pt;z-index:251689984;mso-wrap-distance-left:0;mso-wrap-distance-right:0;mso-position-horizontal-relative:page" coordorigin="1004,282" coordsize="989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">
                <v:line id="Line 15" o:spid="_x0000_s1027" style="position:absolute;visibility:visible;mso-wrap-style:square" from="1020,298" to="10884,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aYcIAAADbAAAADwAAAGRycy9kb3ducmV2LnhtbERPy2oCMRTdF/yHcAU3UjOtKGVqFBFK&#10;rQXFB3R7nVwzo5ObIUl1/PtmIXR5OO/JrLW1uJIPlWMFL4MMBHHhdMVGwWH/8fwGIkRkjbVjUnCn&#10;ALNp52mCuXY33tJ1F41IIRxyVFDG2ORShqIki2HgGuLEnZy3GBP0RmqPtxRua/maZWNpseLUUGJD&#10;i5KKy+7XKjBydb5/jvrrUfgyCz9n//O9OSrV67bzdxCR2vgvfriXWsEwjU1f0g+Q0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YaYcIAAADbAAAADwAAAAAAAAAAAAAA&#10;AAChAgAAZHJzL2Rvd25yZXYueG1sUEsFBgAAAAAEAAQA+QAAAJADAAAAAA==&#10;" strokecolor="#aca899" strokeweight="1.55pt"/>
                <v:line id="Line 14" o:spid="_x0000_s1028" style="position:absolute;visibility:visible;mso-wrap-style:square" from="1020,285" to="1025,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IWIsAAAADbAAAADwAAAGRycy9kb3ducmV2LnhtbERPTYvCMBC9C/6HMMJeZE1dRKQaRQTB&#10;k4utdK9DM7bVZlKSqNVfvzks7PHxvleb3rTiQc43lhVMJwkI4tLqhisF53z/uQDhA7LG1jIpeJGH&#10;zXo4WGGq7ZNP9MhCJWII+xQV1CF0qZS+rMmgn9iOOHIX6wyGCF0ltcNnDDet/EqSuTTYcGyosaNd&#10;TeUtuxsFLnv/fBf6aPKryTuZv8evezFW6mPUb5cgAvXhX/znPmgFs7g+fo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piFiLAAAAA2wAAAA8AAAAAAAAAAAAAAAAA&#10;oQIAAGRycy9kb3ducmV2LnhtbFBLBQYAAAAABAAEAPkAAACOAwAAAAA=&#10;" strokecolor="#a1a1a1" strokeweight=".08431mm"/>
                <v:line id="Line 13" o:spid="_x0000_s1029" style="position:absolute;visibility:visible;mso-wrap-style:square" from="1020,285" to="1025,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wtzsMAAADbAAAADwAAAGRycy9kb3ducmV2LnhtbESPQYvCMBSE7wv+h/CEvYimiixLNYoI&#10;wp52sV30+miebbV5KUnU6q83guBxmJlvmPmyM424kPO1ZQXjUQKCuLC65lLBf74ZfoPwAVljY5kU&#10;3MjDctH7mGOq7ZW3dMlCKSKEfYoKqhDaVEpfVGTQj2xLHL2DdQZDlK6U2uE1wk0jJ0nyJQ3WHBcq&#10;bGldUXHKzkaBy+77v53+NfnR5K3M74PbeTdQ6rPfrWYgAnXhHX61f7SC6QSeX+IPk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8Lc7DAAAA2wAAAA8AAAAAAAAAAAAA&#10;AAAAoQIAAGRycy9kb3ducmV2LnhtbFBLBQYAAAAABAAEAPkAAACRAwAAAAA=&#10;" strokecolor="#a1a1a1" strokeweight=".08431mm"/>
                <v:line id="Line 12" o:spid="_x0000_s1030" style="position:absolute;visibility:visible;mso-wrap-style:square" from="1025,285" to="10879,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kQIcMAAADbAAAADwAAAGRycy9kb3ducmV2LnhtbESPQYvCMBSE7wv+h/AEL6KpIotUo4gg&#10;7GllW9Hro3m21ealJFGrv94sLOxxmJlvmOW6M424k/O1ZQWTcQKCuLC65lLBId+N5iB8QNbYWCYF&#10;T/KwXvU+lphq++AfumehFBHCPkUFVQhtKqUvKjLox7Yljt7ZOoMhSldK7fAR4aaR0yT5lAZrjgsV&#10;trStqLhmN6PAZa/T/qi/TX4xeSvz1/B5Ow6VGvS7zQJEoC78h//aX1rBbAa/X+IPkK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VZECHDAAAA2wAAAA8AAAAAAAAAAAAA&#10;AAAAoQIAAGRycy9kb3ducmV2LnhtbFBLBQYAAAAABAAEAPkAAACRAwAAAAA=&#10;" strokecolor="#a1a1a1" strokeweight=".08431mm"/>
                <v:line id="Line 11" o:spid="_x0000_s1031" style="position:absolute;visibility:visible;mso-wrap-style:square" from="10879,285" to="10884,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p2BMMAAADbAAAADwAAAGRycy9kb3ducmV2LnhtbESPT4vCMBTE74LfITzBm6aKVK1GEUVw&#10;j/7Zhb29bZ5tsXmpTdTutzeC4HGYmd8w82VjSnGn2hWWFQz6EQji1OqCMwWn47Y3AeE8ssbSMin4&#10;JwfLRbs1x0TbB+/pfvCZCBB2CSrIva8SKV2ak0HXtxVx8M62NuiDrDOpa3wEuCnlMIpiabDgsJBj&#10;Reuc0svhZhSsjvF0/LeZXvnr5zduvuVoPRhbpbqdZjUD4anxn/C7vdMKRjG8voQfIB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KdgTDAAAA2wAAAA8AAAAAAAAAAAAA&#10;AAAAoQIAAGRycy9kb3ducmV2LnhtbFBLBQYAAAAABAAEAPkAAACRAwAAAAA=&#10;" strokecolor="#e4e4e4" strokeweight=".08431mm"/>
                <v:line id="Line 10" o:spid="_x0000_s1032" style="position:absolute;visibility:visible;mso-wrap-style:square" from="10879,285" to="10884,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QaJMAAAADbAAAADwAAAGRycy9kb3ducmV2LnhtbERPTYvCMBC9C/6HMMJeZE1dRKQaRQTB&#10;k4utdK9DM7bVZlKSqNVfvzks7PHxvleb3rTiQc43lhVMJwkI4tLqhisF53z/uQDhA7LG1jIpeJGH&#10;zXo4WGGq7ZNP9MhCJWII+xQV1CF0qZS+rMmgn9iOOHIX6wyGCF0ltcNnDDet/EqSuTTYcGyosaNd&#10;TeUtuxsFLnv/fBf6aPKryTuZv8evezFW6mPUb5cgAvXhX/znPmgFszg2fo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QUGiTAAAAA2wAAAA8AAAAAAAAAAAAAAAAA&#10;oQIAAGRycy9kb3ducmV2LnhtbFBLBQYAAAAABAAEAPkAAACOAwAAAAA=&#10;" strokecolor="#a1a1a1" strokeweight=".08431mm"/>
                <v:line id="Line 9" o:spid="_x0000_s1033" style="position:absolute;visibility:visible;mso-wrap-style:square" from="1020,298" to="1025,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P4qcIAAADbAAAADwAAAGRycy9kb3ducmV2LnhtbERPXWvCMBR9F/wP4Qp7EU0dOEY1igiC&#10;OBioFV8vzbWpNje1ibXbrzcPgz0ezvd82dlKtNT40rGCyTgBQZw7XXKhIDtuRp8gfEDWWDkmBT/k&#10;Ybno9+aYavfkPbWHUIgYwj5FBSaEOpXS54Ys+rGriSN3cY3FEGFTSN3gM4bbSr4nyYe0WHJsMFjT&#10;2lB+OzysgrbKTtdzNr1MvlZH8z283X/L806pt0G3moEI1IV/8Z97qxVM4/r4Jf4AuX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QP4qcIAAADbAAAADwAAAAAAAAAAAAAA&#10;AAChAgAAZHJzL2Rvd25yZXYueG1sUEsFBgAAAAAEAAQA+QAAAJADAAAAAA==&#10;" strokecolor="#a1a1a1" strokeweight="1.08pt"/>
                <v:line id="Line 8" o:spid="_x0000_s1034" style="position:absolute;visibility:visible;mso-wrap-style:square" from="10879,298" to="10884,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BNBsMAAADbAAAADwAAAGRycy9kb3ducmV2LnhtbESP0YrCMBRE34X9h3AFX2RNFRTpGkUW&#10;BFd90K4fcGnutsXmpiZZrX69EQQfh5k5w8wWranFhZyvLCsYDhIQxLnVFRcKjr+rzykIH5A11pZJ&#10;wY08LOYfnRmm2l75QJcsFCJC2KeooAyhSaX0eUkG/cA2xNH7s85giNIVUju8Rrip5ShJJtJgxXGh&#10;xIa+S8pP2b9R4Kbn48YcHPcze9rvfsbn7eY+UarXbZdfIAK14R1+tddawXgIzy/x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wTQbDAAAA2wAAAA8AAAAAAAAAAAAA&#10;AAAAoQIAAGRycy9kb3ducmV2LnhtbFBLBQYAAAAABAAEAPkAAACRAwAAAAA=&#10;" strokecolor="#e4e4e4" strokeweight="1.08pt"/>
                <v:line id="Line 7" o:spid="_x0000_s1035" style="position:absolute;visibility:visible;mso-wrap-style:square" from="1020,311" to="1025,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V76cUAAADbAAAADwAAAGRycy9kb3ducmV2LnhtbESPT2sCMRTE7wW/Q3hCL1KzWqqyGsUK&#10;65+DB62l18fmubu4eVmSqNtvbwpCj8PM/IaZLVpTixs5X1lWMOgnIIhzqysuFJy+srcJCB+QNdaW&#10;ScEveVjMOy8zTLW984Fux1CICGGfooIyhCaV0uclGfR92xBH72ydwRClK6R2eI9wU8thkoykwYrj&#10;QokNrUrKL8erUbDNdt+TcS93pl3T4Gf/+b46ZRulXrvtcgoiUBv+w8/2Viv4GMLfl/gD5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1V76cUAAADbAAAADwAAAAAAAAAA&#10;AAAAAAChAgAAZHJzL2Rvd25yZXYueG1sUEsFBgAAAAAEAAQA+QAAAJMDAAAAAA==&#10;" strokecolor="#a1a1a1" strokeweight=".24pt"/>
                <v:line id="Line 6" o:spid="_x0000_s1036" style="position:absolute;visibility:visible;mso-wrap-style:square" from="1020,311" to="1025,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veGsMAAADbAAAADwAAAGRycy9kb3ducmV2LnhtbESPT2vCQBTE7wW/w/KE3urGBoNGVxGL&#10;6NV/lN4e2WeSNvs27K4m/fZuoeBxmJnfMItVbxpxJ+drywrGowQEcWF1zaWC82n7NgXhA7LGxjIp&#10;+CUPq+XgZYG5th0f6H4MpYgQ9jkqqEJocyl9UZFBP7ItcfSu1hkMUbpSaoddhJtGvidJJg3WHBcq&#10;bGlTUfFzvBkFu4/+8uku6WzcpV+nb55lttxlSr0O+/UcRKA+PMP/7b1WMEnh70v8AX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b3hrDAAAA2wAAAA8AAAAAAAAAAAAA&#10;AAAAoQIAAGRycy9kb3ducmV2LnhtbFBLBQYAAAAABAAEAPkAAACRAwAAAAA=&#10;" strokecolor="#e4e4e4" strokeweight=".24pt"/>
                <v:line id="Line 5" o:spid="_x0000_s1037" style="position:absolute;visibility:visible;mso-wrap-style:square" from="1025,311" to="10879,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JGbsQAAADbAAAADwAAAGRycy9kb3ducmV2LnhtbESPT2vCQBTE74V+h+UVvNWNfxpq6iqi&#10;iF6rldLbI/uaRLNvw+5q4rd3BcHjMDO/YabzztTiQs5XlhUM+gkI4tzqigsFP/v1+ycIH5A11pZJ&#10;wZU8zGevL1PMtG35my67UIgIYZ+hgjKEJpPS5yUZ9H3bEEfv3zqDIUpXSO2wjXBTy2GSpNJgxXGh&#10;xIaWJeWn3dko2Ky6w687jCaDdvS3P/IktcUmVar31i2+QATqwjP8aG+1go8x3L/EHyB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MkZuxAAAANsAAAAPAAAAAAAAAAAA&#10;AAAAAKECAABkcnMvZG93bnJldi54bWxQSwUGAAAAAAQABAD5AAAAkgMAAAAA&#10;" strokecolor="#e4e4e4" strokeweight=".24pt"/>
                <v:line id="Line 4" o:spid="_x0000_s1038" style="position:absolute;visibility:visible;mso-wrap-style:square" from="10879,311" to="10884,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7j9cMAAADbAAAADwAAAGRycy9kb3ducmV2LnhtbESPQWvCQBSE7wX/w/IEb3WjYtDoKmIR&#10;e602iLdH9plEs2/D7tak/75bKPQ4zMw3zHrbm0Y8yfnasoLJOAFBXFhdc6ng83x4XYDwAVljY5kU&#10;fJOH7WbwssZM244/6HkKpYgQ9hkqqEJoMyl9UZFBP7YtcfRu1hkMUbpSaoddhJtGTpMklQZrjgsV&#10;trSvqHicvoyC41ufX1w+W0662fV852Vqy2Oq1GjY71YgAvXhP/zXftcK5nP4/RJ/gN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V+4/XDAAAA2wAAAA8AAAAAAAAAAAAA&#10;AAAAoQIAAGRycy9kb3ducmV2LnhtbFBLBQYAAAAABAAEAPkAAACRAwAAAAA=&#10;" strokecolor="#e4e4e4" strokeweight=".24pt"/>
                <v:line id="Line 3" o:spid="_x0000_s1039" style="position:absolute;visibility:visible;mso-wrap-style:square" from="10879,311" to="10884,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x9gsQAAADbAAAADwAAAGRycy9kb3ducmV2LnhtbESPQWvCQBSE74L/YXlCb7pJpUFT1yCW&#10;Yq9VQ+ntkX1Notm3YXdr0n/fLRQ8DjPzDbMpRtOJGznfWlaQLhIQxJXVLdcKzqfX+QqED8gaO8uk&#10;4Ic8FNvpZIO5tgO/0+0YahEh7HNU0ITQ51L6qiGDfmF74uh9WWcwROlqqR0OEW46+ZgkmTTYclxo&#10;sKd9Q9X1+G0UHF7G8sOVy3U6LD9PF15ntj5kSj3Mxt0ziEBjuIf/229awVMG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rH2CxAAAANsAAAAPAAAAAAAAAAAA&#10;AAAAAKECAABkcnMvZG93bnJldi54bWxQSwUGAAAAAAQABAD5AAAAkgMAAAAA&#10;" strokecolor="#e4e4e4" strokeweight=".24pt"/>
                <w10:wrap type="topAndBottom" anchorx="page"/>
              </v:group>
            </w:pict>
          </mc:Fallback>
        </mc:AlternateContent>
      </w:r>
    </w:p>
    <w:p w14:paraId="4881F528" w14:textId="77777777" w:rsidR="00FC2615" w:rsidRPr="007D1889" w:rsidRDefault="00FC2615" w:rsidP="00AB19D4">
      <w:pPr>
        <w:pStyle w:val="Akapitzlist"/>
        <w:widowControl w:val="0"/>
        <w:numPr>
          <w:ilvl w:val="0"/>
          <w:numId w:val="35"/>
        </w:numPr>
        <w:tabs>
          <w:tab w:val="left" w:pos="806"/>
          <w:tab w:val="left" w:pos="807"/>
        </w:tabs>
        <w:spacing w:before="70" w:after="0" w:line="352" w:lineRule="auto"/>
        <w:ind w:left="806" w:right="120" w:hanging="360"/>
        <w:contextualSpacing w:val="0"/>
        <w:jc w:val="left"/>
        <w:rPr>
          <w:rFonts w:ascii="Arial Narrow" w:hAnsi="Arial Narrow"/>
          <w:sz w:val="22"/>
        </w:rPr>
      </w:pPr>
      <w:r w:rsidRPr="007D1889">
        <w:rPr>
          <w:rFonts w:ascii="Arial Narrow" w:hAnsi="Arial Narrow"/>
          <w:b/>
          <w:sz w:val="22"/>
          <w:u w:val="single"/>
        </w:rPr>
        <w:t>informujemy, że nie należymy do grupy kapitałowej*</w:t>
      </w:r>
      <w:r w:rsidRPr="007D1889">
        <w:rPr>
          <w:rFonts w:ascii="Arial Narrow" w:hAnsi="Arial Narrow"/>
          <w:sz w:val="22"/>
          <w:u w:val="single"/>
        </w:rPr>
        <w:t xml:space="preserve">, </w:t>
      </w:r>
      <w:r w:rsidRPr="007D1889">
        <w:rPr>
          <w:rFonts w:ascii="Arial Narrow" w:hAnsi="Arial Narrow"/>
          <w:sz w:val="22"/>
        </w:rPr>
        <w:t xml:space="preserve">/ </w:t>
      </w:r>
      <w:r w:rsidRPr="007D1889">
        <w:rPr>
          <w:rFonts w:ascii="Arial Narrow" w:hAnsi="Arial Narrow"/>
          <w:b/>
          <w:sz w:val="22"/>
          <w:u w:val="single"/>
        </w:rPr>
        <w:t xml:space="preserve">że nie należymy do żadnej grupy kapitałowej*** </w:t>
      </w:r>
      <w:r w:rsidRPr="007D1889">
        <w:rPr>
          <w:rFonts w:ascii="Arial Narrow" w:hAnsi="Arial Narrow"/>
          <w:sz w:val="22"/>
        </w:rPr>
        <w:t>o której mowa w art. 24 ust. 1 pkt.23) ustawy Prawo zamówień</w:t>
      </w:r>
      <w:r w:rsidRPr="007D1889">
        <w:rPr>
          <w:rFonts w:ascii="Arial Narrow" w:hAnsi="Arial Narrow"/>
          <w:spacing w:val="-18"/>
          <w:sz w:val="22"/>
        </w:rPr>
        <w:t xml:space="preserve"> </w:t>
      </w:r>
      <w:r w:rsidRPr="007D1889">
        <w:rPr>
          <w:rFonts w:ascii="Arial Narrow" w:hAnsi="Arial Narrow"/>
          <w:sz w:val="22"/>
        </w:rPr>
        <w:t>publicznych.</w:t>
      </w:r>
    </w:p>
    <w:p w14:paraId="3CA6EAD4" w14:textId="77777777" w:rsidR="00FC2615" w:rsidRPr="007D1889" w:rsidRDefault="00FC2615" w:rsidP="00FC2615">
      <w:pPr>
        <w:pStyle w:val="Tekstpodstawowy"/>
        <w:rPr>
          <w:rFonts w:ascii="Arial Narrow" w:hAnsi="Arial Narrow"/>
          <w:sz w:val="22"/>
          <w:szCs w:val="22"/>
          <w:lang w:val="pl-PL"/>
        </w:rPr>
      </w:pPr>
    </w:p>
    <w:p w14:paraId="6A8BA50C" w14:textId="77777777" w:rsidR="00FC2615" w:rsidRPr="007D1889" w:rsidRDefault="00FC2615" w:rsidP="00FC2615">
      <w:pPr>
        <w:pStyle w:val="Tekstpodstawowy"/>
        <w:rPr>
          <w:rFonts w:ascii="Arial Narrow" w:hAnsi="Arial Narrow"/>
          <w:sz w:val="22"/>
          <w:szCs w:val="22"/>
          <w:lang w:val="pl-PL"/>
        </w:rPr>
      </w:pPr>
    </w:p>
    <w:p w14:paraId="0A47BBFE" w14:textId="77777777" w:rsidR="00FC2615" w:rsidRPr="007D1889" w:rsidRDefault="00FC2615" w:rsidP="00FC2615">
      <w:pPr>
        <w:tabs>
          <w:tab w:val="left" w:pos="6030"/>
        </w:tabs>
        <w:spacing w:line="243" w:lineRule="exact"/>
        <w:ind w:left="359"/>
        <w:rPr>
          <w:rFonts w:ascii="Arial Narrow" w:hAnsi="Arial Narrow"/>
          <w:i/>
          <w:sz w:val="22"/>
        </w:rPr>
      </w:pPr>
      <w:r w:rsidRPr="007D1889">
        <w:rPr>
          <w:rFonts w:ascii="Arial Narrow" w:hAnsi="Arial Narrow"/>
          <w:i/>
          <w:sz w:val="22"/>
        </w:rPr>
        <w:t>......................................................................................</w:t>
      </w:r>
      <w:r w:rsidRPr="007D1889">
        <w:rPr>
          <w:rFonts w:ascii="Arial Narrow" w:hAnsi="Arial Narrow"/>
          <w:i/>
          <w:sz w:val="22"/>
        </w:rPr>
        <w:tab/>
        <w:t>........................................</w:t>
      </w:r>
    </w:p>
    <w:p w14:paraId="50520704" w14:textId="0F5F7B6C" w:rsidR="00385ED5" w:rsidRDefault="00385ED5" w:rsidP="00385ED5">
      <w:pPr>
        <w:tabs>
          <w:tab w:val="left" w:pos="6030"/>
        </w:tabs>
        <w:ind w:left="359" w:right="3015"/>
        <w:rPr>
          <w:rFonts w:ascii="Arial Narrow" w:hAnsi="Arial Narrow"/>
          <w:i/>
          <w:sz w:val="22"/>
        </w:rPr>
      </w:pPr>
      <w:r>
        <w:rPr>
          <w:rFonts w:ascii="Arial Narrow" w:hAnsi="Arial Narrow"/>
          <w:i/>
          <w:sz w:val="22"/>
        </w:rPr>
        <w:tab/>
      </w:r>
      <w:r w:rsidR="00FC2615" w:rsidRPr="007D1889">
        <w:rPr>
          <w:rFonts w:ascii="Arial Narrow" w:hAnsi="Arial Narrow"/>
          <w:i/>
          <w:sz w:val="22"/>
        </w:rPr>
        <w:t>(pieczęć i podpis(y)</w:t>
      </w:r>
      <w:r w:rsidR="00FC2615" w:rsidRPr="007D1889">
        <w:rPr>
          <w:rFonts w:ascii="Arial Narrow" w:hAnsi="Arial Narrow"/>
          <w:i/>
          <w:spacing w:val="-8"/>
          <w:sz w:val="22"/>
        </w:rPr>
        <w:t xml:space="preserve"> </w:t>
      </w:r>
      <w:r w:rsidR="00FC2615" w:rsidRPr="007D1889">
        <w:rPr>
          <w:rFonts w:ascii="Arial Narrow" w:hAnsi="Arial Narrow"/>
          <w:i/>
          <w:sz w:val="22"/>
        </w:rPr>
        <w:t>osób</w:t>
      </w:r>
      <w:r w:rsidR="00FC2615" w:rsidRPr="007D1889">
        <w:rPr>
          <w:rFonts w:ascii="Arial Narrow" w:hAnsi="Arial Narrow"/>
          <w:i/>
          <w:spacing w:val="-2"/>
          <w:sz w:val="22"/>
        </w:rPr>
        <w:t xml:space="preserve"> </w:t>
      </w:r>
      <w:r w:rsidR="00FC2615" w:rsidRPr="007D1889">
        <w:rPr>
          <w:rFonts w:ascii="Arial Narrow" w:hAnsi="Arial Narrow"/>
          <w:i/>
          <w:sz w:val="22"/>
        </w:rPr>
        <w:t>uprawnionych</w:t>
      </w:r>
      <w:r w:rsidR="00FC2615" w:rsidRPr="007D1889">
        <w:rPr>
          <w:rFonts w:ascii="Arial Narrow" w:hAnsi="Arial Narrow"/>
          <w:i/>
          <w:sz w:val="22"/>
        </w:rPr>
        <w:tab/>
      </w:r>
      <w:r>
        <w:rPr>
          <w:rFonts w:ascii="Arial Narrow" w:hAnsi="Arial Narrow"/>
          <w:i/>
          <w:sz w:val="22"/>
        </w:rPr>
        <w:tab/>
      </w:r>
      <w:r w:rsidR="00FC2615" w:rsidRPr="007D1889">
        <w:rPr>
          <w:rFonts w:ascii="Arial Narrow" w:hAnsi="Arial Narrow"/>
          <w:i/>
          <w:sz w:val="22"/>
        </w:rPr>
        <w:t xml:space="preserve">(data) </w:t>
      </w:r>
    </w:p>
    <w:p w14:paraId="7D03B1B2" w14:textId="62757D3A" w:rsidR="00FC2615" w:rsidRPr="007D1889" w:rsidRDefault="00FC2615" w:rsidP="00FC2615">
      <w:pPr>
        <w:tabs>
          <w:tab w:val="left" w:pos="6030"/>
        </w:tabs>
        <w:ind w:left="359" w:right="3815"/>
        <w:rPr>
          <w:rFonts w:ascii="Arial Narrow" w:hAnsi="Arial Narrow"/>
          <w:i/>
          <w:sz w:val="22"/>
        </w:rPr>
      </w:pPr>
      <w:r w:rsidRPr="007D1889">
        <w:rPr>
          <w:rFonts w:ascii="Arial Narrow" w:hAnsi="Arial Narrow"/>
          <w:i/>
          <w:sz w:val="22"/>
        </w:rPr>
        <w:t>do reprezentacji wykonawcy lub</w:t>
      </w:r>
      <w:r w:rsidRPr="007D1889">
        <w:rPr>
          <w:rFonts w:ascii="Arial Narrow" w:hAnsi="Arial Narrow"/>
          <w:i/>
          <w:spacing w:val="-15"/>
          <w:sz w:val="22"/>
        </w:rPr>
        <w:t xml:space="preserve"> </w:t>
      </w:r>
      <w:r w:rsidRPr="007D1889">
        <w:rPr>
          <w:rFonts w:ascii="Arial Narrow" w:hAnsi="Arial Narrow"/>
          <w:i/>
          <w:sz w:val="22"/>
        </w:rPr>
        <w:t>pełnomocnika)</w:t>
      </w:r>
    </w:p>
    <w:p w14:paraId="11C5033C" w14:textId="77777777" w:rsidR="00FC2615" w:rsidRPr="007D1889" w:rsidRDefault="00FC2615" w:rsidP="00FC2615">
      <w:pPr>
        <w:spacing w:before="86"/>
        <w:ind w:left="360"/>
        <w:rPr>
          <w:rFonts w:ascii="Arial Narrow" w:hAnsi="Arial Narrow"/>
          <w:b/>
          <w:sz w:val="16"/>
          <w:szCs w:val="16"/>
        </w:rPr>
      </w:pPr>
      <w:r w:rsidRPr="007D1889">
        <w:rPr>
          <w:rFonts w:ascii="Arial Narrow" w:hAnsi="Arial Narrow"/>
          <w:b/>
          <w:sz w:val="16"/>
          <w:szCs w:val="16"/>
        </w:rPr>
        <w:t xml:space="preserve">* - należy wypełnić pkt. 1 </w:t>
      </w:r>
      <w:r w:rsidRPr="007D1889">
        <w:rPr>
          <w:rFonts w:ascii="Arial Narrow" w:hAnsi="Arial Narrow"/>
          <w:b/>
          <w:sz w:val="16"/>
          <w:szCs w:val="16"/>
          <w:u w:val="single"/>
        </w:rPr>
        <w:t xml:space="preserve">lub </w:t>
      </w:r>
      <w:r w:rsidRPr="007D1889">
        <w:rPr>
          <w:rFonts w:ascii="Arial Narrow" w:hAnsi="Arial Narrow"/>
          <w:b/>
          <w:sz w:val="16"/>
          <w:szCs w:val="16"/>
        </w:rPr>
        <w:t>pkt. 2</w:t>
      </w:r>
    </w:p>
    <w:p w14:paraId="4E19DB27" w14:textId="77777777" w:rsidR="00FC2615" w:rsidRPr="007D1889" w:rsidRDefault="00FC2615" w:rsidP="00FC2615">
      <w:pPr>
        <w:spacing w:before="83"/>
        <w:ind w:left="359"/>
        <w:rPr>
          <w:rFonts w:ascii="Arial Narrow" w:hAnsi="Arial Narrow"/>
          <w:b/>
          <w:sz w:val="16"/>
          <w:szCs w:val="16"/>
        </w:rPr>
      </w:pPr>
      <w:r w:rsidRPr="007D1889">
        <w:rPr>
          <w:rFonts w:ascii="Arial Narrow" w:hAnsi="Arial Narrow"/>
          <w:b/>
          <w:sz w:val="16"/>
          <w:szCs w:val="16"/>
        </w:rPr>
        <w:t>** - datę wstawić w przypadku składania niniejszego oświadczenia po otwarciu ofert.</w:t>
      </w:r>
    </w:p>
    <w:p w14:paraId="0878B649" w14:textId="58D41902" w:rsidR="00FC2615" w:rsidRPr="007D1889" w:rsidRDefault="00FC2615" w:rsidP="00702B50">
      <w:pPr>
        <w:spacing w:before="86"/>
        <w:ind w:left="359"/>
        <w:rPr>
          <w:rFonts w:ascii="Arial Narrow" w:hAnsi="Arial Narrow"/>
          <w:b/>
          <w:sz w:val="16"/>
          <w:szCs w:val="16"/>
        </w:rPr>
      </w:pPr>
      <w:r w:rsidRPr="007D1889">
        <w:rPr>
          <w:rFonts w:ascii="Arial Narrow" w:hAnsi="Arial Narrow"/>
          <w:b/>
          <w:sz w:val="16"/>
          <w:szCs w:val="16"/>
        </w:rPr>
        <w:t>*** - niepotrzebne skreślić</w:t>
      </w:r>
    </w:p>
    <w:p w14:paraId="637F4BA7" w14:textId="77777777" w:rsidR="00591103" w:rsidRPr="007D1889" w:rsidRDefault="00FC2615" w:rsidP="00591103">
      <w:pPr>
        <w:pStyle w:val="Tekstpodstawowy"/>
        <w:ind w:left="360"/>
        <w:rPr>
          <w:rFonts w:ascii="Arial Narrow" w:hAnsi="Arial Narrow"/>
          <w:sz w:val="16"/>
          <w:szCs w:val="16"/>
          <w:lang w:val="pl-PL"/>
        </w:rPr>
      </w:pPr>
      <w:r w:rsidRPr="007D1889">
        <w:rPr>
          <w:rFonts w:ascii="Arial Narrow" w:hAnsi="Arial Narrow"/>
          <w:sz w:val="16"/>
          <w:szCs w:val="16"/>
          <w:lang w:val="pl-PL"/>
        </w:rPr>
        <w:t>Prawdziwość powyższych danych potwierdzam własnoręcznym podpisem świadom odpowiedzialności karnej z art.233kk oraz 305 kk.</w:t>
      </w:r>
    </w:p>
    <w:p w14:paraId="7FD74E0F" w14:textId="236AD32E" w:rsidR="00654D8F" w:rsidRDefault="00FC2615" w:rsidP="00384502">
      <w:pPr>
        <w:pStyle w:val="Tekstpodstawowy"/>
        <w:ind w:left="360"/>
        <w:rPr>
          <w:rFonts w:ascii="Arial Narrow" w:hAnsi="Arial Narrow"/>
          <w:b/>
          <w:sz w:val="22"/>
        </w:rPr>
      </w:pPr>
      <w:r w:rsidRPr="007D1889">
        <w:rPr>
          <w:rFonts w:ascii="Arial Narrow" w:hAnsi="Arial Narrow"/>
          <w:color w:val="FF0000"/>
          <w:sz w:val="22"/>
          <w:lang w:val="pl-PL"/>
        </w:rPr>
        <w:t>UWAGA !!! Załącznik nr 5 - Wykonawca składa w terminie 3 dni od dnia zamieszczenia na stronie internetowej informacji, o której mowa w art. 86 ust. 5 ustawy Pzp</w:t>
      </w:r>
      <w:bookmarkStart w:id="15" w:name="Załącznik_nr_6_do_SIWZ_wzór/projekt_umow"/>
      <w:bookmarkStart w:id="16" w:name="_bookmark37"/>
      <w:bookmarkStart w:id="17" w:name="_GoBack"/>
      <w:bookmarkEnd w:id="15"/>
      <w:bookmarkEnd w:id="16"/>
      <w:bookmarkEnd w:id="17"/>
    </w:p>
    <w:sectPr w:rsidR="00654D8F" w:rsidSect="00EF59B4">
      <w:footerReference w:type="first" r:id="rId26"/>
      <w:type w:val="continuous"/>
      <w:pgSz w:w="11910" w:h="16840"/>
      <w:pgMar w:top="568" w:right="740" w:bottom="860" w:left="500" w:header="284" w:footer="67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998A5" w14:textId="77777777" w:rsidR="0029047D" w:rsidRDefault="0029047D">
      <w:pPr>
        <w:spacing w:after="0" w:line="240" w:lineRule="auto"/>
      </w:pPr>
      <w:r>
        <w:separator/>
      </w:r>
    </w:p>
  </w:endnote>
  <w:endnote w:type="continuationSeparator" w:id="0">
    <w:p w14:paraId="2D803155" w14:textId="77777777" w:rsidR="0029047D" w:rsidRDefault="00290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 w:name="Helvetica">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7489016"/>
      <w:docPartObj>
        <w:docPartGallery w:val="Page Numbers (Top of Page)"/>
        <w:docPartUnique/>
      </w:docPartObj>
    </w:sdtPr>
    <w:sdtContent>
      <w:p w14:paraId="3CDC6D21" w14:textId="7F3F8E54" w:rsidR="004A099C" w:rsidRDefault="004A099C" w:rsidP="000B5B5C">
        <w:pPr>
          <w:pStyle w:val="Stopka"/>
          <w:jc w:val="right"/>
          <w:rPr>
            <w:rFonts w:ascii="Century Gothic" w:eastAsia="Century Gothic" w:hAnsi="Century Gothic" w:cs="Century Gothic"/>
            <w:color w:val="000000"/>
            <w:sz w:val="18"/>
            <w:lang w:val="pl-PL" w:eastAsia="pl-PL"/>
          </w:rPr>
        </w:pPr>
        <w:r>
          <w:rPr>
            <w:lang w:val="pl-PL"/>
          </w:rPr>
          <w:t xml:space="preserve">Strona </w:t>
        </w:r>
        <w:r>
          <w:rPr>
            <w:b/>
            <w:bCs/>
            <w:sz w:val="24"/>
            <w:szCs w:val="24"/>
          </w:rPr>
          <w:fldChar w:fldCharType="begin"/>
        </w:r>
        <w:r>
          <w:rPr>
            <w:b/>
            <w:bCs/>
          </w:rPr>
          <w:instrText>PAGE</w:instrText>
        </w:r>
        <w:r>
          <w:rPr>
            <w:b/>
            <w:bCs/>
            <w:sz w:val="24"/>
            <w:szCs w:val="24"/>
          </w:rPr>
          <w:fldChar w:fldCharType="separate"/>
        </w:r>
        <w:r>
          <w:rPr>
            <w:b/>
            <w:bCs/>
            <w:noProof/>
          </w:rPr>
          <w:t>54</w:t>
        </w:r>
        <w:r>
          <w:rPr>
            <w:b/>
            <w:bCs/>
            <w:sz w:val="24"/>
            <w:szCs w:val="24"/>
          </w:rPr>
          <w:fldChar w:fldCharType="end"/>
        </w:r>
        <w:r>
          <w:rPr>
            <w:lang w:val="pl-PL"/>
          </w:rPr>
          <w:t xml:space="preserve"> z </w:t>
        </w:r>
        <w:r>
          <w:rPr>
            <w:b/>
            <w:bCs/>
            <w:sz w:val="24"/>
            <w:szCs w:val="24"/>
          </w:rPr>
          <w:fldChar w:fldCharType="begin"/>
        </w:r>
        <w:r>
          <w:rPr>
            <w:b/>
            <w:bCs/>
          </w:rPr>
          <w:instrText>NUMPAGES</w:instrText>
        </w:r>
        <w:r>
          <w:rPr>
            <w:b/>
            <w:bCs/>
            <w:sz w:val="24"/>
            <w:szCs w:val="24"/>
          </w:rPr>
          <w:fldChar w:fldCharType="separate"/>
        </w:r>
        <w:r>
          <w:rPr>
            <w:b/>
            <w:bCs/>
            <w:noProof/>
          </w:rPr>
          <w:t>95</w:t>
        </w:r>
        <w:r>
          <w:rPr>
            <w:b/>
            <w:bCs/>
            <w:sz w:val="24"/>
            <w:szCs w:val="24"/>
          </w:rPr>
          <w:fldChar w:fldCharType="end"/>
        </w:r>
      </w:p>
    </w:sdtContent>
  </w:sdt>
  <w:p w14:paraId="4203E575" w14:textId="77777777" w:rsidR="004A099C" w:rsidRDefault="004A099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36537" w14:textId="7E7CF584" w:rsidR="004A099C" w:rsidRDefault="004A099C">
    <w:pPr>
      <w:spacing w:after="0" w:line="259" w:lineRule="auto"/>
      <w:ind w:left="0" w:right="66" w:firstLine="0"/>
      <w:jc w:val="center"/>
    </w:pPr>
    <w:r>
      <w:rPr>
        <w:sz w:val="16"/>
      </w:rPr>
      <w:t xml:space="preserve">Strona </w:t>
    </w:r>
    <w:r>
      <w:fldChar w:fldCharType="begin"/>
    </w:r>
    <w:r>
      <w:instrText xml:space="preserve"> PAGE   \* MERGEFORMAT </w:instrText>
    </w:r>
    <w:r>
      <w:fldChar w:fldCharType="separate"/>
    </w:r>
    <w:r>
      <w:rPr>
        <w:b/>
        <w:sz w:val="16"/>
      </w:rPr>
      <w:t>2</w:t>
    </w:r>
    <w:r>
      <w:rPr>
        <w:b/>
        <w:sz w:val="16"/>
      </w:rPr>
      <w:fldChar w:fldCharType="end"/>
    </w:r>
    <w:r>
      <w:rPr>
        <w:sz w:val="16"/>
      </w:rPr>
      <w:t xml:space="preserve"> z </w:t>
    </w:r>
    <w:fldSimple w:instr=" NUMPAGES   \* MERGEFORMAT ">
      <w:r w:rsidRPr="00D21B6C">
        <w:rPr>
          <w:b/>
          <w:noProof/>
          <w:sz w:val="16"/>
        </w:rPr>
        <w:t>97</w:t>
      </w:r>
    </w:fldSimple>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9996F" w14:textId="77777777" w:rsidR="0029047D" w:rsidRDefault="0029047D">
      <w:pPr>
        <w:spacing w:after="151" w:line="259" w:lineRule="auto"/>
        <w:ind w:left="0" w:firstLine="0"/>
        <w:jc w:val="left"/>
      </w:pPr>
      <w:r>
        <w:separator/>
      </w:r>
    </w:p>
  </w:footnote>
  <w:footnote w:type="continuationSeparator" w:id="0">
    <w:p w14:paraId="74AD26C0" w14:textId="77777777" w:rsidR="0029047D" w:rsidRDefault="0029047D">
      <w:pPr>
        <w:spacing w:after="151" w:line="259" w:lineRule="auto"/>
        <w:ind w:left="0" w:firstLine="0"/>
        <w:jc w:val="left"/>
      </w:pPr>
      <w:r>
        <w:continuationSeparator/>
      </w:r>
    </w:p>
  </w:footnote>
  <w:footnote w:id="1">
    <w:p w14:paraId="71FEB464" w14:textId="7FD9C9C4" w:rsidR="004A099C" w:rsidRDefault="004A099C" w:rsidP="0023408B">
      <w:pPr>
        <w:pStyle w:val="Tekstprzypisudolnego"/>
      </w:pPr>
      <w:r>
        <w:rPr>
          <w:rStyle w:val="Odwoanieprzypisudolnego"/>
        </w:rPr>
        <w:footnoteRef/>
      </w:r>
      <w:r>
        <w:t xml:space="preserve"> </w:t>
      </w:r>
      <w:r w:rsidRPr="007136F6">
        <w:rPr>
          <w:rFonts w:ascii="Arial Narrow" w:hAnsi="Arial Narrow"/>
          <w:sz w:val="16"/>
        </w:rPr>
        <w:t>Szczegółowy opis kryt</w:t>
      </w:r>
      <w:r>
        <w:rPr>
          <w:rFonts w:ascii="Arial Narrow" w:hAnsi="Arial Narrow"/>
          <w:sz w:val="16"/>
        </w:rPr>
        <w:t>erium znajduje się w §XIV ust. 5</w:t>
      </w:r>
      <w:r w:rsidRPr="007136F6">
        <w:rPr>
          <w:rFonts w:ascii="Arial Narrow" w:hAnsi="Arial Narrow"/>
          <w:sz w:val="16"/>
        </w:rPr>
        <w:t xml:space="preserve"> pkt 1)-</w:t>
      </w:r>
      <w:r>
        <w:rPr>
          <w:rFonts w:ascii="Arial Narrow" w:hAnsi="Arial Narrow"/>
          <w:sz w:val="16"/>
        </w:rPr>
        <w:t>4</w:t>
      </w:r>
      <w:r w:rsidRPr="007136F6">
        <w:rPr>
          <w:rFonts w:ascii="Arial Narrow" w:hAnsi="Arial Narrow"/>
          <w:sz w:val="16"/>
        </w:rPr>
        <w:t>) SIWZ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D0404" w14:textId="77777777" w:rsidR="004A099C" w:rsidRDefault="004A099C" w:rsidP="000028B9">
    <w:pPr>
      <w:pStyle w:val="Nagwek"/>
      <w:rPr>
        <w:i/>
        <w:sz w:val="16"/>
        <w:szCs w:val="16"/>
      </w:rPr>
    </w:pPr>
  </w:p>
  <w:p w14:paraId="0F600797" w14:textId="3CD4D931" w:rsidR="004A099C" w:rsidRPr="006B2621" w:rsidRDefault="004A099C" w:rsidP="000028B9">
    <w:pPr>
      <w:pStyle w:val="Nagwek"/>
      <w:rPr>
        <w:i/>
        <w:szCs w:val="18"/>
      </w:rPr>
    </w:pPr>
    <w:r w:rsidRPr="006B2621">
      <w:rPr>
        <w:rFonts w:ascii="Arial Narrow" w:eastAsia="Times New Roman" w:hAnsi="Arial Narrow" w:cs="Cambria"/>
        <w:b/>
        <w:bCs/>
        <w:color w:val="auto"/>
        <w:szCs w:val="18"/>
        <w:lang w:eastAsia="en-US"/>
      </w:rPr>
      <w:t>Poprawa warunków edukacji ogólnokształcącej w zakresie edukacji informatycznej, językowej i matematycznej w szkołach podstawowych w Morągu</w:t>
    </w:r>
  </w:p>
  <w:p w14:paraId="720FE253" w14:textId="0CE3E1ED" w:rsidR="004A099C" w:rsidRDefault="004A099C" w:rsidP="000028B9">
    <w:pPr>
      <w:pStyle w:val="Nagwek"/>
      <w:jc w:val="center"/>
      <w:rPr>
        <w:i/>
        <w:sz w:val="16"/>
        <w:szCs w:val="16"/>
      </w:rPr>
    </w:pPr>
    <w:r>
      <w:rPr>
        <w:noProof/>
      </w:rPr>
      <w:drawing>
        <wp:inline distT="0" distB="0" distL="0" distR="0" wp14:anchorId="58A064DF" wp14:editId="1E50629D">
          <wp:extent cx="5676900" cy="5429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6900" cy="542925"/>
                  </a:xfrm>
                  <a:prstGeom prst="rect">
                    <a:avLst/>
                  </a:prstGeom>
                  <a:noFill/>
                  <a:ln>
                    <a:noFill/>
                  </a:ln>
                </pic:spPr>
              </pic:pic>
            </a:graphicData>
          </a:graphic>
        </wp:inline>
      </w:drawing>
    </w:r>
  </w:p>
  <w:p w14:paraId="490BB836" w14:textId="77777777" w:rsidR="004A099C" w:rsidRDefault="004A099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760E5" w14:textId="55B6BCA0" w:rsidR="004A099C" w:rsidRDefault="004A099C" w:rsidP="000028B9">
    <w:pPr>
      <w:pStyle w:val="Nagwek"/>
      <w:jc w:val="center"/>
      <w:rPr>
        <w:i/>
        <w:sz w:val="16"/>
        <w:szCs w:val="16"/>
      </w:rPr>
    </w:pPr>
  </w:p>
  <w:p w14:paraId="54E798D1" w14:textId="77777777" w:rsidR="004A099C" w:rsidRDefault="004A099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10F84" w14:textId="0D2C19B3" w:rsidR="004A099C" w:rsidRDefault="004A099C" w:rsidP="006B2621">
    <w:pPr>
      <w:pStyle w:val="Nagwek"/>
      <w:rPr>
        <w:rFonts w:ascii="Arial Narrow" w:eastAsia="Times New Roman" w:hAnsi="Arial Narrow" w:cs="Cambria"/>
        <w:b/>
        <w:bCs/>
        <w:color w:val="auto"/>
        <w:szCs w:val="18"/>
        <w:lang w:eastAsia="en-US"/>
      </w:rPr>
    </w:pPr>
    <w:r w:rsidRPr="006B2621">
      <w:rPr>
        <w:rFonts w:ascii="Arial Narrow" w:eastAsia="Times New Roman" w:hAnsi="Arial Narrow" w:cs="Cambria"/>
        <w:b/>
        <w:bCs/>
        <w:color w:val="auto"/>
        <w:szCs w:val="18"/>
        <w:lang w:eastAsia="en-US"/>
      </w:rPr>
      <w:t>Poprawa warunków edukacji ogólnokształcącej w zakresie edukacji informatycznej, językowej i matematycznej w szkołach podstawowych w Morągu</w:t>
    </w:r>
  </w:p>
  <w:p w14:paraId="6FE2AE88" w14:textId="440337CC" w:rsidR="004A099C" w:rsidRPr="006B2621" w:rsidRDefault="004A099C" w:rsidP="001E0E62">
    <w:pPr>
      <w:pStyle w:val="Nagwek"/>
      <w:jc w:val="center"/>
      <w:rPr>
        <w:i/>
        <w:szCs w:val="18"/>
      </w:rPr>
    </w:pPr>
    <w:r>
      <w:rPr>
        <w:noProof/>
      </w:rPr>
      <w:drawing>
        <wp:inline distT="0" distB="0" distL="0" distR="0" wp14:anchorId="011BD9E5" wp14:editId="287C4F84">
          <wp:extent cx="5676900" cy="54292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6900" cy="542925"/>
                  </a:xfrm>
                  <a:prstGeom prst="rect">
                    <a:avLst/>
                  </a:prstGeom>
                  <a:noFill/>
                  <a:ln>
                    <a:noFill/>
                  </a:ln>
                </pic:spPr>
              </pic:pic>
            </a:graphicData>
          </a:graphic>
        </wp:inline>
      </w:drawing>
    </w:r>
  </w:p>
  <w:p w14:paraId="4D076652" w14:textId="2587CC7B" w:rsidR="004A099C" w:rsidRDefault="004A099C">
    <w:pPr>
      <w:pStyle w:val="Tekstpodstawowy"/>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3"/>
    <w:lvl w:ilvl="0">
      <w:start w:val="1"/>
      <w:numFmt w:val="bullet"/>
      <w:lvlText w:val=""/>
      <w:lvlJc w:val="left"/>
      <w:pPr>
        <w:tabs>
          <w:tab w:val="num" w:pos="0"/>
        </w:tabs>
        <w:ind w:left="1080" w:hanging="360"/>
      </w:pPr>
      <w:rPr>
        <w:rFonts w:ascii="Symbol" w:hAnsi="Symbol" w:cs="OpenSymbol"/>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1800"/>
        </w:tabs>
        <w:ind w:left="1800" w:hanging="360"/>
      </w:pPr>
      <w:rPr>
        <w:rFonts w:cs="Times New Roman"/>
      </w:rPr>
    </w:lvl>
  </w:abstractNum>
  <w:abstractNum w:abstractNumId="2" w15:restartNumberingAfterBreak="0">
    <w:nsid w:val="00000006"/>
    <w:multiLevelType w:val="multilevel"/>
    <w:tmpl w:val="00000006"/>
    <w:name w:val="WW8Num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15:restartNumberingAfterBreak="0">
    <w:nsid w:val="00000007"/>
    <w:multiLevelType w:val="singleLevel"/>
    <w:tmpl w:val="00000007"/>
    <w:name w:val="WW8Num11"/>
    <w:lvl w:ilvl="0">
      <w:start w:val="1"/>
      <w:numFmt w:val="decimal"/>
      <w:lvlText w:val="%1."/>
      <w:lvlJc w:val="left"/>
      <w:pPr>
        <w:tabs>
          <w:tab w:val="num" w:pos="720"/>
        </w:tabs>
        <w:ind w:left="720" w:hanging="360"/>
      </w:pPr>
      <w:rPr>
        <w:rFonts w:cs="Times New Roman"/>
        <w:color w:val="000000"/>
      </w:rPr>
    </w:lvl>
  </w:abstractNum>
  <w:abstractNum w:abstractNumId="4" w15:restartNumberingAfterBreak="0">
    <w:nsid w:val="00000014"/>
    <w:multiLevelType w:val="multilevel"/>
    <w:tmpl w:val="DB7E3072"/>
    <w:name w:val="WW8Num202"/>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15:restartNumberingAfterBreak="0">
    <w:nsid w:val="03725BEB"/>
    <w:multiLevelType w:val="hybridMultilevel"/>
    <w:tmpl w:val="43186C1C"/>
    <w:lvl w:ilvl="0" w:tplc="01ACA4E8">
      <w:start w:val="1"/>
      <w:numFmt w:val="bullet"/>
      <w:lvlText w:val="•"/>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02F26766">
      <w:start w:val="1"/>
      <w:numFmt w:val="bullet"/>
      <w:lvlText w:val="o"/>
      <w:lvlJc w:val="left"/>
      <w:pPr>
        <w:ind w:left="9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4C16775C">
      <w:start w:val="1"/>
      <w:numFmt w:val="bullet"/>
      <w:lvlRestart w:val="0"/>
      <w:lvlText w:val="-"/>
      <w:lvlJc w:val="left"/>
      <w:pPr>
        <w:ind w:left="126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AF2FD56">
      <w:start w:val="1"/>
      <w:numFmt w:val="bullet"/>
      <w:lvlText w:val="•"/>
      <w:lvlJc w:val="left"/>
      <w:pPr>
        <w:ind w:left="21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7C5AE6A6">
      <w:start w:val="1"/>
      <w:numFmt w:val="bullet"/>
      <w:lvlText w:val="o"/>
      <w:lvlJc w:val="left"/>
      <w:pPr>
        <w:ind w:left="28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0BCC12C4">
      <w:start w:val="1"/>
      <w:numFmt w:val="bullet"/>
      <w:lvlText w:val="▪"/>
      <w:lvlJc w:val="left"/>
      <w:pPr>
        <w:ind w:left="36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564AC674">
      <w:start w:val="1"/>
      <w:numFmt w:val="bullet"/>
      <w:lvlText w:val="•"/>
      <w:lvlJc w:val="left"/>
      <w:pPr>
        <w:ind w:left="43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7103D78">
      <w:start w:val="1"/>
      <w:numFmt w:val="bullet"/>
      <w:lvlText w:val="o"/>
      <w:lvlJc w:val="left"/>
      <w:pPr>
        <w:ind w:left="50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428FB1E">
      <w:start w:val="1"/>
      <w:numFmt w:val="bullet"/>
      <w:lvlText w:val="▪"/>
      <w:lvlJc w:val="left"/>
      <w:pPr>
        <w:ind w:left="57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3AD3733"/>
    <w:multiLevelType w:val="multilevel"/>
    <w:tmpl w:val="E1A659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rPr>
        <w:rFonts w:ascii="Verdana" w:hAnsi="Verdana" w:hint="default"/>
        <w:sz w:val="18"/>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B26204"/>
    <w:multiLevelType w:val="hybridMultilevel"/>
    <w:tmpl w:val="8B5242C8"/>
    <w:lvl w:ilvl="0" w:tplc="7102E34E">
      <w:start w:val="1"/>
      <w:numFmt w:val="lowerLetter"/>
      <w:lvlText w:val="%1)"/>
      <w:lvlJc w:val="left"/>
      <w:pPr>
        <w:tabs>
          <w:tab w:val="num" w:pos="720"/>
        </w:tabs>
        <w:ind w:left="720" w:hanging="360"/>
      </w:pPr>
      <w:rPr>
        <w:rFonts w:ascii="Times New Roman" w:hAnsi="Times New Roman" w:cs="Calibri" w:hint="default"/>
        <w:b w:val="0"/>
        <w:i w:val="0"/>
        <w:sz w:val="18"/>
        <w:szCs w:val="1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6E2787"/>
    <w:multiLevelType w:val="hybridMultilevel"/>
    <w:tmpl w:val="7C66D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7C1223C"/>
    <w:multiLevelType w:val="hybridMultilevel"/>
    <w:tmpl w:val="1B7A6F9C"/>
    <w:lvl w:ilvl="0" w:tplc="C03C5200">
      <w:start w:val="1"/>
      <w:numFmt w:val="decimal"/>
      <w:lvlText w:val="%1."/>
      <w:lvlJc w:val="left"/>
      <w:pPr>
        <w:ind w:left="358"/>
      </w:pPr>
      <w:rPr>
        <w:rFonts w:ascii="Arial Narrow" w:eastAsia="Century Gothic" w:hAnsi="Arial Narrow" w:cs="Century Gothic" w:hint="default"/>
        <w:b w:val="0"/>
        <w:i w:val="0"/>
        <w:strike w:val="0"/>
        <w:dstrike w:val="0"/>
        <w:color w:val="auto"/>
        <w:sz w:val="22"/>
        <w:szCs w:val="18"/>
        <w:u w:val="none" w:color="000000"/>
        <w:bdr w:val="none" w:sz="0" w:space="0" w:color="auto"/>
        <w:shd w:val="clear" w:color="auto" w:fill="auto"/>
        <w:vertAlign w:val="baseline"/>
      </w:rPr>
    </w:lvl>
    <w:lvl w:ilvl="1" w:tplc="13AE38F2">
      <w:start w:val="1"/>
      <w:numFmt w:val="decimal"/>
      <w:lvlText w:val="%2)"/>
      <w:lvlJc w:val="left"/>
      <w:pPr>
        <w:ind w:left="721"/>
      </w:pPr>
      <w:rPr>
        <w:rFonts w:ascii="Arial Narrow" w:eastAsia="Century Gothic" w:hAnsi="Arial Narrow" w:cs="Century Gothic" w:hint="default"/>
        <w:b w:val="0"/>
        <w:i w:val="0"/>
        <w:strike w:val="0"/>
        <w:dstrike w:val="0"/>
        <w:color w:val="000000"/>
        <w:sz w:val="18"/>
        <w:szCs w:val="18"/>
        <w:u w:val="none" w:color="000000"/>
        <w:bdr w:val="none" w:sz="0" w:space="0" w:color="auto"/>
        <w:shd w:val="clear" w:color="auto" w:fill="auto"/>
        <w:vertAlign w:val="baseline"/>
      </w:rPr>
    </w:lvl>
    <w:lvl w:ilvl="2" w:tplc="7420938E">
      <w:start w:val="1"/>
      <w:numFmt w:val="lowerRoman"/>
      <w:lvlText w:val="%3"/>
      <w:lvlJc w:val="left"/>
      <w:pPr>
        <w:ind w:left="1439"/>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2E8040F8">
      <w:start w:val="1"/>
      <w:numFmt w:val="decimal"/>
      <w:lvlText w:val="%4"/>
      <w:lvlJc w:val="left"/>
      <w:pPr>
        <w:ind w:left="2159"/>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B6E62120">
      <w:start w:val="1"/>
      <w:numFmt w:val="lowerLetter"/>
      <w:lvlText w:val="%5"/>
      <w:lvlJc w:val="left"/>
      <w:pPr>
        <w:ind w:left="2879"/>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21145E94">
      <w:start w:val="1"/>
      <w:numFmt w:val="lowerRoman"/>
      <w:lvlText w:val="%6"/>
      <w:lvlJc w:val="left"/>
      <w:pPr>
        <w:ind w:left="3599"/>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BD060C98">
      <w:start w:val="1"/>
      <w:numFmt w:val="decimal"/>
      <w:lvlText w:val="%7"/>
      <w:lvlJc w:val="left"/>
      <w:pPr>
        <w:ind w:left="4319"/>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67FEFFD0">
      <w:start w:val="1"/>
      <w:numFmt w:val="lowerLetter"/>
      <w:lvlText w:val="%8"/>
      <w:lvlJc w:val="left"/>
      <w:pPr>
        <w:ind w:left="5039"/>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5F1E81A6">
      <w:start w:val="1"/>
      <w:numFmt w:val="lowerRoman"/>
      <w:lvlText w:val="%9"/>
      <w:lvlJc w:val="left"/>
      <w:pPr>
        <w:ind w:left="5759"/>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08305914"/>
    <w:multiLevelType w:val="hybridMultilevel"/>
    <w:tmpl w:val="C65C5604"/>
    <w:lvl w:ilvl="0" w:tplc="CF56B67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083E7078"/>
    <w:multiLevelType w:val="hybridMultilevel"/>
    <w:tmpl w:val="7C66D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8D0437D"/>
    <w:multiLevelType w:val="hybridMultilevel"/>
    <w:tmpl w:val="54D87610"/>
    <w:lvl w:ilvl="0" w:tplc="B87AB3F8">
      <w:start w:val="1"/>
      <w:numFmt w:val="decimal"/>
      <w:lvlText w:val="%1."/>
      <w:lvlJc w:val="left"/>
      <w:pPr>
        <w:ind w:left="363"/>
      </w:pPr>
      <w:rPr>
        <w:rFonts w:ascii="Arial Narrow" w:eastAsia="Century Gothic" w:hAnsi="Arial Narrow" w:cs="Century Gothic" w:hint="default"/>
        <w:b w:val="0"/>
        <w:i w:val="0"/>
        <w:strike w:val="0"/>
        <w:dstrike w:val="0"/>
        <w:color w:val="000000"/>
        <w:sz w:val="22"/>
        <w:szCs w:val="18"/>
        <w:u w:val="none" w:color="000000"/>
        <w:bdr w:val="none" w:sz="0" w:space="0" w:color="auto"/>
        <w:shd w:val="clear" w:color="auto" w:fill="auto"/>
        <w:vertAlign w:val="baseline"/>
      </w:rPr>
    </w:lvl>
    <w:lvl w:ilvl="1" w:tplc="69125032">
      <w:start w:val="1"/>
      <w:numFmt w:val="lowerLetter"/>
      <w:lvlText w:val="%2"/>
      <w:lvlJc w:val="left"/>
      <w:pPr>
        <w:ind w:left="10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2" w:tplc="FDC63980">
      <w:start w:val="1"/>
      <w:numFmt w:val="lowerRoman"/>
      <w:lvlText w:val="%3"/>
      <w:lvlJc w:val="left"/>
      <w:pPr>
        <w:ind w:left="18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6C2AFB4A">
      <w:start w:val="1"/>
      <w:numFmt w:val="decimal"/>
      <w:lvlText w:val="%4"/>
      <w:lvlJc w:val="left"/>
      <w:pPr>
        <w:ind w:left="25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E77884A4">
      <w:start w:val="1"/>
      <w:numFmt w:val="lowerLetter"/>
      <w:lvlText w:val="%5"/>
      <w:lvlJc w:val="left"/>
      <w:pPr>
        <w:ind w:left="324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1FF8DF5C">
      <w:start w:val="1"/>
      <w:numFmt w:val="lowerRoman"/>
      <w:lvlText w:val="%6"/>
      <w:lvlJc w:val="left"/>
      <w:pPr>
        <w:ind w:left="39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89B8B8A4">
      <w:start w:val="1"/>
      <w:numFmt w:val="decimal"/>
      <w:lvlText w:val="%7"/>
      <w:lvlJc w:val="left"/>
      <w:pPr>
        <w:ind w:left="46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05B2CAAA">
      <w:start w:val="1"/>
      <w:numFmt w:val="lowerLetter"/>
      <w:lvlText w:val="%8"/>
      <w:lvlJc w:val="left"/>
      <w:pPr>
        <w:ind w:left="54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60ECCF46">
      <w:start w:val="1"/>
      <w:numFmt w:val="lowerRoman"/>
      <w:lvlText w:val="%9"/>
      <w:lvlJc w:val="left"/>
      <w:pPr>
        <w:ind w:left="61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0A837AF7"/>
    <w:multiLevelType w:val="hybridMultilevel"/>
    <w:tmpl w:val="0AF4A4CA"/>
    <w:lvl w:ilvl="0" w:tplc="DD522FF8">
      <w:start w:val="6"/>
      <w:numFmt w:val="decimal"/>
      <w:lvlText w:val="%1."/>
      <w:lvlJc w:val="left"/>
      <w:pPr>
        <w:ind w:left="358"/>
      </w:pPr>
      <w:rPr>
        <w:rFonts w:ascii="Arial Narrow" w:eastAsia="Century Gothic" w:hAnsi="Arial Narrow" w:cs="Century Gothic" w:hint="default"/>
        <w:b w:val="0"/>
        <w:i w:val="0"/>
        <w:strike w:val="0"/>
        <w:dstrike w:val="0"/>
        <w:color w:val="000000"/>
        <w:sz w:val="22"/>
        <w:szCs w:val="20"/>
        <w:u w:val="none" w:color="000000"/>
        <w:bdr w:val="none" w:sz="0" w:space="0" w:color="auto"/>
        <w:shd w:val="clear" w:color="auto" w:fill="auto"/>
        <w:vertAlign w:val="baseline"/>
      </w:rPr>
    </w:lvl>
    <w:lvl w:ilvl="1" w:tplc="C3D45066">
      <w:start w:val="1"/>
      <w:numFmt w:val="decimal"/>
      <w:lvlText w:val="%2)"/>
      <w:lvlJc w:val="left"/>
      <w:pPr>
        <w:ind w:left="719"/>
      </w:pPr>
      <w:rPr>
        <w:rFonts w:ascii="Arial Narrow" w:eastAsia="Century Gothic" w:hAnsi="Arial Narrow" w:cs="Century Gothic" w:hint="default"/>
        <w:b w:val="0"/>
        <w:i w:val="0"/>
        <w:strike w:val="0"/>
        <w:dstrike w:val="0"/>
        <w:color w:val="000000"/>
        <w:sz w:val="18"/>
        <w:szCs w:val="18"/>
        <w:u w:val="none" w:color="000000"/>
        <w:bdr w:val="none" w:sz="0" w:space="0" w:color="auto"/>
        <w:shd w:val="clear" w:color="auto" w:fill="auto"/>
        <w:vertAlign w:val="baseline"/>
      </w:rPr>
    </w:lvl>
    <w:lvl w:ilvl="2" w:tplc="3EB4E486">
      <w:start w:val="1"/>
      <w:numFmt w:val="lowerRoman"/>
      <w:lvlText w:val="%3"/>
      <w:lvlJc w:val="left"/>
      <w:pPr>
        <w:ind w:left="143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9260D482">
      <w:start w:val="1"/>
      <w:numFmt w:val="decimal"/>
      <w:lvlText w:val="%4"/>
      <w:lvlJc w:val="left"/>
      <w:pPr>
        <w:ind w:left="215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FC10BE5E">
      <w:start w:val="1"/>
      <w:numFmt w:val="lowerLetter"/>
      <w:lvlText w:val="%5"/>
      <w:lvlJc w:val="left"/>
      <w:pPr>
        <w:ind w:left="287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C0D8C08A">
      <w:start w:val="1"/>
      <w:numFmt w:val="lowerRoman"/>
      <w:lvlText w:val="%6"/>
      <w:lvlJc w:val="left"/>
      <w:pPr>
        <w:ind w:left="359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F0824282">
      <w:start w:val="1"/>
      <w:numFmt w:val="decimal"/>
      <w:lvlText w:val="%7"/>
      <w:lvlJc w:val="left"/>
      <w:pPr>
        <w:ind w:left="431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C1264570">
      <w:start w:val="1"/>
      <w:numFmt w:val="lowerLetter"/>
      <w:lvlText w:val="%8"/>
      <w:lvlJc w:val="left"/>
      <w:pPr>
        <w:ind w:left="503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59265900">
      <w:start w:val="1"/>
      <w:numFmt w:val="lowerRoman"/>
      <w:lvlText w:val="%9"/>
      <w:lvlJc w:val="left"/>
      <w:pPr>
        <w:ind w:left="575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0AAF1DFD"/>
    <w:multiLevelType w:val="singleLevel"/>
    <w:tmpl w:val="E5C8D520"/>
    <w:lvl w:ilvl="0">
      <w:start w:val="1"/>
      <w:numFmt w:val="decimal"/>
      <w:lvlText w:val="%1."/>
      <w:legacy w:legacy="1" w:legacySpace="0" w:legacyIndent="375"/>
      <w:lvlJc w:val="left"/>
      <w:pPr>
        <w:ind w:left="375" w:hanging="375"/>
      </w:pPr>
      <w:rPr>
        <w:rFonts w:ascii="Verdana" w:hAnsi="Verdana" w:hint="default"/>
        <w:sz w:val="18"/>
      </w:rPr>
    </w:lvl>
  </w:abstractNum>
  <w:abstractNum w:abstractNumId="15" w15:restartNumberingAfterBreak="0">
    <w:nsid w:val="0B097E38"/>
    <w:multiLevelType w:val="multilevel"/>
    <w:tmpl w:val="FFFFFFFF"/>
    <w:lvl w:ilvl="0">
      <w:start w:val="512"/>
      <w:numFmt w:val="bullet"/>
      <w:lvlText w:val="-"/>
      <w:lvlJc w:val="left"/>
      <w:pPr>
        <w:ind w:left="360" w:hanging="360"/>
      </w:pPr>
      <w:rPr>
        <w:rFonts w:ascii="Tahoma" w:hAnsi="Tahoma" w:cs="Times New Roman" w:hint="default"/>
        <w:sz w:val="20"/>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CD91FAF"/>
    <w:multiLevelType w:val="hybridMultilevel"/>
    <w:tmpl w:val="9E92EFA6"/>
    <w:lvl w:ilvl="0" w:tplc="A8E4CD60">
      <w:start w:val="1"/>
      <w:numFmt w:val="decimal"/>
      <w:lvlText w:val="%1"/>
      <w:lvlJc w:val="left"/>
      <w:pPr>
        <w:ind w:left="3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1" w:tplc="7A92D3A0">
      <w:start w:val="1"/>
      <w:numFmt w:val="lowerLetter"/>
      <w:lvlText w:val="%2"/>
      <w:lvlJc w:val="left"/>
      <w:pPr>
        <w:ind w:left="539"/>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2" w:tplc="6EB6C4BC">
      <w:start w:val="1"/>
      <w:numFmt w:val="decimal"/>
      <w:lvlRestart w:val="0"/>
      <w:lvlText w:val="%3)"/>
      <w:lvlJc w:val="left"/>
      <w:pPr>
        <w:ind w:left="714"/>
      </w:pPr>
      <w:rPr>
        <w:rFonts w:ascii="Arial Narrow" w:eastAsia="Century Gothic" w:hAnsi="Arial Narrow" w:cs="Century Gothic" w:hint="default"/>
        <w:b w:val="0"/>
        <w:i w:val="0"/>
        <w:strike w:val="0"/>
        <w:dstrike w:val="0"/>
        <w:color w:val="000000"/>
        <w:sz w:val="18"/>
        <w:szCs w:val="18"/>
        <w:u w:val="none" w:color="000000"/>
        <w:bdr w:val="none" w:sz="0" w:space="0" w:color="auto"/>
        <w:shd w:val="clear" w:color="auto" w:fill="auto"/>
        <w:vertAlign w:val="baseline"/>
      </w:rPr>
    </w:lvl>
    <w:lvl w:ilvl="3" w:tplc="78CEFAE8">
      <w:start w:val="1"/>
      <w:numFmt w:val="decimal"/>
      <w:lvlText w:val="%4"/>
      <w:lvlJc w:val="left"/>
      <w:pPr>
        <w:ind w:left="14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1A826A10">
      <w:start w:val="1"/>
      <w:numFmt w:val="lowerLetter"/>
      <w:lvlText w:val="%5"/>
      <w:lvlJc w:val="left"/>
      <w:pPr>
        <w:ind w:left="21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79821106">
      <w:start w:val="1"/>
      <w:numFmt w:val="lowerRoman"/>
      <w:lvlText w:val="%6"/>
      <w:lvlJc w:val="left"/>
      <w:pPr>
        <w:ind w:left="28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5DE2287C">
      <w:start w:val="1"/>
      <w:numFmt w:val="decimal"/>
      <w:lvlText w:val="%7"/>
      <w:lvlJc w:val="left"/>
      <w:pPr>
        <w:ind w:left="35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93F22AFE">
      <w:start w:val="1"/>
      <w:numFmt w:val="lowerLetter"/>
      <w:lvlText w:val="%8"/>
      <w:lvlJc w:val="left"/>
      <w:pPr>
        <w:ind w:left="43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BBA8B2C2">
      <w:start w:val="1"/>
      <w:numFmt w:val="lowerRoman"/>
      <w:lvlText w:val="%9"/>
      <w:lvlJc w:val="left"/>
      <w:pPr>
        <w:ind w:left="50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115054DB"/>
    <w:multiLevelType w:val="hybridMultilevel"/>
    <w:tmpl w:val="D5FE2BD6"/>
    <w:lvl w:ilvl="0" w:tplc="135C1B4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D705F9"/>
    <w:multiLevelType w:val="hybridMultilevel"/>
    <w:tmpl w:val="E3966E16"/>
    <w:lvl w:ilvl="0" w:tplc="9AFE84A6">
      <w:start w:val="1"/>
      <w:numFmt w:val="decimal"/>
      <w:lvlText w:val="%1"/>
      <w:lvlJc w:val="left"/>
      <w:pPr>
        <w:ind w:left="3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1" w:tplc="9CD87A90">
      <w:start w:val="2"/>
      <w:numFmt w:val="decimal"/>
      <w:lvlText w:val="%2)"/>
      <w:lvlJc w:val="left"/>
      <w:pPr>
        <w:ind w:left="722"/>
      </w:pPr>
      <w:rPr>
        <w:rFonts w:ascii="Arial Narrow" w:eastAsia="Century Gothic" w:hAnsi="Arial Narrow" w:cs="Century Gothic" w:hint="default"/>
        <w:b w:val="0"/>
        <w:i w:val="0"/>
        <w:strike w:val="0"/>
        <w:dstrike w:val="0"/>
        <w:color w:val="000000"/>
        <w:sz w:val="22"/>
        <w:szCs w:val="18"/>
        <w:u w:val="none" w:color="000000"/>
        <w:bdr w:val="none" w:sz="0" w:space="0" w:color="auto"/>
        <w:shd w:val="clear" w:color="auto" w:fill="auto"/>
        <w:vertAlign w:val="baseline"/>
      </w:rPr>
    </w:lvl>
    <w:lvl w:ilvl="2" w:tplc="906E76AC">
      <w:start w:val="1"/>
      <w:numFmt w:val="lowerRoman"/>
      <w:lvlText w:val="%3"/>
      <w:lvlJc w:val="left"/>
      <w:pPr>
        <w:ind w:left="14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48EE4F7C">
      <w:start w:val="1"/>
      <w:numFmt w:val="decimal"/>
      <w:lvlText w:val="%4"/>
      <w:lvlJc w:val="left"/>
      <w:pPr>
        <w:ind w:left="21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B2A88794">
      <w:start w:val="1"/>
      <w:numFmt w:val="lowerLetter"/>
      <w:lvlText w:val="%5"/>
      <w:lvlJc w:val="left"/>
      <w:pPr>
        <w:ind w:left="28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ADAE7C78">
      <w:start w:val="1"/>
      <w:numFmt w:val="lowerRoman"/>
      <w:lvlText w:val="%6"/>
      <w:lvlJc w:val="left"/>
      <w:pPr>
        <w:ind w:left="35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73F60CCE">
      <w:start w:val="1"/>
      <w:numFmt w:val="decimal"/>
      <w:lvlText w:val="%7"/>
      <w:lvlJc w:val="left"/>
      <w:pPr>
        <w:ind w:left="43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9E5A65C4">
      <w:start w:val="1"/>
      <w:numFmt w:val="lowerLetter"/>
      <w:lvlText w:val="%8"/>
      <w:lvlJc w:val="left"/>
      <w:pPr>
        <w:ind w:left="50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A9B0776A">
      <w:start w:val="1"/>
      <w:numFmt w:val="lowerRoman"/>
      <w:lvlText w:val="%9"/>
      <w:lvlJc w:val="left"/>
      <w:pPr>
        <w:ind w:left="57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142C1740"/>
    <w:multiLevelType w:val="hybridMultilevel"/>
    <w:tmpl w:val="1108CEAC"/>
    <w:lvl w:ilvl="0" w:tplc="134A58AA">
      <w:start w:val="17"/>
      <w:numFmt w:val="decimal"/>
      <w:lvlText w:val="%1."/>
      <w:lvlJc w:val="left"/>
      <w:pPr>
        <w:ind w:left="358"/>
      </w:pPr>
      <w:rPr>
        <w:rFonts w:ascii="Arial Narrow" w:eastAsia="Century Gothic" w:hAnsi="Arial Narrow" w:cs="Century Gothic" w:hint="default"/>
        <w:b w:val="0"/>
        <w:i w:val="0"/>
        <w:strike w:val="0"/>
        <w:dstrike w:val="0"/>
        <w:color w:val="000000"/>
        <w:sz w:val="22"/>
        <w:szCs w:val="18"/>
        <w:u w:val="none" w:color="000000"/>
        <w:bdr w:val="none" w:sz="0" w:space="0" w:color="auto"/>
        <w:shd w:val="clear" w:color="auto" w:fill="auto"/>
        <w:vertAlign w:val="baseline"/>
      </w:rPr>
    </w:lvl>
    <w:lvl w:ilvl="1" w:tplc="B7EED414">
      <w:start w:val="1"/>
      <w:numFmt w:val="lowerLetter"/>
      <w:lvlText w:val="%2"/>
      <w:lvlJc w:val="left"/>
      <w:pPr>
        <w:ind w:left="10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2" w:tplc="95D48214">
      <w:start w:val="1"/>
      <w:numFmt w:val="lowerRoman"/>
      <w:lvlText w:val="%3"/>
      <w:lvlJc w:val="left"/>
      <w:pPr>
        <w:ind w:left="18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ABF09BB6">
      <w:start w:val="1"/>
      <w:numFmt w:val="decimal"/>
      <w:lvlText w:val="%4"/>
      <w:lvlJc w:val="left"/>
      <w:pPr>
        <w:ind w:left="25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42DA246C">
      <w:start w:val="1"/>
      <w:numFmt w:val="lowerLetter"/>
      <w:lvlText w:val="%5"/>
      <w:lvlJc w:val="left"/>
      <w:pPr>
        <w:ind w:left="324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C06A2150">
      <w:start w:val="1"/>
      <w:numFmt w:val="lowerRoman"/>
      <w:lvlText w:val="%6"/>
      <w:lvlJc w:val="left"/>
      <w:pPr>
        <w:ind w:left="39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697666E8">
      <w:start w:val="1"/>
      <w:numFmt w:val="decimal"/>
      <w:lvlText w:val="%7"/>
      <w:lvlJc w:val="left"/>
      <w:pPr>
        <w:ind w:left="46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3DE4C112">
      <w:start w:val="1"/>
      <w:numFmt w:val="lowerLetter"/>
      <w:lvlText w:val="%8"/>
      <w:lvlJc w:val="left"/>
      <w:pPr>
        <w:ind w:left="54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717620F4">
      <w:start w:val="1"/>
      <w:numFmt w:val="lowerRoman"/>
      <w:lvlText w:val="%9"/>
      <w:lvlJc w:val="left"/>
      <w:pPr>
        <w:ind w:left="61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150809E1"/>
    <w:multiLevelType w:val="hybridMultilevel"/>
    <w:tmpl w:val="50AC5344"/>
    <w:lvl w:ilvl="0" w:tplc="BAB89FD2">
      <w:start w:val="1"/>
      <w:numFmt w:val="lowerLetter"/>
      <w:lvlText w:val="%1)"/>
      <w:lvlJc w:val="left"/>
      <w:pPr>
        <w:ind w:left="1439" w:hanging="360"/>
      </w:pPr>
      <w:rPr>
        <w:b/>
      </w:rPr>
    </w:lvl>
    <w:lvl w:ilvl="1" w:tplc="04150019" w:tentative="1">
      <w:start w:val="1"/>
      <w:numFmt w:val="lowerLetter"/>
      <w:lvlText w:val="%2."/>
      <w:lvlJc w:val="left"/>
      <w:pPr>
        <w:ind w:left="2159" w:hanging="360"/>
      </w:pPr>
    </w:lvl>
    <w:lvl w:ilvl="2" w:tplc="0415001B" w:tentative="1">
      <w:start w:val="1"/>
      <w:numFmt w:val="lowerRoman"/>
      <w:lvlText w:val="%3."/>
      <w:lvlJc w:val="right"/>
      <w:pPr>
        <w:ind w:left="2879" w:hanging="180"/>
      </w:pPr>
    </w:lvl>
    <w:lvl w:ilvl="3" w:tplc="0415000F" w:tentative="1">
      <w:start w:val="1"/>
      <w:numFmt w:val="decimal"/>
      <w:lvlText w:val="%4."/>
      <w:lvlJc w:val="left"/>
      <w:pPr>
        <w:ind w:left="3599" w:hanging="360"/>
      </w:pPr>
    </w:lvl>
    <w:lvl w:ilvl="4" w:tplc="04150019" w:tentative="1">
      <w:start w:val="1"/>
      <w:numFmt w:val="lowerLetter"/>
      <w:lvlText w:val="%5."/>
      <w:lvlJc w:val="left"/>
      <w:pPr>
        <w:ind w:left="4319" w:hanging="360"/>
      </w:pPr>
    </w:lvl>
    <w:lvl w:ilvl="5" w:tplc="0415001B" w:tentative="1">
      <w:start w:val="1"/>
      <w:numFmt w:val="lowerRoman"/>
      <w:lvlText w:val="%6."/>
      <w:lvlJc w:val="right"/>
      <w:pPr>
        <w:ind w:left="5039" w:hanging="180"/>
      </w:pPr>
    </w:lvl>
    <w:lvl w:ilvl="6" w:tplc="0415000F" w:tentative="1">
      <w:start w:val="1"/>
      <w:numFmt w:val="decimal"/>
      <w:lvlText w:val="%7."/>
      <w:lvlJc w:val="left"/>
      <w:pPr>
        <w:ind w:left="5759" w:hanging="360"/>
      </w:pPr>
    </w:lvl>
    <w:lvl w:ilvl="7" w:tplc="04150019" w:tentative="1">
      <w:start w:val="1"/>
      <w:numFmt w:val="lowerLetter"/>
      <w:lvlText w:val="%8."/>
      <w:lvlJc w:val="left"/>
      <w:pPr>
        <w:ind w:left="6479" w:hanging="360"/>
      </w:pPr>
    </w:lvl>
    <w:lvl w:ilvl="8" w:tplc="0415001B" w:tentative="1">
      <w:start w:val="1"/>
      <w:numFmt w:val="lowerRoman"/>
      <w:lvlText w:val="%9."/>
      <w:lvlJc w:val="right"/>
      <w:pPr>
        <w:ind w:left="7199" w:hanging="180"/>
      </w:pPr>
    </w:lvl>
  </w:abstractNum>
  <w:abstractNum w:abstractNumId="21" w15:restartNumberingAfterBreak="0">
    <w:nsid w:val="163100E2"/>
    <w:multiLevelType w:val="hybridMultilevel"/>
    <w:tmpl w:val="8B5242C8"/>
    <w:lvl w:ilvl="0" w:tplc="7102E34E">
      <w:start w:val="1"/>
      <w:numFmt w:val="lowerLetter"/>
      <w:lvlText w:val="%1)"/>
      <w:lvlJc w:val="left"/>
      <w:pPr>
        <w:tabs>
          <w:tab w:val="num" w:pos="720"/>
        </w:tabs>
        <w:ind w:left="720" w:hanging="360"/>
      </w:pPr>
      <w:rPr>
        <w:rFonts w:ascii="Times New Roman" w:hAnsi="Times New Roman" w:cs="Calibri" w:hint="default"/>
        <w:b w:val="0"/>
        <w:i w:val="0"/>
        <w:sz w:val="18"/>
        <w:szCs w:val="1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6457E53"/>
    <w:multiLevelType w:val="hybridMultilevel"/>
    <w:tmpl w:val="27FA279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68E00EC"/>
    <w:multiLevelType w:val="hybridMultilevel"/>
    <w:tmpl w:val="555C417E"/>
    <w:lvl w:ilvl="0" w:tplc="0706C10E">
      <w:start w:val="8"/>
      <w:numFmt w:val="decimal"/>
      <w:lvlText w:val="%1."/>
      <w:lvlJc w:val="left"/>
      <w:pPr>
        <w:ind w:left="358"/>
      </w:pPr>
      <w:rPr>
        <w:rFonts w:ascii="Arial Narrow" w:eastAsia="Century Gothic" w:hAnsi="Arial Narrow" w:cs="Century Gothic" w:hint="default"/>
        <w:b w:val="0"/>
        <w:i w:val="0"/>
        <w:strike w:val="0"/>
        <w:dstrike w:val="0"/>
        <w:color w:val="000000"/>
        <w:sz w:val="22"/>
        <w:szCs w:val="18"/>
        <w:u w:val="none" w:color="000000"/>
        <w:bdr w:val="none" w:sz="0" w:space="0" w:color="auto"/>
        <w:shd w:val="clear" w:color="auto" w:fill="auto"/>
        <w:vertAlign w:val="baseline"/>
      </w:rPr>
    </w:lvl>
    <w:lvl w:ilvl="1" w:tplc="005C1CFC">
      <w:start w:val="1"/>
      <w:numFmt w:val="lowerLetter"/>
      <w:lvlText w:val="%2"/>
      <w:lvlJc w:val="left"/>
      <w:pPr>
        <w:ind w:left="10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2" w:tplc="59940300">
      <w:start w:val="1"/>
      <w:numFmt w:val="lowerRoman"/>
      <w:lvlText w:val="%3"/>
      <w:lvlJc w:val="left"/>
      <w:pPr>
        <w:ind w:left="18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5B5409FE">
      <w:start w:val="1"/>
      <w:numFmt w:val="decimal"/>
      <w:lvlText w:val="%4"/>
      <w:lvlJc w:val="left"/>
      <w:pPr>
        <w:ind w:left="25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DA8CD588">
      <w:start w:val="1"/>
      <w:numFmt w:val="lowerLetter"/>
      <w:lvlText w:val="%5"/>
      <w:lvlJc w:val="left"/>
      <w:pPr>
        <w:ind w:left="324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60F4CB88">
      <w:start w:val="1"/>
      <w:numFmt w:val="lowerRoman"/>
      <w:lvlText w:val="%6"/>
      <w:lvlJc w:val="left"/>
      <w:pPr>
        <w:ind w:left="39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B2E0EA24">
      <w:start w:val="1"/>
      <w:numFmt w:val="decimal"/>
      <w:lvlText w:val="%7"/>
      <w:lvlJc w:val="left"/>
      <w:pPr>
        <w:ind w:left="46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29A05E8C">
      <w:start w:val="1"/>
      <w:numFmt w:val="lowerLetter"/>
      <w:lvlText w:val="%8"/>
      <w:lvlJc w:val="left"/>
      <w:pPr>
        <w:ind w:left="54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99CC8E8E">
      <w:start w:val="1"/>
      <w:numFmt w:val="lowerRoman"/>
      <w:lvlText w:val="%9"/>
      <w:lvlJc w:val="left"/>
      <w:pPr>
        <w:ind w:left="61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171C3C98"/>
    <w:multiLevelType w:val="hybridMultilevel"/>
    <w:tmpl w:val="B4B66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7C35C55"/>
    <w:multiLevelType w:val="hybridMultilevel"/>
    <w:tmpl w:val="D5FE2BD6"/>
    <w:lvl w:ilvl="0" w:tplc="135C1B4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B7A3D0D"/>
    <w:multiLevelType w:val="hybridMultilevel"/>
    <w:tmpl w:val="92D2279E"/>
    <w:lvl w:ilvl="0" w:tplc="03868C58">
      <w:start w:val="1"/>
      <w:numFmt w:val="decimal"/>
      <w:lvlText w:val="%1."/>
      <w:lvlJc w:val="left"/>
      <w:pPr>
        <w:ind w:left="358"/>
      </w:pPr>
      <w:rPr>
        <w:rFonts w:ascii="Arial Narrow" w:eastAsia="Century Gothic" w:hAnsi="Arial Narrow" w:cs="Century Gothic" w:hint="default"/>
        <w:b w:val="0"/>
        <w:i w:val="0"/>
        <w:strike w:val="0"/>
        <w:dstrike w:val="0"/>
        <w:color w:val="000000"/>
        <w:sz w:val="22"/>
        <w:szCs w:val="20"/>
        <w:u w:val="none" w:color="000000"/>
        <w:bdr w:val="none" w:sz="0" w:space="0" w:color="auto"/>
        <w:shd w:val="clear" w:color="auto" w:fill="auto"/>
        <w:vertAlign w:val="baseline"/>
      </w:rPr>
    </w:lvl>
    <w:lvl w:ilvl="1" w:tplc="CF50CD88">
      <w:start w:val="1"/>
      <w:numFmt w:val="decimal"/>
      <w:lvlText w:val="%2)"/>
      <w:lvlJc w:val="left"/>
      <w:pPr>
        <w:ind w:left="719"/>
      </w:pPr>
      <w:rPr>
        <w:rFonts w:ascii="Arial Narrow" w:eastAsia="Century Gothic" w:hAnsi="Arial Narrow" w:cs="Century Gothic" w:hint="default"/>
        <w:b w:val="0"/>
        <w:i w:val="0"/>
        <w:strike w:val="0"/>
        <w:dstrike w:val="0"/>
        <w:color w:val="000000"/>
        <w:sz w:val="18"/>
        <w:szCs w:val="18"/>
        <w:u w:val="none" w:color="000000"/>
        <w:bdr w:val="none" w:sz="0" w:space="0" w:color="auto"/>
        <w:shd w:val="clear" w:color="auto" w:fill="auto"/>
        <w:vertAlign w:val="baseline"/>
      </w:rPr>
    </w:lvl>
    <w:lvl w:ilvl="2" w:tplc="5E78B348">
      <w:start w:val="1"/>
      <w:numFmt w:val="lowerRoman"/>
      <w:lvlText w:val="%3"/>
      <w:lvlJc w:val="left"/>
      <w:pPr>
        <w:ind w:left="14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77F09714">
      <w:start w:val="1"/>
      <w:numFmt w:val="decimal"/>
      <w:lvlText w:val="%4"/>
      <w:lvlJc w:val="left"/>
      <w:pPr>
        <w:ind w:left="21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5F5E1A06">
      <w:start w:val="1"/>
      <w:numFmt w:val="lowerLetter"/>
      <w:lvlText w:val="%5"/>
      <w:lvlJc w:val="left"/>
      <w:pPr>
        <w:ind w:left="28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D48EED86">
      <w:start w:val="1"/>
      <w:numFmt w:val="lowerRoman"/>
      <w:lvlText w:val="%6"/>
      <w:lvlJc w:val="left"/>
      <w:pPr>
        <w:ind w:left="35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F266BEC8">
      <w:start w:val="1"/>
      <w:numFmt w:val="decimal"/>
      <w:lvlText w:val="%7"/>
      <w:lvlJc w:val="left"/>
      <w:pPr>
        <w:ind w:left="43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9F92512C">
      <w:start w:val="1"/>
      <w:numFmt w:val="lowerLetter"/>
      <w:lvlText w:val="%8"/>
      <w:lvlJc w:val="left"/>
      <w:pPr>
        <w:ind w:left="50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7E60BBC2">
      <w:start w:val="1"/>
      <w:numFmt w:val="lowerRoman"/>
      <w:lvlText w:val="%9"/>
      <w:lvlJc w:val="left"/>
      <w:pPr>
        <w:ind w:left="57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1BDB556A"/>
    <w:multiLevelType w:val="multilevel"/>
    <w:tmpl w:val="165AFA2A"/>
    <w:lvl w:ilvl="0">
      <w:start w:val="512"/>
      <w:numFmt w:val="bullet"/>
      <w:lvlText w:val="-"/>
      <w:lvlJc w:val="left"/>
      <w:pPr>
        <w:tabs>
          <w:tab w:val="num" w:pos="360"/>
        </w:tabs>
        <w:ind w:left="360" w:hanging="360"/>
      </w:pPr>
      <w:rPr>
        <w:rFonts w:ascii="Tahoma" w:hAnsi="Tahoma" w:cs="Times New Roman" w:hint="default"/>
        <w:b/>
        <w:sz w:val="20"/>
      </w:rPr>
    </w:lvl>
    <w:lvl w:ilvl="1">
      <w:start w:val="1"/>
      <w:numFmt w:val="bullet"/>
      <w:lvlText w:val=""/>
      <w:lvlJc w:val="left"/>
      <w:pPr>
        <w:tabs>
          <w:tab w:val="num" w:pos="1440"/>
        </w:tabs>
        <w:ind w:left="1440" w:hanging="360"/>
      </w:pPr>
      <w:rPr>
        <w:rFonts w:ascii="Symbol" w:hAnsi="Symbol" w:hint="default"/>
        <w:b/>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DFA33BA"/>
    <w:multiLevelType w:val="singleLevel"/>
    <w:tmpl w:val="09847196"/>
    <w:lvl w:ilvl="0">
      <w:start w:val="1"/>
      <w:numFmt w:val="decimal"/>
      <w:lvlText w:val="%1."/>
      <w:legacy w:legacy="1" w:legacySpace="120" w:legacyIndent="360"/>
      <w:lvlJc w:val="left"/>
      <w:pPr>
        <w:ind w:left="360" w:hanging="360"/>
      </w:pPr>
    </w:lvl>
  </w:abstractNum>
  <w:abstractNum w:abstractNumId="29" w15:restartNumberingAfterBreak="0">
    <w:nsid w:val="207B593A"/>
    <w:multiLevelType w:val="singleLevel"/>
    <w:tmpl w:val="09847196"/>
    <w:lvl w:ilvl="0">
      <w:start w:val="1"/>
      <w:numFmt w:val="decimal"/>
      <w:lvlText w:val="%1."/>
      <w:legacy w:legacy="1" w:legacySpace="120" w:legacyIndent="360"/>
      <w:lvlJc w:val="left"/>
      <w:pPr>
        <w:ind w:left="360" w:hanging="360"/>
      </w:pPr>
    </w:lvl>
  </w:abstractNum>
  <w:abstractNum w:abstractNumId="30" w15:restartNumberingAfterBreak="0">
    <w:nsid w:val="22537D9C"/>
    <w:multiLevelType w:val="hybridMultilevel"/>
    <w:tmpl w:val="7C66D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27237EE"/>
    <w:multiLevelType w:val="hybridMultilevel"/>
    <w:tmpl w:val="CE6C8182"/>
    <w:lvl w:ilvl="0" w:tplc="E320CA72">
      <w:start w:val="1"/>
      <w:numFmt w:val="decimal"/>
      <w:lvlText w:val="%1."/>
      <w:lvlJc w:val="left"/>
      <w:pPr>
        <w:tabs>
          <w:tab w:val="num" w:pos="720"/>
        </w:tabs>
        <w:ind w:left="720" w:hanging="360"/>
      </w:pPr>
      <w:rPr>
        <w:rFonts w:cs="Times New Roman"/>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2" w15:restartNumberingAfterBreak="0">
    <w:nsid w:val="23FB1661"/>
    <w:multiLevelType w:val="hybridMultilevel"/>
    <w:tmpl w:val="CB807E86"/>
    <w:lvl w:ilvl="0" w:tplc="3EFCDAEE">
      <w:start w:val="1"/>
      <w:numFmt w:val="decimal"/>
      <w:lvlText w:val="%1."/>
      <w:lvlJc w:val="left"/>
      <w:pPr>
        <w:ind w:left="722" w:hanging="363"/>
      </w:pPr>
      <w:rPr>
        <w:rFonts w:ascii="Arial Narrow" w:eastAsia="Calibri" w:hAnsi="Arial Narrow" w:cs="Calibri" w:hint="default"/>
        <w:b w:val="0"/>
        <w:spacing w:val="-1"/>
        <w:w w:val="99"/>
        <w:sz w:val="22"/>
        <w:szCs w:val="20"/>
      </w:rPr>
    </w:lvl>
    <w:lvl w:ilvl="1" w:tplc="2BC0F2C4">
      <w:start w:val="1"/>
      <w:numFmt w:val="decimal"/>
      <w:lvlText w:val="%2)"/>
      <w:lvlJc w:val="left"/>
      <w:pPr>
        <w:ind w:left="1080" w:hanging="363"/>
      </w:pPr>
      <w:rPr>
        <w:rFonts w:ascii="Calibri" w:eastAsia="Calibri" w:hAnsi="Calibri" w:cs="Calibri" w:hint="default"/>
        <w:spacing w:val="-22"/>
        <w:w w:val="99"/>
        <w:sz w:val="18"/>
        <w:szCs w:val="18"/>
      </w:rPr>
    </w:lvl>
    <w:lvl w:ilvl="2" w:tplc="0D562250">
      <w:numFmt w:val="bullet"/>
      <w:lvlText w:val="•"/>
      <w:lvlJc w:val="left"/>
      <w:pPr>
        <w:ind w:left="2116" w:hanging="363"/>
      </w:pPr>
      <w:rPr>
        <w:rFonts w:hint="default"/>
      </w:rPr>
    </w:lvl>
    <w:lvl w:ilvl="3" w:tplc="E116AD52">
      <w:numFmt w:val="bullet"/>
      <w:lvlText w:val="•"/>
      <w:lvlJc w:val="left"/>
      <w:pPr>
        <w:ind w:left="3152" w:hanging="363"/>
      </w:pPr>
      <w:rPr>
        <w:rFonts w:hint="default"/>
      </w:rPr>
    </w:lvl>
    <w:lvl w:ilvl="4" w:tplc="AE8A8336">
      <w:numFmt w:val="bullet"/>
      <w:lvlText w:val="•"/>
      <w:lvlJc w:val="left"/>
      <w:pPr>
        <w:ind w:left="4188" w:hanging="363"/>
      </w:pPr>
      <w:rPr>
        <w:rFonts w:hint="default"/>
      </w:rPr>
    </w:lvl>
    <w:lvl w:ilvl="5" w:tplc="513E2EA4">
      <w:numFmt w:val="bullet"/>
      <w:lvlText w:val="•"/>
      <w:lvlJc w:val="left"/>
      <w:pPr>
        <w:ind w:left="5225" w:hanging="363"/>
      </w:pPr>
      <w:rPr>
        <w:rFonts w:hint="default"/>
      </w:rPr>
    </w:lvl>
    <w:lvl w:ilvl="6" w:tplc="9A7AB59C">
      <w:numFmt w:val="bullet"/>
      <w:lvlText w:val="•"/>
      <w:lvlJc w:val="left"/>
      <w:pPr>
        <w:ind w:left="6261" w:hanging="363"/>
      </w:pPr>
      <w:rPr>
        <w:rFonts w:hint="default"/>
      </w:rPr>
    </w:lvl>
    <w:lvl w:ilvl="7" w:tplc="D5C47BB6">
      <w:numFmt w:val="bullet"/>
      <w:lvlText w:val="•"/>
      <w:lvlJc w:val="left"/>
      <w:pPr>
        <w:ind w:left="7297" w:hanging="363"/>
      </w:pPr>
      <w:rPr>
        <w:rFonts w:hint="default"/>
      </w:rPr>
    </w:lvl>
    <w:lvl w:ilvl="8" w:tplc="76CE3B34">
      <w:numFmt w:val="bullet"/>
      <w:lvlText w:val="•"/>
      <w:lvlJc w:val="left"/>
      <w:pPr>
        <w:ind w:left="8333" w:hanging="363"/>
      </w:pPr>
      <w:rPr>
        <w:rFonts w:hint="default"/>
      </w:rPr>
    </w:lvl>
  </w:abstractNum>
  <w:abstractNum w:abstractNumId="33" w15:restartNumberingAfterBreak="0">
    <w:nsid w:val="258637FA"/>
    <w:multiLevelType w:val="multilevel"/>
    <w:tmpl w:val="78E208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25A96BFE"/>
    <w:multiLevelType w:val="hybridMultilevel"/>
    <w:tmpl w:val="5600AD4E"/>
    <w:lvl w:ilvl="0" w:tplc="0415000F">
      <w:start w:val="1"/>
      <w:numFmt w:val="decimal"/>
      <w:lvlText w:val="%1."/>
      <w:lvlJc w:val="left"/>
      <w:pPr>
        <w:ind w:left="1078" w:hanging="360"/>
      </w:pPr>
    </w:lvl>
    <w:lvl w:ilvl="1" w:tplc="04150019" w:tentative="1">
      <w:start w:val="1"/>
      <w:numFmt w:val="lowerLetter"/>
      <w:lvlText w:val="%2."/>
      <w:lvlJc w:val="left"/>
      <w:pPr>
        <w:ind w:left="179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3238" w:hanging="360"/>
      </w:pPr>
    </w:lvl>
    <w:lvl w:ilvl="4" w:tplc="04150019" w:tentative="1">
      <w:start w:val="1"/>
      <w:numFmt w:val="lowerLetter"/>
      <w:lvlText w:val="%5."/>
      <w:lvlJc w:val="left"/>
      <w:pPr>
        <w:ind w:left="3958" w:hanging="360"/>
      </w:pPr>
    </w:lvl>
    <w:lvl w:ilvl="5" w:tplc="0415001B" w:tentative="1">
      <w:start w:val="1"/>
      <w:numFmt w:val="lowerRoman"/>
      <w:lvlText w:val="%6."/>
      <w:lvlJc w:val="right"/>
      <w:pPr>
        <w:ind w:left="4678" w:hanging="180"/>
      </w:pPr>
    </w:lvl>
    <w:lvl w:ilvl="6" w:tplc="0415000F" w:tentative="1">
      <w:start w:val="1"/>
      <w:numFmt w:val="decimal"/>
      <w:lvlText w:val="%7."/>
      <w:lvlJc w:val="left"/>
      <w:pPr>
        <w:ind w:left="5398" w:hanging="360"/>
      </w:pPr>
    </w:lvl>
    <w:lvl w:ilvl="7" w:tplc="04150019" w:tentative="1">
      <w:start w:val="1"/>
      <w:numFmt w:val="lowerLetter"/>
      <w:lvlText w:val="%8."/>
      <w:lvlJc w:val="left"/>
      <w:pPr>
        <w:ind w:left="6118" w:hanging="360"/>
      </w:pPr>
    </w:lvl>
    <w:lvl w:ilvl="8" w:tplc="0415001B" w:tentative="1">
      <w:start w:val="1"/>
      <w:numFmt w:val="lowerRoman"/>
      <w:lvlText w:val="%9."/>
      <w:lvlJc w:val="right"/>
      <w:pPr>
        <w:ind w:left="6838" w:hanging="180"/>
      </w:pPr>
    </w:lvl>
  </w:abstractNum>
  <w:abstractNum w:abstractNumId="35" w15:restartNumberingAfterBreak="0">
    <w:nsid w:val="26F66EB6"/>
    <w:multiLevelType w:val="hybridMultilevel"/>
    <w:tmpl w:val="004813A6"/>
    <w:lvl w:ilvl="0" w:tplc="CF56B6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9276D9E"/>
    <w:multiLevelType w:val="hybridMultilevel"/>
    <w:tmpl w:val="43765650"/>
    <w:lvl w:ilvl="0" w:tplc="0415000F">
      <w:start w:val="1"/>
      <w:numFmt w:val="decimal"/>
      <w:lvlText w:val="%1."/>
      <w:lvlJc w:val="left"/>
      <w:pPr>
        <w:ind w:left="1078" w:hanging="360"/>
      </w:pPr>
    </w:lvl>
    <w:lvl w:ilvl="1" w:tplc="04150019" w:tentative="1">
      <w:start w:val="1"/>
      <w:numFmt w:val="lowerLetter"/>
      <w:lvlText w:val="%2."/>
      <w:lvlJc w:val="left"/>
      <w:pPr>
        <w:ind w:left="179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3238" w:hanging="360"/>
      </w:pPr>
    </w:lvl>
    <w:lvl w:ilvl="4" w:tplc="04150019" w:tentative="1">
      <w:start w:val="1"/>
      <w:numFmt w:val="lowerLetter"/>
      <w:lvlText w:val="%5."/>
      <w:lvlJc w:val="left"/>
      <w:pPr>
        <w:ind w:left="3958" w:hanging="360"/>
      </w:pPr>
    </w:lvl>
    <w:lvl w:ilvl="5" w:tplc="0415001B" w:tentative="1">
      <w:start w:val="1"/>
      <w:numFmt w:val="lowerRoman"/>
      <w:lvlText w:val="%6."/>
      <w:lvlJc w:val="right"/>
      <w:pPr>
        <w:ind w:left="4678" w:hanging="180"/>
      </w:pPr>
    </w:lvl>
    <w:lvl w:ilvl="6" w:tplc="0415000F" w:tentative="1">
      <w:start w:val="1"/>
      <w:numFmt w:val="decimal"/>
      <w:lvlText w:val="%7."/>
      <w:lvlJc w:val="left"/>
      <w:pPr>
        <w:ind w:left="5398" w:hanging="360"/>
      </w:pPr>
    </w:lvl>
    <w:lvl w:ilvl="7" w:tplc="04150019" w:tentative="1">
      <w:start w:val="1"/>
      <w:numFmt w:val="lowerLetter"/>
      <w:lvlText w:val="%8."/>
      <w:lvlJc w:val="left"/>
      <w:pPr>
        <w:ind w:left="6118" w:hanging="360"/>
      </w:pPr>
    </w:lvl>
    <w:lvl w:ilvl="8" w:tplc="0415001B" w:tentative="1">
      <w:start w:val="1"/>
      <w:numFmt w:val="lowerRoman"/>
      <w:lvlText w:val="%9."/>
      <w:lvlJc w:val="right"/>
      <w:pPr>
        <w:ind w:left="6838" w:hanging="180"/>
      </w:pPr>
    </w:lvl>
  </w:abstractNum>
  <w:abstractNum w:abstractNumId="37" w15:restartNumberingAfterBreak="0">
    <w:nsid w:val="2A066D88"/>
    <w:multiLevelType w:val="hybridMultilevel"/>
    <w:tmpl w:val="61C2A33A"/>
    <w:lvl w:ilvl="0" w:tplc="F1DABADA">
      <w:start w:val="2"/>
      <w:numFmt w:val="bullet"/>
      <w:lvlText w:val=""/>
      <w:lvlJc w:val="left"/>
      <w:pPr>
        <w:ind w:left="720" w:hanging="360"/>
      </w:pPr>
      <w:rPr>
        <w:rFonts w:ascii="Symbol" w:eastAsiaTheme="minorEastAsia"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A786BB0"/>
    <w:multiLevelType w:val="hybridMultilevel"/>
    <w:tmpl w:val="D31A4610"/>
    <w:lvl w:ilvl="0" w:tplc="58869352">
      <w:start w:val="1"/>
      <w:numFmt w:val="decimal"/>
      <w:lvlText w:val="%1"/>
      <w:lvlJc w:val="left"/>
      <w:pPr>
        <w:ind w:left="3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1" w:tplc="198A412C">
      <w:start w:val="1"/>
      <w:numFmt w:val="lowerLetter"/>
      <w:lvlText w:val="%2"/>
      <w:lvlJc w:val="left"/>
      <w:pPr>
        <w:ind w:left="7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2" w:tplc="3258A6F2">
      <w:start w:val="1"/>
      <w:numFmt w:val="lowerLetter"/>
      <w:lvlText w:val="%3)"/>
      <w:lvlJc w:val="left"/>
      <w:pPr>
        <w:ind w:left="1078"/>
      </w:pPr>
      <w:rPr>
        <w:rFonts w:ascii="Arial Narrow" w:eastAsia="Century Gothic" w:hAnsi="Arial Narrow" w:cs="Century Gothic" w:hint="default"/>
        <w:b w:val="0"/>
        <w:i w:val="0"/>
        <w:strike w:val="0"/>
        <w:dstrike w:val="0"/>
        <w:color w:val="000000"/>
        <w:sz w:val="18"/>
        <w:szCs w:val="18"/>
        <w:u w:val="none" w:color="000000"/>
        <w:bdr w:val="none" w:sz="0" w:space="0" w:color="auto"/>
        <w:shd w:val="clear" w:color="auto" w:fill="auto"/>
        <w:vertAlign w:val="baseline"/>
      </w:rPr>
    </w:lvl>
    <w:lvl w:ilvl="3" w:tplc="27D45FEC">
      <w:start w:val="1"/>
      <w:numFmt w:val="decimal"/>
      <w:lvlText w:val="%4"/>
      <w:lvlJc w:val="left"/>
      <w:pPr>
        <w:ind w:left="1799"/>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6D141DA6">
      <w:start w:val="1"/>
      <w:numFmt w:val="lowerLetter"/>
      <w:lvlText w:val="%5"/>
      <w:lvlJc w:val="left"/>
      <w:pPr>
        <w:ind w:left="2519"/>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AE220194">
      <w:start w:val="1"/>
      <w:numFmt w:val="lowerRoman"/>
      <w:lvlText w:val="%6"/>
      <w:lvlJc w:val="left"/>
      <w:pPr>
        <w:ind w:left="3239"/>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F468DC3C">
      <w:start w:val="1"/>
      <w:numFmt w:val="decimal"/>
      <w:lvlText w:val="%7"/>
      <w:lvlJc w:val="left"/>
      <w:pPr>
        <w:ind w:left="3959"/>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65A83B40">
      <w:start w:val="1"/>
      <w:numFmt w:val="lowerLetter"/>
      <w:lvlText w:val="%8"/>
      <w:lvlJc w:val="left"/>
      <w:pPr>
        <w:ind w:left="4679"/>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7B54D2E2">
      <w:start w:val="1"/>
      <w:numFmt w:val="lowerRoman"/>
      <w:lvlText w:val="%9"/>
      <w:lvlJc w:val="left"/>
      <w:pPr>
        <w:ind w:left="5399"/>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2AED6E2C"/>
    <w:multiLevelType w:val="hybridMultilevel"/>
    <w:tmpl w:val="7C66D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2B034A4B"/>
    <w:multiLevelType w:val="multilevel"/>
    <w:tmpl w:val="ECB6A6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2B505E1A"/>
    <w:multiLevelType w:val="hybridMultilevel"/>
    <w:tmpl w:val="9B92DDE0"/>
    <w:lvl w:ilvl="0" w:tplc="04150005">
      <w:start w:val="1"/>
      <w:numFmt w:val="bullet"/>
      <w:lvlText w:val=""/>
      <w:lvlJc w:val="left"/>
      <w:pPr>
        <w:tabs>
          <w:tab w:val="num" w:pos="1068"/>
        </w:tabs>
        <w:ind w:left="1068"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2" w15:restartNumberingAfterBreak="0">
    <w:nsid w:val="2B580149"/>
    <w:multiLevelType w:val="hybridMultilevel"/>
    <w:tmpl w:val="7C66D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2BA34E52"/>
    <w:multiLevelType w:val="hybridMultilevel"/>
    <w:tmpl w:val="2D3A738E"/>
    <w:lvl w:ilvl="0" w:tplc="0415000F">
      <w:start w:val="1"/>
      <w:numFmt w:val="decimal"/>
      <w:lvlText w:val="%1."/>
      <w:lvlJc w:val="left"/>
      <w:pPr>
        <w:ind w:left="1078" w:hanging="360"/>
      </w:pPr>
    </w:lvl>
    <w:lvl w:ilvl="1" w:tplc="04150019" w:tentative="1">
      <w:start w:val="1"/>
      <w:numFmt w:val="lowerLetter"/>
      <w:lvlText w:val="%2."/>
      <w:lvlJc w:val="left"/>
      <w:pPr>
        <w:ind w:left="179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3238" w:hanging="360"/>
      </w:pPr>
    </w:lvl>
    <w:lvl w:ilvl="4" w:tplc="04150019" w:tentative="1">
      <w:start w:val="1"/>
      <w:numFmt w:val="lowerLetter"/>
      <w:lvlText w:val="%5."/>
      <w:lvlJc w:val="left"/>
      <w:pPr>
        <w:ind w:left="3958" w:hanging="360"/>
      </w:pPr>
    </w:lvl>
    <w:lvl w:ilvl="5" w:tplc="0415001B" w:tentative="1">
      <w:start w:val="1"/>
      <w:numFmt w:val="lowerRoman"/>
      <w:lvlText w:val="%6."/>
      <w:lvlJc w:val="right"/>
      <w:pPr>
        <w:ind w:left="4678" w:hanging="180"/>
      </w:pPr>
    </w:lvl>
    <w:lvl w:ilvl="6" w:tplc="0415000F" w:tentative="1">
      <w:start w:val="1"/>
      <w:numFmt w:val="decimal"/>
      <w:lvlText w:val="%7."/>
      <w:lvlJc w:val="left"/>
      <w:pPr>
        <w:ind w:left="5398" w:hanging="360"/>
      </w:pPr>
    </w:lvl>
    <w:lvl w:ilvl="7" w:tplc="04150019" w:tentative="1">
      <w:start w:val="1"/>
      <w:numFmt w:val="lowerLetter"/>
      <w:lvlText w:val="%8."/>
      <w:lvlJc w:val="left"/>
      <w:pPr>
        <w:ind w:left="6118" w:hanging="360"/>
      </w:pPr>
    </w:lvl>
    <w:lvl w:ilvl="8" w:tplc="0415001B" w:tentative="1">
      <w:start w:val="1"/>
      <w:numFmt w:val="lowerRoman"/>
      <w:lvlText w:val="%9."/>
      <w:lvlJc w:val="right"/>
      <w:pPr>
        <w:ind w:left="6838" w:hanging="180"/>
      </w:pPr>
    </w:lvl>
  </w:abstractNum>
  <w:abstractNum w:abstractNumId="44" w15:restartNumberingAfterBreak="0">
    <w:nsid w:val="2BB4441A"/>
    <w:multiLevelType w:val="hybridMultilevel"/>
    <w:tmpl w:val="A7387C86"/>
    <w:lvl w:ilvl="0" w:tplc="95C42D84">
      <w:start w:val="1"/>
      <w:numFmt w:val="decimal"/>
      <w:lvlText w:val="%1."/>
      <w:lvlJc w:val="left"/>
      <w:pPr>
        <w:ind w:left="717" w:hanging="358"/>
      </w:pPr>
      <w:rPr>
        <w:rFonts w:ascii="Calibri" w:eastAsia="Calibri" w:hAnsi="Calibri" w:cs="Calibri" w:hint="default"/>
        <w:b/>
        <w:bCs/>
        <w:spacing w:val="-1"/>
        <w:w w:val="99"/>
        <w:sz w:val="20"/>
        <w:szCs w:val="20"/>
      </w:rPr>
    </w:lvl>
    <w:lvl w:ilvl="1" w:tplc="8D48770C">
      <w:numFmt w:val="bullet"/>
      <w:lvlText w:val="•"/>
      <w:lvlJc w:val="left"/>
      <w:pPr>
        <w:ind w:left="1682" w:hanging="358"/>
      </w:pPr>
      <w:rPr>
        <w:rFonts w:hint="default"/>
      </w:rPr>
    </w:lvl>
    <w:lvl w:ilvl="2" w:tplc="6AACBDC8">
      <w:numFmt w:val="bullet"/>
      <w:lvlText w:val="•"/>
      <w:lvlJc w:val="left"/>
      <w:pPr>
        <w:ind w:left="2645" w:hanging="358"/>
      </w:pPr>
      <w:rPr>
        <w:rFonts w:hint="default"/>
      </w:rPr>
    </w:lvl>
    <w:lvl w:ilvl="3" w:tplc="2CA07922">
      <w:numFmt w:val="bullet"/>
      <w:lvlText w:val="•"/>
      <w:lvlJc w:val="left"/>
      <w:pPr>
        <w:ind w:left="3607" w:hanging="358"/>
      </w:pPr>
      <w:rPr>
        <w:rFonts w:hint="default"/>
      </w:rPr>
    </w:lvl>
    <w:lvl w:ilvl="4" w:tplc="AE848ADA">
      <w:numFmt w:val="bullet"/>
      <w:lvlText w:val="•"/>
      <w:lvlJc w:val="left"/>
      <w:pPr>
        <w:ind w:left="4570" w:hanging="358"/>
      </w:pPr>
      <w:rPr>
        <w:rFonts w:hint="default"/>
      </w:rPr>
    </w:lvl>
    <w:lvl w:ilvl="5" w:tplc="6C6E2C92">
      <w:numFmt w:val="bullet"/>
      <w:lvlText w:val="•"/>
      <w:lvlJc w:val="left"/>
      <w:pPr>
        <w:ind w:left="5533" w:hanging="358"/>
      </w:pPr>
      <w:rPr>
        <w:rFonts w:hint="default"/>
      </w:rPr>
    </w:lvl>
    <w:lvl w:ilvl="6" w:tplc="5EE8878E">
      <w:numFmt w:val="bullet"/>
      <w:lvlText w:val="•"/>
      <w:lvlJc w:val="left"/>
      <w:pPr>
        <w:ind w:left="6495" w:hanging="358"/>
      </w:pPr>
      <w:rPr>
        <w:rFonts w:hint="default"/>
      </w:rPr>
    </w:lvl>
    <w:lvl w:ilvl="7" w:tplc="C9126430">
      <w:numFmt w:val="bullet"/>
      <w:lvlText w:val="•"/>
      <w:lvlJc w:val="left"/>
      <w:pPr>
        <w:ind w:left="7458" w:hanging="358"/>
      </w:pPr>
      <w:rPr>
        <w:rFonts w:hint="default"/>
      </w:rPr>
    </w:lvl>
    <w:lvl w:ilvl="8" w:tplc="09B0EC70">
      <w:numFmt w:val="bullet"/>
      <w:lvlText w:val="•"/>
      <w:lvlJc w:val="left"/>
      <w:pPr>
        <w:ind w:left="8421" w:hanging="358"/>
      </w:pPr>
      <w:rPr>
        <w:rFonts w:hint="default"/>
      </w:rPr>
    </w:lvl>
  </w:abstractNum>
  <w:abstractNum w:abstractNumId="45" w15:restartNumberingAfterBreak="0">
    <w:nsid w:val="2BD30468"/>
    <w:multiLevelType w:val="singleLevel"/>
    <w:tmpl w:val="44D06432"/>
    <w:lvl w:ilvl="0">
      <w:start w:val="1"/>
      <w:numFmt w:val="lowerLetter"/>
      <w:lvlText w:val="%1) "/>
      <w:lvlJc w:val="left"/>
      <w:pPr>
        <w:tabs>
          <w:tab w:val="num" w:pos="786"/>
        </w:tabs>
        <w:ind w:left="709" w:hanging="283"/>
      </w:pPr>
      <w:rPr>
        <w:rFonts w:ascii="Arial" w:hAnsi="Arial" w:cs="Times New Roman" w:hint="default"/>
        <w:b w:val="0"/>
        <w:i w:val="0"/>
        <w:sz w:val="20"/>
      </w:rPr>
    </w:lvl>
  </w:abstractNum>
  <w:abstractNum w:abstractNumId="46" w15:restartNumberingAfterBreak="0">
    <w:nsid w:val="2E2633C2"/>
    <w:multiLevelType w:val="hybridMultilevel"/>
    <w:tmpl w:val="D464AEC6"/>
    <w:lvl w:ilvl="0" w:tplc="C2666C94">
      <w:start w:val="1"/>
      <w:numFmt w:val="decimal"/>
      <w:lvlText w:val="%1."/>
      <w:lvlJc w:val="left"/>
      <w:pPr>
        <w:ind w:left="358"/>
      </w:pPr>
      <w:rPr>
        <w:rFonts w:ascii="Arial Narrow" w:eastAsia="Century Gothic" w:hAnsi="Arial Narrow" w:cs="Century Gothic" w:hint="default"/>
        <w:b w:val="0"/>
        <w:i w:val="0"/>
        <w:strike w:val="0"/>
        <w:dstrike w:val="0"/>
        <w:color w:val="000000"/>
        <w:sz w:val="22"/>
        <w:szCs w:val="20"/>
        <w:u w:val="none" w:color="000000"/>
        <w:bdr w:val="none" w:sz="0" w:space="0" w:color="auto"/>
        <w:shd w:val="clear" w:color="auto" w:fill="auto"/>
        <w:vertAlign w:val="baseline"/>
      </w:rPr>
    </w:lvl>
    <w:lvl w:ilvl="1" w:tplc="5CBE519C">
      <w:start w:val="1"/>
      <w:numFmt w:val="decimal"/>
      <w:lvlText w:val="%2)"/>
      <w:lvlJc w:val="left"/>
      <w:pPr>
        <w:ind w:left="721"/>
      </w:pPr>
      <w:rPr>
        <w:rFonts w:ascii="Arial Narrow" w:eastAsia="Century Gothic" w:hAnsi="Arial Narrow" w:cs="Century Gothic" w:hint="default"/>
        <w:b w:val="0"/>
        <w:i w:val="0"/>
        <w:strike w:val="0"/>
        <w:dstrike w:val="0"/>
        <w:color w:val="000000"/>
        <w:sz w:val="18"/>
        <w:szCs w:val="18"/>
        <w:u w:val="none" w:color="000000"/>
        <w:bdr w:val="none" w:sz="0" w:space="0" w:color="auto"/>
        <w:shd w:val="clear" w:color="auto" w:fill="auto"/>
        <w:vertAlign w:val="baseline"/>
      </w:rPr>
    </w:lvl>
    <w:lvl w:ilvl="2" w:tplc="56601D0C">
      <w:start w:val="1"/>
      <w:numFmt w:val="lowerRoman"/>
      <w:lvlText w:val="%3"/>
      <w:lvlJc w:val="left"/>
      <w:pPr>
        <w:ind w:left="143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B9F0DE34">
      <w:start w:val="1"/>
      <w:numFmt w:val="decimal"/>
      <w:lvlText w:val="%4"/>
      <w:lvlJc w:val="left"/>
      <w:pPr>
        <w:ind w:left="215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F4061612">
      <w:start w:val="1"/>
      <w:numFmt w:val="lowerLetter"/>
      <w:lvlText w:val="%5"/>
      <w:lvlJc w:val="left"/>
      <w:pPr>
        <w:ind w:left="287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F95E10D4">
      <w:start w:val="1"/>
      <w:numFmt w:val="lowerRoman"/>
      <w:lvlText w:val="%6"/>
      <w:lvlJc w:val="left"/>
      <w:pPr>
        <w:ind w:left="359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D3B20138">
      <w:start w:val="1"/>
      <w:numFmt w:val="decimal"/>
      <w:lvlText w:val="%7"/>
      <w:lvlJc w:val="left"/>
      <w:pPr>
        <w:ind w:left="431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33800BB4">
      <w:start w:val="1"/>
      <w:numFmt w:val="lowerLetter"/>
      <w:lvlText w:val="%8"/>
      <w:lvlJc w:val="left"/>
      <w:pPr>
        <w:ind w:left="503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74A8EDE6">
      <w:start w:val="1"/>
      <w:numFmt w:val="lowerRoman"/>
      <w:lvlText w:val="%9"/>
      <w:lvlJc w:val="left"/>
      <w:pPr>
        <w:ind w:left="575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47" w15:restartNumberingAfterBreak="0">
    <w:nsid w:val="2E5B1E5D"/>
    <w:multiLevelType w:val="hybridMultilevel"/>
    <w:tmpl w:val="D0165442"/>
    <w:lvl w:ilvl="0" w:tplc="5F9EBCD8">
      <w:start w:val="1"/>
      <w:numFmt w:val="decimal"/>
      <w:lvlText w:val="%1"/>
      <w:lvlJc w:val="left"/>
      <w:pPr>
        <w:ind w:left="3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1" w:tplc="44FCDFCC">
      <w:start w:val="1"/>
      <w:numFmt w:val="lowerLetter"/>
      <w:lvlText w:val="%2"/>
      <w:lvlJc w:val="left"/>
      <w:pPr>
        <w:ind w:left="77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2" w:tplc="0FA22290">
      <w:start w:val="1"/>
      <w:numFmt w:val="lowerRoman"/>
      <w:lvlText w:val="%3"/>
      <w:lvlJc w:val="left"/>
      <w:pPr>
        <w:ind w:left="1181"/>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D8B08F90">
      <w:start w:val="1"/>
      <w:numFmt w:val="lowerLetter"/>
      <w:lvlRestart w:val="0"/>
      <w:lvlText w:val="%4)"/>
      <w:lvlJc w:val="left"/>
      <w:pPr>
        <w:ind w:left="1588"/>
      </w:pPr>
      <w:rPr>
        <w:rFonts w:ascii="Arial Narrow" w:eastAsia="Century Gothic" w:hAnsi="Arial Narrow" w:cs="Century Gothic" w:hint="default"/>
        <w:b w:val="0"/>
        <w:i w:val="0"/>
        <w:strike w:val="0"/>
        <w:dstrike w:val="0"/>
        <w:color w:val="000000"/>
        <w:sz w:val="20"/>
        <w:szCs w:val="18"/>
        <w:u w:val="none" w:color="000000"/>
        <w:bdr w:val="none" w:sz="0" w:space="0" w:color="auto"/>
        <w:shd w:val="clear" w:color="auto" w:fill="auto"/>
        <w:vertAlign w:val="baseline"/>
      </w:rPr>
    </w:lvl>
    <w:lvl w:ilvl="4" w:tplc="7A4C16CE">
      <w:start w:val="1"/>
      <w:numFmt w:val="decimal"/>
      <w:lvlText w:val="%5."/>
      <w:lvlJc w:val="left"/>
      <w:pPr>
        <w:ind w:left="2311"/>
      </w:pPr>
      <w:rPr>
        <w:rFonts w:ascii="Arial Narrow" w:eastAsia="Calibri" w:hAnsi="Arial Narrow" w:cs="Calibri" w:hint="default"/>
        <w:b w:val="0"/>
        <w:i w:val="0"/>
        <w:strike w:val="0"/>
        <w:dstrike w:val="0"/>
        <w:color w:val="000000"/>
        <w:spacing w:val="-21"/>
        <w:w w:val="99"/>
        <w:sz w:val="22"/>
        <w:szCs w:val="18"/>
        <w:u w:val="none" w:color="000000"/>
        <w:bdr w:val="none" w:sz="0" w:space="0" w:color="auto"/>
        <w:shd w:val="clear" w:color="auto" w:fill="auto"/>
        <w:vertAlign w:val="baseline"/>
      </w:rPr>
    </w:lvl>
    <w:lvl w:ilvl="5" w:tplc="59F47370">
      <w:start w:val="1"/>
      <w:numFmt w:val="lowerRoman"/>
      <w:lvlText w:val="%6"/>
      <w:lvlJc w:val="left"/>
      <w:pPr>
        <w:ind w:left="3031"/>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253851EC">
      <w:start w:val="1"/>
      <w:numFmt w:val="decimal"/>
      <w:lvlText w:val="%7"/>
      <w:lvlJc w:val="left"/>
      <w:pPr>
        <w:ind w:left="3751"/>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1D325210">
      <w:start w:val="1"/>
      <w:numFmt w:val="lowerLetter"/>
      <w:lvlText w:val="%8"/>
      <w:lvlJc w:val="left"/>
      <w:pPr>
        <w:ind w:left="4471"/>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AB7E6C6E">
      <w:start w:val="1"/>
      <w:numFmt w:val="lowerRoman"/>
      <w:lvlText w:val="%9"/>
      <w:lvlJc w:val="left"/>
      <w:pPr>
        <w:ind w:left="5191"/>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48" w15:restartNumberingAfterBreak="0">
    <w:nsid w:val="2EFC457E"/>
    <w:multiLevelType w:val="singleLevel"/>
    <w:tmpl w:val="F176EA58"/>
    <w:lvl w:ilvl="0">
      <w:start w:val="1"/>
      <w:numFmt w:val="decimal"/>
      <w:lvlText w:val="%1."/>
      <w:lvlJc w:val="left"/>
      <w:pPr>
        <w:tabs>
          <w:tab w:val="num" w:pos="360"/>
        </w:tabs>
        <w:ind w:left="360" w:hanging="360"/>
      </w:pPr>
      <w:rPr>
        <w:rFonts w:ascii="Verdana" w:hAnsi="Verdana" w:hint="default"/>
        <w:b w:val="0"/>
        <w:sz w:val="18"/>
      </w:rPr>
    </w:lvl>
  </w:abstractNum>
  <w:abstractNum w:abstractNumId="49" w15:restartNumberingAfterBreak="0">
    <w:nsid w:val="30C82881"/>
    <w:multiLevelType w:val="hybridMultilevel"/>
    <w:tmpl w:val="3D265D6E"/>
    <w:lvl w:ilvl="0" w:tplc="1B34EA62">
      <w:start w:val="1"/>
      <w:numFmt w:val="decimal"/>
      <w:lvlText w:val="%1)"/>
      <w:lvlJc w:val="left"/>
      <w:pPr>
        <w:ind w:left="722" w:firstLine="0"/>
      </w:pPr>
      <w:rPr>
        <w:rFonts w:ascii="Arial Narrow" w:eastAsia="Century Gothic" w:hAnsi="Arial Narrow" w:cs="Century Gothic" w:hint="default"/>
        <w:b w:val="0"/>
        <w:i w:val="0"/>
        <w:strike w:val="0"/>
        <w:dstrike w:val="0"/>
        <w:color w:val="000000"/>
        <w:sz w:val="18"/>
        <w:szCs w:val="18"/>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0CE7B1A"/>
    <w:multiLevelType w:val="hybridMultilevel"/>
    <w:tmpl w:val="41E8F66A"/>
    <w:lvl w:ilvl="0" w:tplc="FB00F396">
      <w:start w:val="1"/>
      <w:numFmt w:val="decimal"/>
      <w:lvlText w:val="%1."/>
      <w:lvlJc w:val="left"/>
      <w:pPr>
        <w:ind w:left="723" w:hanging="360"/>
      </w:pPr>
      <w:rPr>
        <w:rFonts w:hint="default"/>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51" w15:restartNumberingAfterBreak="0">
    <w:nsid w:val="31C336C7"/>
    <w:multiLevelType w:val="hybridMultilevel"/>
    <w:tmpl w:val="2AE4B208"/>
    <w:lvl w:ilvl="0" w:tplc="6F5A274A">
      <w:start w:val="1"/>
      <w:numFmt w:val="decimal"/>
      <w:lvlText w:val="%1."/>
      <w:lvlJc w:val="left"/>
      <w:pPr>
        <w:ind w:left="358"/>
      </w:pPr>
      <w:rPr>
        <w:rFonts w:ascii="Arial Narrow" w:eastAsia="Century Gothic" w:hAnsi="Arial Narrow" w:cs="Century Gothic" w:hint="default"/>
        <w:b w:val="0"/>
        <w:i w:val="0"/>
        <w:strike w:val="0"/>
        <w:dstrike w:val="0"/>
        <w:color w:val="000000"/>
        <w:sz w:val="22"/>
        <w:szCs w:val="18"/>
        <w:u w:val="none" w:color="000000"/>
        <w:bdr w:val="none" w:sz="0" w:space="0" w:color="auto"/>
        <w:shd w:val="clear" w:color="auto" w:fill="auto"/>
        <w:vertAlign w:val="baseline"/>
      </w:rPr>
    </w:lvl>
    <w:lvl w:ilvl="1" w:tplc="343436F8">
      <w:start w:val="1"/>
      <w:numFmt w:val="lowerLetter"/>
      <w:lvlText w:val="%2"/>
      <w:lvlJc w:val="left"/>
      <w:pPr>
        <w:ind w:left="10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2" w:tplc="4648A796">
      <w:start w:val="1"/>
      <w:numFmt w:val="lowerRoman"/>
      <w:lvlText w:val="%3"/>
      <w:lvlJc w:val="left"/>
      <w:pPr>
        <w:ind w:left="18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C06C8E20">
      <w:start w:val="1"/>
      <w:numFmt w:val="decimal"/>
      <w:lvlText w:val="%4"/>
      <w:lvlJc w:val="left"/>
      <w:pPr>
        <w:ind w:left="25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E90AB1B0">
      <w:start w:val="1"/>
      <w:numFmt w:val="lowerLetter"/>
      <w:lvlText w:val="%5"/>
      <w:lvlJc w:val="left"/>
      <w:pPr>
        <w:ind w:left="324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1C625470">
      <w:start w:val="1"/>
      <w:numFmt w:val="lowerRoman"/>
      <w:lvlText w:val="%6"/>
      <w:lvlJc w:val="left"/>
      <w:pPr>
        <w:ind w:left="39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E6F863BC">
      <w:start w:val="1"/>
      <w:numFmt w:val="decimal"/>
      <w:lvlText w:val="%7"/>
      <w:lvlJc w:val="left"/>
      <w:pPr>
        <w:ind w:left="46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BBA65FC8">
      <w:start w:val="1"/>
      <w:numFmt w:val="lowerLetter"/>
      <w:lvlText w:val="%8"/>
      <w:lvlJc w:val="left"/>
      <w:pPr>
        <w:ind w:left="54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FB9A0048">
      <w:start w:val="1"/>
      <w:numFmt w:val="lowerRoman"/>
      <w:lvlText w:val="%9"/>
      <w:lvlJc w:val="left"/>
      <w:pPr>
        <w:ind w:left="61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52" w15:restartNumberingAfterBreak="0">
    <w:nsid w:val="34235B0F"/>
    <w:multiLevelType w:val="multilevel"/>
    <w:tmpl w:val="35429792"/>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3" w15:restartNumberingAfterBreak="0">
    <w:nsid w:val="35665021"/>
    <w:multiLevelType w:val="multilevel"/>
    <w:tmpl w:val="714E3E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Verdana" w:hAnsi="Verdana" w:hint="default"/>
        <w:sz w:val="1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6E76AD0"/>
    <w:multiLevelType w:val="hybridMultilevel"/>
    <w:tmpl w:val="AE6AAE5C"/>
    <w:lvl w:ilvl="0" w:tplc="E402B816">
      <w:start w:val="1"/>
      <w:numFmt w:val="decimal"/>
      <w:lvlText w:val="%1."/>
      <w:lvlJc w:val="left"/>
      <w:pPr>
        <w:tabs>
          <w:tab w:val="num" w:pos="360"/>
        </w:tabs>
        <w:ind w:left="283" w:hanging="283"/>
      </w:pPr>
      <w:rPr>
        <w:rFonts w:cs="Times New Roman"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3942525E"/>
    <w:multiLevelType w:val="hybridMultilevel"/>
    <w:tmpl w:val="9D961ECC"/>
    <w:lvl w:ilvl="0" w:tplc="F71CADB6">
      <w:start w:val="1"/>
      <w:numFmt w:val="decimal"/>
      <w:lvlText w:val="%1."/>
      <w:lvlJc w:val="left"/>
      <w:pPr>
        <w:ind w:left="358"/>
      </w:pPr>
      <w:rPr>
        <w:rFonts w:ascii="Arial Narrow" w:eastAsia="Century Gothic" w:hAnsi="Arial Narrow" w:cs="Century Gothic" w:hint="default"/>
        <w:b w:val="0"/>
        <w:i w:val="0"/>
        <w:strike w:val="0"/>
        <w:dstrike w:val="0"/>
        <w:color w:val="000000"/>
        <w:sz w:val="22"/>
        <w:szCs w:val="18"/>
        <w:u w:val="none" w:color="000000"/>
        <w:bdr w:val="none" w:sz="0" w:space="0" w:color="auto"/>
        <w:shd w:val="clear" w:color="auto" w:fill="auto"/>
        <w:vertAlign w:val="baseline"/>
      </w:rPr>
    </w:lvl>
    <w:lvl w:ilvl="1" w:tplc="F688896E">
      <w:start w:val="2"/>
      <w:numFmt w:val="decimal"/>
      <w:lvlText w:val="%2)"/>
      <w:lvlJc w:val="left"/>
      <w:pPr>
        <w:ind w:left="724"/>
      </w:pPr>
      <w:rPr>
        <w:rFonts w:ascii="Arial Narrow" w:eastAsia="Century Gothic" w:hAnsi="Arial Narrow" w:cs="Century Gothic" w:hint="default"/>
        <w:b w:val="0"/>
        <w:i w:val="0"/>
        <w:strike w:val="0"/>
        <w:dstrike w:val="0"/>
        <w:color w:val="000000"/>
        <w:sz w:val="18"/>
        <w:szCs w:val="18"/>
        <w:u w:val="none" w:color="000000"/>
        <w:bdr w:val="none" w:sz="0" w:space="0" w:color="auto"/>
        <w:shd w:val="clear" w:color="auto" w:fill="auto"/>
        <w:vertAlign w:val="baseline"/>
      </w:rPr>
    </w:lvl>
    <w:lvl w:ilvl="2" w:tplc="54688838">
      <w:start w:val="1"/>
      <w:numFmt w:val="lowerRoman"/>
      <w:lvlText w:val="%3"/>
      <w:lvlJc w:val="left"/>
      <w:pPr>
        <w:ind w:left="14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2B4E9BCA">
      <w:start w:val="1"/>
      <w:numFmt w:val="decimal"/>
      <w:lvlText w:val="%4"/>
      <w:lvlJc w:val="left"/>
      <w:pPr>
        <w:ind w:left="21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3FD2B020">
      <w:start w:val="1"/>
      <w:numFmt w:val="lowerLetter"/>
      <w:lvlText w:val="%5"/>
      <w:lvlJc w:val="left"/>
      <w:pPr>
        <w:ind w:left="28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5734C374">
      <w:start w:val="1"/>
      <w:numFmt w:val="lowerRoman"/>
      <w:lvlText w:val="%6"/>
      <w:lvlJc w:val="left"/>
      <w:pPr>
        <w:ind w:left="35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ED94048A">
      <w:start w:val="1"/>
      <w:numFmt w:val="decimal"/>
      <w:lvlText w:val="%7"/>
      <w:lvlJc w:val="left"/>
      <w:pPr>
        <w:ind w:left="43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611A8120">
      <w:start w:val="1"/>
      <w:numFmt w:val="lowerLetter"/>
      <w:lvlText w:val="%8"/>
      <w:lvlJc w:val="left"/>
      <w:pPr>
        <w:ind w:left="50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273E0210">
      <w:start w:val="1"/>
      <w:numFmt w:val="lowerRoman"/>
      <w:lvlText w:val="%9"/>
      <w:lvlJc w:val="left"/>
      <w:pPr>
        <w:ind w:left="57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56" w15:restartNumberingAfterBreak="0">
    <w:nsid w:val="3953606E"/>
    <w:multiLevelType w:val="hybridMultilevel"/>
    <w:tmpl w:val="53BE2722"/>
    <w:lvl w:ilvl="0" w:tplc="AD3ECAF4">
      <w:start w:val="12"/>
      <w:numFmt w:val="decimal"/>
      <w:lvlText w:val="%1."/>
      <w:lvlJc w:val="left"/>
      <w:pPr>
        <w:ind w:left="358"/>
      </w:pPr>
      <w:rPr>
        <w:rFonts w:ascii="Arial Narrow" w:eastAsia="Century Gothic" w:hAnsi="Arial Narrow" w:cs="Century Gothic" w:hint="default"/>
        <w:b w:val="0"/>
        <w:i w:val="0"/>
        <w:strike w:val="0"/>
        <w:dstrike w:val="0"/>
        <w:color w:val="000000"/>
        <w:sz w:val="22"/>
        <w:szCs w:val="18"/>
        <w:u w:val="none" w:color="000000"/>
        <w:bdr w:val="none" w:sz="0" w:space="0" w:color="auto"/>
        <w:shd w:val="clear" w:color="auto" w:fill="auto"/>
        <w:vertAlign w:val="baseline"/>
      </w:rPr>
    </w:lvl>
    <w:lvl w:ilvl="1" w:tplc="B8F88BA4">
      <w:start w:val="1"/>
      <w:numFmt w:val="lowerLetter"/>
      <w:lvlText w:val="%2"/>
      <w:lvlJc w:val="left"/>
      <w:pPr>
        <w:ind w:left="10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2" w:tplc="9850B53A">
      <w:start w:val="1"/>
      <w:numFmt w:val="lowerRoman"/>
      <w:lvlText w:val="%3"/>
      <w:lvlJc w:val="left"/>
      <w:pPr>
        <w:ind w:left="18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F4FE6CB8">
      <w:start w:val="1"/>
      <w:numFmt w:val="decimal"/>
      <w:lvlText w:val="%4"/>
      <w:lvlJc w:val="left"/>
      <w:pPr>
        <w:ind w:left="25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45AC3F8A">
      <w:start w:val="1"/>
      <w:numFmt w:val="lowerLetter"/>
      <w:lvlText w:val="%5"/>
      <w:lvlJc w:val="left"/>
      <w:pPr>
        <w:ind w:left="324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1CFEAF54">
      <w:start w:val="1"/>
      <w:numFmt w:val="lowerRoman"/>
      <w:lvlText w:val="%6"/>
      <w:lvlJc w:val="left"/>
      <w:pPr>
        <w:ind w:left="39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BED20B22">
      <w:start w:val="1"/>
      <w:numFmt w:val="decimal"/>
      <w:lvlText w:val="%7"/>
      <w:lvlJc w:val="left"/>
      <w:pPr>
        <w:ind w:left="46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81D0A4FE">
      <w:start w:val="1"/>
      <w:numFmt w:val="lowerLetter"/>
      <w:lvlText w:val="%8"/>
      <w:lvlJc w:val="left"/>
      <w:pPr>
        <w:ind w:left="54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48DEC2A0">
      <w:start w:val="1"/>
      <w:numFmt w:val="lowerRoman"/>
      <w:lvlText w:val="%9"/>
      <w:lvlJc w:val="left"/>
      <w:pPr>
        <w:ind w:left="61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57" w15:restartNumberingAfterBreak="0">
    <w:nsid w:val="3A6C053B"/>
    <w:multiLevelType w:val="hybridMultilevel"/>
    <w:tmpl w:val="CB16C352"/>
    <w:lvl w:ilvl="0" w:tplc="06F072E0">
      <w:start w:val="2"/>
      <w:numFmt w:val="decimal"/>
      <w:lvlText w:val="%1."/>
      <w:lvlJc w:val="left"/>
      <w:pPr>
        <w:ind w:left="358" w:firstLine="0"/>
      </w:pPr>
      <w:rPr>
        <w:rFonts w:ascii="Arial Narrow" w:eastAsia="Century Gothic" w:hAnsi="Arial Narrow" w:cs="Century Gothic"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BCA0326"/>
    <w:multiLevelType w:val="hybridMultilevel"/>
    <w:tmpl w:val="A790A8D6"/>
    <w:lvl w:ilvl="0" w:tplc="ACE698DA">
      <w:start w:val="1"/>
      <w:numFmt w:val="decimal"/>
      <w:lvlText w:val="%1."/>
      <w:lvlJc w:val="left"/>
      <w:pPr>
        <w:ind w:left="363"/>
      </w:pPr>
      <w:rPr>
        <w:rFonts w:ascii="Arial Narrow" w:eastAsia="Century Gothic" w:hAnsi="Arial Narrow" w:cs="Century Gothic" w:hint="default"/>
        <w:b w:val="0"/>
        <w:i w:val="0"/>
        <w:strike w:val="0"/>
        <w:dstrike w:val="0"/>
        <w:color w:val="000000"/>
        <w:sz w:val="22"/>
        <w:szCs w:val="18"/>
        <w:u w:val="none" w:color="000000"/>
        <w:bdr w:val="none" w:sz="0" w:space="0" w:color="auto"/>
        <w:shd w:val="clear" w:color="auto" w:fill="auto"/>
        <w:vertAlign w:val="baseline"/>
      </w:rPr>
    </w:lvl>
    <w:lvl w:ilvl="1" w:tplc="9D0C6230">
      <w:start w:val="1"/>
      <w:numFmt w:val="lowerLetter"/>
      <w:lvlText w:val="%2"/>
      <w:lvlJc w:val="left"/>
      <w:pPr>
        <w:ind w:left="10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2" w:tplc="348AF3B0">
      <w:start w:val="1"/>
      <w:numFmt w:val="lowerRoman"/>
      <w:lvlText w:val="%3"/>
      <w:lvlJc w:val="left"/>
      <w:pPr>
        <w:ind w:left="18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6A081784">
      <w:start w:val="1"/>
      <w:numFmt w:val="decimal"/>
      <w:lvlText w:val="%4"/>
      <w:lvlJc w:val="left"/>
      <w:pPr>
        <w:ind w:left="25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984C1A32">
      <w:start w:val="1"/>
      <w:numFmt w:val="lowerLetter"/>
      <w:lvlText w:val="%5"/>
      <w:lvlJc w:val="left"/>
      <w:pPr>
        <w:ind w:left="324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46E2AFCE">
      <w:start w:val="1"/>
      <w:numFmt w:val="lowerRoman"/>
      <w:lvlText w:val="%6"/>
      <w:lvlJc w:val="left"/>
      <w:pPr>
        <w:ind w:left="39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28F0CE50">
      <w:start w:val="1"/>
      <w:numFmt w:val="decimal"/>
      <w:lvlText w:val="%7"/>
      <w:lvlJc w:val="left"/>
      <w:pPr>
        <w:ind w:left="46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6C2425AE">
      <w:start w:val="1"/>
      <w:numFmt w:val="lowerLetter"/>
      <w:lvlText w:val="%8"/>
      <w:lvlJc w:val="left"/>
      <w:pPr>
        <w:ind w:left="54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FA8A0BEE">
      <w:start w:val="1"/>
      <w:numFmt w:val="lowerRoman"/>
      <w:lvlText w:val="%9"/>
      <w:lvlJc w:val="left"/>
      <w:pPr>
        <w:ind w:left="61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59" w15:restartNumberingAfterBreak="0">
    <w:nsid w:val="3D3A1976"/>
    <w:multiLevelType w:val="singleLevel"/>
    <w:tmpl w:val="09847196"/>
    <w:lvl w:ilvl="0">
      <w:start w:val="1"/>
      <w:numFmt w:val="decimal"/>
      <w:lvlText w:val="%1."/>
      <w:legacy w:legacy="1" w:legacySpace="0" w:legacyIndent="283"/>
      <w:lvlJc w:val="left"/>
      <w:pPr>
        <w:ind w:left="283" w:hanging="283"/>
      </w:pPr>
    </w:lvl>
  </w:abstractNum>
  <w:abstractNum w:abstractNumId="60" w15:restartNumberingAfterBreak="0">
    <w:nsid w:val="3D467006"/>
    <w:multiLevelType w:val="hybridMultilevel"/>
    <w:tmpl w:val="B544628E"/>
    <w:lvl w:ilvl="0" w:tplc="0415000F">
      <w:start w:val="1"/>
      <w:numFmt w:val="decimal"/>
      <w:lvlText w:val="%1."/>
      <w:lvlJc w:val="left"/>
      <w:pPr>
        <w:ind w:left="1078" w:hanging="360"/>
      </w:pPr>
    </w:lvl>
    <w:lvl w:ilvl="1" w:tplc="04150019" w:tentative="1">
      <w:start w:val="1"/>
      <w:numFmt w:val="lowerLetter"/>
      <w:lvlText w:val="%2."/>
      <w:lvlJc w:val="left"/>
      <w:pPr>
        <w:ind w:left="179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3238" w:hanging="360"/>
      </w:pPr>
    </w:lvl>
    <w:lvl w:ilvl="4" w:tplc="04150019" w:tentative="1">
      <w:start w:val="1"/>
      <w:numFmt w:val="lowerLetter"/>
      <w:lvlText w:val="%5."/>
      <w:lvlJc w:val="left"/>
      <w:pPr>
        <w:ind w:left="3958" w:hanging="360"/>
      </w:pPr>
    </w:lvl>
    <w:lvl w:ilvl="5" w:tplc="0415001B" w:tentative="1">
      <w:start w:val="1"/>
      <w:numFmt w:val="lowerRoman"/>
      <w:lvlText w:val="%6."/>
      <w:lvlJc w:val="right"/>
      <w:pPr>
        <w:ind w:left="4678" w:hanging="180"/>
      </w:pPr>
    </w:lvl>
    <w:lvl w:ilvl="6" w:tplc="0415000F" w:tentative="1">
      <w:start w:val="1"/>
      <w:numFmt w:val="decimal"/>
      <w:lvlText w:val="%7."/>
      <w:lvlJc w:val="left"/>
      <w:pPr>
        <w:ind w:left="5398" w:hanging="360"/>
      </w:pPr>
    </w:lvl>
    <w:lvl w:ilvl="7" w:tplc="04150019" w:tentative="1">
      <w:start w:val="1"/>
      <w:numFmt w:val="lowerLetter"/>
      <w:lvlText w:val="%8."/>
      <w:lvlJc w:val="left"/>
      <w:pPr>
        <w:ind w:left="6118" w:hanging="360"/>
      </w:pPr>
    </w:lvl>
    <w:lvl w:ilvl="8" w:tplc="0415001B" w:tentative="1">
      <w:start w:val="1"/>
      <w:numFmt w:val="lowerRoman"/>
      <w:lvlText w:val="%9."/>
      <w:lvlJc w:val="right"/>
      <w:pPr>
        <w:ind w:left="6838" w:hanging="180"/>
      </w:pPr>
    </w:lvl>
  </w:abstractNum>
  <w:abstractNum w:abstractNumId="61" w15:restartNumberingAfterBreak="0">
    <w:nsid w:val="3D5528B5"/>
    <w:multiLevelType w:val="hybridMultilevel"/>
    <w:tmpl w:val="2708D164"/>
    <w:lvl w:ilvl="0" w:tplc="E3E8D57A">
      <w:start w:val="1"/>
      <w:numFmt w:val="decimal"/>
      <w:lvlText w:val="%1."/>
      <w:lvlJc w:val="left"/>
      <w:pPr>
        <w:ind w:left="358"/>
      </w:pPr>
      <w:rPr>
        <w:rFonts w:ascii="Arial Narrow" w:eastAsia="Century Gothic" w:hAnsi="Arial Narrow" w:cs="Century Gothic" w:hint="default"/>
        <w:b w:val="0"/>
        <w:i w:val="0"/>
        <w:strike w:val="0"/>
        <w:dstrike w:val="0"/>
        <w:color w:val="000000"/>
        <w:sz w:val="22"/>
        <w:szCs w:val="18"/>
        <w:u w:val="none" w:color="000000"/>
        <w:bdr w:val="none" w:sz="0" w:space="0" w:color="auto"/>
        <w:shd w:val="clear" w:color="auto" w:fill="auto"/>
        <w:vertAlign w:val="baseline"/>
      </w:rPr>
    </w:lvl>
    <w:lvl w:ilvl="1" w:tplc="932EE0D6">
      <w:start w:val="1"/>
      <w:numFmt w:val="decimal"/>
      <w:lvlText w:val="%2)"/>
      <w:lvlJc w:val="left"/>
      <w:pPr>
        <w:ind w:left="720"/>
      </w:pPr>
      <w:rPr>
        <w:rFonts w:ascii="Arial Narrow" w:eastAsia="Century Gothic" w:hAnsi="Arial Narrow" w:cs="Century Gothic" w:hint="default"/>
        <w:b w:val="0"/>
        <w:i w:val="0"/>
        <w:strike w:val="0"/>
        <w:dstrike w:val="0"/>
        <w:color w:val="000000"/>
        <w:sz w:val="18"/>
        <w:szCs w:val="18"/>
        <w:u w:val="none" w:color="000000"/>
        <w:bdr w:val="none" w:sz="0" w:space="0" w:color="auto"/>
        <w:shd w:val="clear" w:color="auto" w:fill="auto"/>
        <w:vertAlign w:val="baseline"/>
      </w:rPr>
    </w:lvl>
    <w:lvl w:ilvl="2" w:tplc="1ED42A50">
      <w:start w:val="1"/>
      <w:numFmt w:val="lowerLetter"/>
      <w:lvlText w:val="%3)"/>
      <w:lvlJc w:val="left"/>
      <w:pPr>
        <w:ind w:left="1097"/>
      </w:pPr>
      <w:rPr>
        <w:rFonts w:ascii="Arial Narrow" w:eastAsia="Century Gothic" w:hAnsi="Arial Narrow" w:cs="Century Gothic" w:hint="default"/>
        <w:b w:val="0"/>
        <w:i w:val="0"/>
        <w:strike w:val="0"/>
        <w:dstrike w:val="0"/>
        <w:color w:val="000000"/>
        <w:sz w:val="22"/>
        <w:szCs w:val="20"/>
        <w:u w:val="none" w:color="000000"/>
        <w:bdr w:val="none" w:sz="0" w:space="0" w:color="auto"/>
        <w:shd w:val="clear" w:color="auto" w:fill="auto"/>
        <w:vertAlign w:val="baseline"/>
      </w:rPr>
    </w:lvl>
    <w:lvl w:ilvl="3" w:tplc="3E68AA48">
      <w:start w:val="1"/>
      <w:numFmt w:val="decimal"/>
      <w:lvlText w:val="%4"/>
      <w:lvlJc w:val="left"/>
      <w:pPr>
        <w:ind w:left="178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F08700A">
      <w:start w:val="1"/>
      <w:numFmt w:val="lowerLetter"/>
      <w:lvlText w:val="%5"/>
      <w:lvlJc w:val="left"/>
      <w:pPr>
        <w:ind w:left="250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3606504">
      <w:start w:val="1"/>
      <w:numFmt w:val="lowerRoman"/>
      <w:lvlText w:val="%6"/>
      <w:lvlJc w:val="left"/>
      <w:pPr>
        <w:ind w:left="322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ACAE3460">
      <w:start w:val="1"/>
      <w:numFmt w:val="decimal"/>
      <w:lvlText w:val="%7"/>
      <w:lvlJc w:val="left"/>
      <w:pPr>
        <w:ind w:left="394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54ECCB0">
      <w:start w:val="1"/>
      <w:numFmt w:val="lowerLetter"/>
      <w:lvlText w:val="%8"/>
      <w:lvlJc w:val="left"/>
      <w:pPr>
        <w:ind w:left="466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1FC65B60">
      <w:start w:val="1"/>
      <w:numFmt w:val="lowerRoman"/>
      <w:lvlText w:val="%9"/>
      <w:lvlJc w:val="left"/>
      <w:pPr>
        <w:ind w:left="538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3EA6234F"/>
    <w:multiLevelType w:val="multilevel"/>
    <w:tmpl w:val="88A23CE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3" w15:restartNumberingAfterBreak="0">
    <w:nsid w:val="40165402"/>
    <w:multiLevelType w:val="hybridMultilevel"/>
    <w:tmpl w:val="7C66D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407C0923"/>
    <w:multiLevelType w:val="hybridMultilevel"/>
    <w:tmpl w:val="B19428F2"/>
    <w:lvl w:ilvl="0" w:tplc="231EB480">
      <w:start w:val="1"/>
      <w:numFmt w:val="lowerLetter"/>
      <w:lvlText w:val="%1)"/>
      <w:lvlJc w:val="left"/>
      <w:pPr>
        <w:tabs>
          <w:tab w:val="num" w:pos="720"/>
        </w:tabs>
        <w:ind w:left="720" w:hanging="360"/>
      </w:pPr>
      <w:rPr>
        <w:rFonts w:ascii="Times New Roman" w:hAnsi="Times New Roman" w:cs="Calibri" w:hint="default"/>
        <w:b w:val="0"/>
        <w:i w:val="0"/>
        <w:sz w:val="18"/>
        <w:szCs w:val="1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228365E"/>
    <w:multiLevelType w:val="hybridMultilevel"/>
    <w:tmpl w:val="D6E8FD46"/>
    <w:lvl w:ilvl="0" w:tplc="3146D248">
      <w:start w:val="1"/>
      <w:numFmt w:val="bullet"/>
      <w:lvlText w:val="•"/>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9AC03994">
      <w:start w:val="1"/>
      <w:numFmt w:val="bullet"/>
      <w:lvlText w:val="o"/>
      <w:lvlJc w:val="left"/>
      <w:pPr>
        <w:ind w:left="9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473EAB48">
      <w:start w:val="1"/>
      <w:numFmt w:val="bullet"/>
      <w:lvlRestart w:val="0"/>
      <w:lvlText w:val="-"/>
      <w:lvlJc w:val="left"/>
      <w:pPr>
        <w:ind w:left="126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51E3E5E">
      <w:start w:val="1"/>
      <w:numFmt w:val="bullet"/>
      <w:lvlText w:val="•"/>
      <w:lvlJc w:val="left"/>
      <w:pPr>
        <w:ind w:left="21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1A96305A">
      <w:start w:val="1"/>
      <w:numFmt w:val="bullet"/>
      <w:lvlText w:val="o"/>
      <w:lvlJc w:val="left"/>
      <w:pPr>
        <w:ind w:left="28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7DE8B6A8">
      <w:start w:val="1"/>
      <w:numFmt w:val="bullet"/>
      <w:lvlText w:val="▪"/>
      <w:lvlJc w:val="left"/>
      <w:pPr>
        <w:ind w:left="36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F0CDF1E">
      <w:start w:val="1"/>
      <w:numFmt w:val="bullet"/>
      <w:lvlText w:val="•"/>
      <w:lvlJc w:val="left"/>
      <w:pPr>
        <w:ind w:left="43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3D58D532">
      <w:start w:val="1"/>
      <w:numFmt w:val="bullet"/>
      <w:lvlText w:val="o"/>
      <w:lvlJc w:val="left"/>
      <w:pPr>
        <w:ind w:left="50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583A0B18">
      <w:start w:val="1"/>
      <w:numFmt w:val="bullet"/>
      <w:lvlText w:val="▪"/>
      <w:lvlJc w:val="left"/>
      <w:pPr>
        <w:ind w:left="57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43387E6A"/>
    <w:multiLevelType w:val="hybridMultilevel"/>
    <w:tmpl w:val="7D3C0216"/>
    <w:lvl w:ilvl="0" w:tplc="B4A21DD4">
      <w:start w:val="9"/>
      <w:numFmt w:val="decimal"/>
      <w:lvlText w:val="%1."/>
      <w:lvlJc w:val="left"/>
      <w:pPr>
        <w:ind w:left="358"/>
      </w:pPr>
      <w:rPr>
        <w:rFonts w:ascii="Arial Narrow" w:eastAsia="Century Gothic" w:hAnsi="Arial Narrow" w:cs="Century Gothic" w:hint="default"/>
        <w:b w:val="0"/>
        <w:i w:val="0"/>
        <w:strike w:val="0"/>
        <w:dstrike w:val="0"/>
        <w:color w:val="000000"/>
        <w:sz w:val="22"/>
        <w:szCs w:val="20"/>
        <w:u w:val="none" w:color="000000"/>
        <w:bdr w:val="none" w:sz="0" w:space="0" w:color="auto"/>
        <w:shd w:val="clear" w:color="auto" w:fill="auto"/>
        <w:vertAlign w:val="baseline"/>
      </w:rPr>
    </w:lvl>
    <w:lvl w:ilvl="1" w:tplc="DD78C47A">
      <w:start w:val="1"/>
      <w:numFmt w:val="decimal"/>
      <w:lvlText w:val="%2)"/>
      <w:lvlJc w:val="left"/>
      <w:pPr>
        <w:ind w:left="359"/>
      </w:pPr>
      <w:rPr>
        <w:rFonts w:ascii="Arial Narrow" w:eastAsia="Century Gothic" w:hAnsi="Arial Narrow" w:cs="Century Gothic" w:hint="default"/>
        <w:b w:val="0"/>
        <w:i w:val="0"/>
        <w:strike w:val="0"/>
        <w:dstrike w:val="0"/>
        <w:color w:val="000000"/>
        <w:sz w:val="18"/>
        <w:szCs w:val="18"/>
        <w:u w:val="none" w:color="000000"/>
        <w:bdr w:val="none" w:sz="0" w:space="0" w:color="auto"/>
        <w:shd w:val="clear" w:color="auto" w:fill="auto"/>
        <w:vertAlign w:val="baseline"/>
      </w:rPr>
    </w:lvl>
    <w:lvl w:ilvl="2" w:tplc="553C7B00">
      <w:start w:val="1"/>
      <w:numFmt w:val="decimal"/>
      <w:lvlText w:val="%3)"/>
      <w:lvlJc w:val="left"/>
      <w:pPr>
        <w:ind w:left="1079"/>
      </w:pPr>
      <w:rPr>
        <w:rFonts w:ascii="Arial Narrow" w:eastAsia="Arial" w:hAnsi="Arial Narrow" w:cs="Arial" w:hint="default"/>
        <w:b w:val="0"/>
        <w:i w:val="0"/>
        <w:strike w:val="0"/>
        <w:dstrike w:val="0"/>
        <w:color w:val="000000"/>
        <w:sz w:val="18"/>
        <w:szCs w:val="18"/>
        <w:u w:val="none" w:color="000000"/>
        <w:bdr w:val="none" w:sz="0" w:space="0" w:color="auto"/>
        <w:shd w:val="clear" w:color="auto" w:fill="auto"/>
        <w:vertAlign w:val="baseline"/>
      </w:rPr>
    </w:lvl>
    <w:lvl w:ilvl="3" w:tplc="755E3398">
      <w:start w:val="1"/>
      <w:numFmt w:val="decimal"/>
      <w:lvlText w:val="%4"/>
      <w:lvlJc w:val="left"/>
      <w:pPr>
        <w:ind w:left="17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B9E3AE2">
      <w:start w:val="1"/>
      <w:numFmt w:val="lowerLetter"/>
      <w:lvlText w:val="%5"/>
      <w:lvlJc w:val="left"/>
      <w:pPr>
        <w:ind w:left="25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3509100">
      <w:start w:val="1"/>
      <w:numFmt w:val="lowerRoman"/>
      <w:lvlText w:val="%6"/>
      <w:lvlJc w:val="left"/>
      <w:pPr>
        <w:ind w:left="32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1A26E5A">
      <w:start w:val="1"/>
      <w:numFmt w:val="decimal"/>
      <w:lvlText w:val="%7"/>
      <w:lvlJc w:val="left"/>
      <w:pPr>
        <w:ind w:left="39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C4284DE">
      <w:start w:val="1"/>
      <w:numFmt w:val="lowerLetter"/>
      <w:lvlText w:val="%8"/>
      <w:lvlJc w:val="left"/>
      <w:pPr>
        <w:ind w:left="46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88136">
      <w:start w:val="1"/>
      <w:numFmt w:val="lowerRoman"/>
      <w:lvlText w:val="%9"/>
      <w:lvlJc w:val="left"/>
      <w:pPr>
        <w:ind w:left="53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7" w15:restartNumberingAfterBreak="0">
    <w:nsid w:val="47A6680E"/>
    <w:multiLevelType w:val="hybridMultilevel"/>
    <w:tmpl w:val="1E2CC246"/>
    <w:lvl w:ilvl="0" w:tplc="04150001">
      <w:start w:val="1"/>
      <w:numFmt w:val="bullet"/>
      <w:lvlText w:val=""/>
      <w:lvlJc w:val="left"/>
      <w:pPr>
        <w:ind w:left="900" w:hanging="360"/>
      </w:pPr>
      <w:rPr>
        <w:rFonts w:ascii="Symbol" w:hAnsi="Symbol" w:hint="default"/>
      </w:rPr>
    </w:lvl>
    <w:lvl w:ilvl="1" w:tplc="04150003">
      <w:start w:val="1"/>
      <w:numFmt w:val="bullet"/>
      <w:lvlText w:val="o"/>
      <w:lvlJc w:val="left"/>
      <w:pPr>
        <w:ind w:left="1620" w:hanging="360"/>
      </w:pPr>
      <w:rPr>
        <w:rFonts w:ascii="Courier New" w:hAnsi="Courier New" w:cs="Courier New" w:hint="default"/>
      </w:rPr>
    </w:lvl>
    <w:lvl w:ilvl="2" w:tplc="04150005">
      <w:start w:val="1"/>
      <w:numFmt w:val="bullet"/>
      <w:lvlText w:val=""/>
      <w:lvlJc w:val="left"/>
      <w:pPr>
        <w:ind w:left="2340" w:hanging="360"/>
      </w:pPr>
      <w:rPr>
        <w:rFonts w:ascii="Wingdings" w:hAnsi="Wingdings" w:hint="default"/>
      </w:rPr>
    </w:lvl>
    <w:lvl w:ilvl="3" w:tplc="04150001">
      <w:start w:val="1"/>
      <w:numFmt w:val="bullet"/>
      <w:lvlText w:val=""/>
      <w:lvlJc w:val="left"/>
      <w:pPr>
        <w:ind w:left="3060" w:hanging="360"/>
      </w:pPr>
      <w:rPr>
        <w:rFonts w:ascii="Symbol" w:hAnsi="Symbol" w:hint="default"/>
      </w:rPr>
    </w:lvl>
    <w:lvl w:ilvl="4" w:tplc="04150003">
      <w:start w:val="1"/>
      <w:numFmt w:val="bullet"/>
      <w:lvlText w:val="o"/>
      <w:lvlJc w:val="left"/>
      <w:pPr>
        <w:ind w:left="3780" w:hanging="360"/>
      </w:pPr>
      <w:rPr>
        <w:rFonts w:ascii="Courier New" w:hAnsi="Courier New" w:cs="Courier New" w:hint="default"/>
      </w:rPr>
    </w:lvl>
    <w:lvl w:ilvl="5" w:tplc="04150005">
      <w:start w:val="1"/>
      <w:numFmt w:val="bullet"/>
      <w:lvlText w:val=""/>
      <w:lvlJc w:val="left"/>
      <w:pPr>
        <w:ind w:left="4500" w:hanging="360"/>
      </w:pPr>
      <w:rPr>
        <w:rFonts w:ascii="Wingdings" w:hAnsi="Wingdings" w:hint="default"/>
      </w:rPr>
    </w:lvl>
    <w:lvl w:ilvl="6" w:tplc="04150001">
      <w:start w:val="1"/>
      <w:numFmt w:val="bullet"/>
      <w:lvlText w:val=""/>
      <w:lvlJc w:val="left"/>
      <w:pPr>
        <w:ind w:left="5220" w:hanging="360"/>
      </w:pPr>
      <w:rPr>
        <w:rFonts w:ascii="Symbol" w:hAnsi="Symbol" w:hint="default"/>
      </w:rPr>
    </w:lvl>
    <w:lvl w:ilvl="7" w:tplc="04150003">
      <w:start w:val="1"/>
      <w:numFmt w:val="bullet"/>
      <w:lvlText w:val="o"/>
      <w:lvlJc w:val="left"/>
      <w:pPr>
        <w:ind w:left="5940" w:hanging="360"/>
      </w:pPr>
      <w:rPr>
        <w:rFonts w:ascii="Courier New" w:hAnsi="Courier New" w:cs="Courier New" w:hint="default"/>
      </w:rPr>
    </w:lvl>
    <w:lvl w:ilvl="8" w:tplc="04150005">
      <w:start w:val="1"/>
      <w:numFmt w:val="bullet"/>
      <w:lvlText w:val=""/>
      <w:lvlJc w:val="left"/>
      <w:pPr>
        <w:ind w:left="6660" w:hanging="360"/>
      </w:pPr>
      <w:rPr>
        <w:rFonts w:ascii="Wingdings" w:hAnsi="Wingdings" w:hint="default"/>
      </w:rPr>
    </w:lvl>
  </w:abstractNum>
  <w:abstractNum w:abstractNumId="68" w15:restartNumberingAfterBreak="0">
    <w:nsid w:val="48A05EF5"/>
    <w:multiLevelType w:val="hybridMultilevel"/>
    <w:tmpl w:val="94260324"/>
    <w:lvl w:ilvl="0" w:tplc="3280B112">
      <w:start w:val="1"/>
      <w:numFmt w:val="decimal"/>
      <w:lvlText w:val="%1"/>
      <w:lvlJc w:val="left"/>
      <w:pPr>
        <w:ind w:left="3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1" w:tplc="DA9E87C2">
      <w:start w:val="3"/>
      <w:numFmt w:val="decimal"/>
      <w:lvlText w:val="%2)"/>
      <w:lvlJc w:val="left"/>
      <w:pPr>
        <w:ind w:left="721"/>
      </w:pPr>
      <w:rPr>
        <w:rFonts w:ascii="Arial Narrow" w:eastAsia="Century Gothic" w:hAnsi="Arial Narrow" w:cs="Century Gothic" w:hint="default"/>
        <w:b w:val="0"/>
        <w:i w:val="0"/>
        <w:strike w:val="0"/>
        <w:dstrike w:val="0"/>
        <w:color w:val="000000"/>
        <w:sz w:val="22"/>
        <w:szCs w:val="18"/>
        <w:u w:val="none" w:color="000000"/>
        <w:bdr w:val="none" w:sz="0" w:space="0" w:color="auto"/>
        <w:shd w:val="clear" w:color="auto" w:fill="auto"/>
        <w:vertAlign w:val="baseline"/>
      </w:rPr>
    </w:lvl>
    <w:lvl w:ilvl="2" w:tplc="F54AB3E4">
      <w:start w:val="1"/>
      <w:numFmt w:val="lowerRoman"/>
      <w:lvlText w:val="%3"/>
      <w:lvlJc w:val="left"/>
      <w:pPr>
        <w:ind w:left="143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E07C9602">
      <w:start w:val="1"/>
      <w:numFmt w:val="decimal"/>
      <w:lvlText w:val="%4"/>
      <w:lvlJc w:val="left"/>
      <w:pPr>
        <w:ind w:left="215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43F808D4">
      <w:start w:val="1"/>
      <w:numFmt w:val="lowerLetter"/>
      <w:lvlText w:val="%5"/>
      <w:lvlJc w:val="left"/>
      <w:pPr>
        <w:ind w:left="287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0F0EDB10">
      <w:start w:val="1"/>
      <w:numFmt w:val="lowerRoman"/>
      <w:lvlText w:val="%6"/>
      <w:lvlJc w:val="left"/>
      <w:pPr>
        <w:ind w:left="359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B56C8A4A">
      <w:start w:val="1"/>
      <w:numFmt w:val="decimal"/>
      <w:lvlText w:val="%7"/>
      <w:lvlJc w:val="left"/>
      <w:pPr>
        <w:ind w:left="431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A432976A">
      <w:start w:val="1"/>
      <w:numFmt w:val="lowerLetter"/>
      <w:lvlText w:val="%8"/>
      <w:lvlJc w:val="left"/>
      <w:pPr>
        <w:ind w:left="503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298EB65C">
      <w:start w:val="1"/>
      <w:numFmt w:val="lowerRoman"/>
      <w:lvlText w:val="%9"/>
      <w:lvlJc w:val="left"/>
      <w:pPr>
        <w:ind w:left="575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69" w15:restartNumberingAfterBreak="0">
    <w:nsid w:val="49865A2B"/>
    <w:multiLevelType w:val="hybridMultilevel"/>
    <w:tmpl w:val="DEBA2D70"/>
    <w:lvl w:ilvl="0" w:tplc="0415000F">
      <w:start w:val="1"/>
      <w:numFmt w:val="decimal"/>
      <w:lvlText w:val="%1."/>
      <w:lvlJc w:val="left"/>
      <w:pPr>
        <w:ind w:left="1078" w:hanging="360"/>
      </w:pPr>
    </w:lvl>
    <w:lvl w:ilvl="1" w:tplc="04150019" w:tentative="1">
      <w:start w:val="1"/>
      <w:numFmt w:val="lowerLetter"/>
      <w:lvlText w:val="%2."/>
      <w:lvlJc w:val="left"/>
      <w:pPr>
        <w:ind w:left="179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3238" w:hanging="360"/>
      </w:pPr>
    </w:lvl>
    <w:lvl w:ilvl="4" w:tplc="04150019" w:tentative="1">
      <w:start w:val="1"/>
      <w:numFmt w:val="lowerLetter"/>
      <w:lvlText w:val="%5."/>
      <w:lvlJc w:val="left"/>
      <w:pPr>
        <w:ind w:left="3958" w:hanging="360"/>
      </w:pPr>
    </w:lvl>
    <w:lvl w:ilvl="5" w:tplc="0415001B" w:tentative="1">
      <w:start w:val="1"/>
      <w:numFmt w:val="lowerRoman"/>
      <w:lvlText w:val="%6."/>
      <w:lvlJc w:val="right"/>
      <w:pPr>
        <w:ind w:left="4678" w:hanging="180"/>
      </w:pPr>
    </w:lvl>
    <w:lvl w:ilvl="6" w:tplc="0415000F" w:tentative="1">
      <w:start w:val="1"/>
      <w:numFmt w:val="decimal"/>
      <w:lvlText w:val="%7."/>
      <w:lvlJc w:val="left"/>
      <w:pPr>
        <w:ind w:left="5398" w:hanging="360"/>
      </w:pPr>
    </w:lvl>
    <w:lvl w:ilvl="7" w:tplc="04150019" w:tentative="1">
      <w:start w:val="1"/>
      <w:numFmt w:val="lowerLetter"/>
      <w:lvlText w:val="%8."/>
      <w:lvlJc w:val="left"/>
      <w:pPr>
        <w:ind w:left="6118" w:hanging="360"/>
      </w:pPr>
    </w:lvl>
    <w:lvl w:ilvl="8" w:tplc="0415001B" w:tentative="1">
      <w:start w:val="1"/>
      <w:numFmt w:val="lowerRoman"/>
      <w:lvlText w:val="%9."/>
      <w:lvlJc w:val="right"/>
      <w:pPr>
        <w:ind w:left="6838" w:hanging="180"/>
      </w:pPr>
    </w:lvl>
  </w:abstractNum>
  <w:abstractNum w:abstractNumId="70" w15:restartNumberingAfterBreak="0">
    <w:nsid w:val="499E7620"/>
    <w:multiLevelType w:val="hybridMultilevel"/>
    <w:tmpl w:val="AF96AF9E"/>
    <w:lvl w:ilvl="0" w:tplc="73E8FA84">
      <w:start w:val="1"/>
      <w:numFmt w:val="decimal"/>
      <w:lvlText w:val="%1"/>
      <w:lvlJc w:val="left"/>
      <w:pPr>
        <w:ind w:left="3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1" w:tplc="E258DE02">
      <w:start w:val="2"/>
      <w:numFmt w:val="decimal"/>
      <w:lvlText w:val="%2)"/>
      <w:lvlJc w:val="left"/>
      <w:pPr>
        <w:ind w:left="720"/>
      </w:pPr>
      <w:rPr>
        <w:rFonts w:ascii="Arial Narrow" w:eastAsia="Century Gothic" w:hAnsi="Arial Narrow" w:cs="Century Gothic" w:hint="default"/>
        <w:b w:val="0"/>
        <w:i w:val="0"/>
        <w:strike w:val="0"/>
        <w:dstrike w:val="0"/>
        <w:color w:val="000000"/>
        <w:sz w:val="18"/>
        <w:szCs w:val="18"/>
        <w:u w:val="none" w:color="000000"/>
        <w:bdr w:val="none" w:sz="0" w:space="0" w:color="auto"/>
        <w:shd w:val="clear" w:color="auto" w:fill="auto"/>
        <w:vertAlign w:val="baseline"/>
      </w:rPr>
    </w:lvl>
    <w:lvl w:ilvl="2" w:tplc="DD52431E">
      <w:start w:val="1"/>
      <w:numFmt w:val="lowerRoman"/>
      <w:lvlText w:val="%3"/>
      <w:lvlJc w:val="left"/>
      <w:pPr>
        <w:ind w:left="14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2A24EF76">
      <w:start w:val="1"/>
      <w:numFmt w:val="decimal"/>
      <w:lvlText w:val="%4"/>
      <w:lvlJc w:val="left"/>
      <w:pPr>
        <w:ind w:left="21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1C983476">
      <w:start w:val="1"/>
      <w:numFmt w:val="lowerLetter"/>
      <w:lvlText w:val="%5"/>
      <w:lvlJc w:val="left"/>
      <w:pPr>
        <w:ind w:left="28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DF6E088C">
      <w:start w:val="1"/>
      <w:numFmt w:val="lowerRoman"/>
      <w:lvlText w:val="%6"/>
      <w:lvlJc w:val="left"/>
      <w:pPr>
        <w:ind w:left="35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359889BC">
      <w:start w:val="1"/>
      <w:numFmt w:val="decimal"/>
      <w:lvlText w:val="%7"/>
      <w:lvlJc w:val="left"/>
      <w:pPr>
        <w:ind w:left="43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58C4BAE8">
      <w:start w:val="1"/>
      <w:numFmt w:val="lowerLetter"/>
      <w:lvlText w:val="%8"/>
      <w:lvlJc w:val="left"/>
      <w:pPr>
        <w:ind w:left="50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EE002B3C">
      <w:start w:val="1"/>
      <w:numFmt w:val="lowerRoman"/>
      <w:lvlText w:val="%9"/>
      <w:lvlJc w:val="left"/>
      <w:pPr>
        <w:ind w:left="57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71" w15:restartNumberingAfterBreak="0">
    <w:nsid w:val="4C3B41F9"/>
    <w:multiLevelType w:val="hybridMultilevel"/>
    <w:tmpl w:val="436E4F96"/>
    <w:lvl w:ilvl="0" w:tplc="AB926A9C">
      <w:start w:val="1"/>
      <w:numFmt w:val="decimal"/>
      <w:lvlText w:val="%1."/>
      <w:lvlJc w:val="left"/>
      <w:pPr>
        <w:ind w:left="358"/>
      </w:pPr>
      <w:rPr>
        <w:rFonts w:ascii="Arial Narrow" w:eastAsia="Century Gothic" w:hAnsi="Arial Narrow" w:cs="Century Gothic" w:hint="default"/>
        <w:b w:val="0"/>
        <w:i w:val="0"/>
        <w:strike w:val="0"/>
        <w:dstrike w:val="0"/>
        <w:color w:val="000000"/>
        <w:sz w:val="22"/>
        <w:szCs w:val="20"/>
        <w:u w:val="none" w:color="000000"/>
        <w:bdr w:val="none" w:sz="0" w:space="0" w:color="auto"/>
        <w:shd w:val="clear" w:color="auto" w:fill="auto"/>
        <w:vertAlign w:val="baseline"/>
      </w:rPr>
    </w:lvl>
    <w:lvl w:ilvl="1" w:tplc="739C9CF6">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5547E8A">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00925290">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EBE310A">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46683D4">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64CCD10">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88E2670">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B1A09BC">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4E056966"/>
    <w:multiLevelType w:val="hybridMultilevel"/>
    <w:tmpl w:val="67DE1260"/>
    <w:lvl w:ilvl="0" w:tplc="CF56B6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60132C0"/>
    <w:multiLevelType w:val="multilevel"/>
    <w:tmpl w:val="6B32F59A"/>
    <w:lvl w:ilvl="0">
      <w:start w:val="1"/>
      <w:numFmt w:val="bullet"/>
      <w:lvlText w:val=""/>
      <w:lvlJc w:val="left"/>
      <w:pPr>
        <w:ind w:left="1065" w:hanging="705"/>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4" w15:restartNumberingAfterBreak="0">
    <w:nsid w:val="56537D53"/>
    <w:multiLevelType w:val="hybridMultilevel"/>
    <w:tmpl w:val="7C66D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56763CF4"/>
    <w:multiLevelType w:val="multilevel"/>
    <w:tmpl w:val="75F23C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6" w15:restartNumberingAfterBreak="0">
    <w:nsid w:val="567929F3"/>
    <w:multiLevelType w:val="hybridMultilevel"/>
    <w:tmpl w:val="3A843336"/>
    <w:lvl w:ilvl="0" w:tplc="2D6AB182">
      <w:start w:val="1"/>
      <w:numFmt w:val="decimal"/>
      <w:lvlText w:val="%1"/>
      <w:lvlJc w:val="left"/>
      <w:pPr>
        <w:ind w:left="3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1" w:tplc="3BB01D58">
      <w:start w:val="1"/>
      <w:numFmt w:val="lowerLetter"/>
      <w:lvlText w:val="%2"/>
      <w:lvlJc w:val="left"/>
      <w:pPr>
        <w:ind w:left="7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2" w:tplc="0922ACC0">
      <w:start w:val="1"/>
      <w:numFmt w:val="lowerLetter"/>
      <w:lvlRestart w:val="0"/>
      <w:lvlText w:val="%3)"/>
      <w:lvlJc w:val="left"/>
      <w:pPr>
        <w:ind w:left="1079"/>
      </w:pPr>
      <w:rPr>
        <w:rFonts w:ascii="Arial Narrow" w:eastAsia="Century Gothic" w:hAnsi="Arial Narrow" w:cs="Century Gothic" w:hint="default"/>
        <w:b w:val="0"/>
        <w:i w:val="0"/>
        <w:strike w:val="0"/>
        <w:dstrike w:val="0"/>
        <w:color w:val="000000"/>
        <w:sz w:val="18"/>
        <w:szCs w:val="18"/>
        <w:u w:val="none" w:color="000000"/>
        <w:bdr w:val="none" w:sz="0" w:space="0" w:color="auto"/>
        <w:shd w:val="clear" w:color="auto" w:fill="auto"/>
        <w:vertAlign w:val="baseline"/>
      </w:rPr>
    </w:lvl>
    <w:lvl w:ilvl="3" w:tplc="9AA64188">
      <w:start w:val="1"/>
      <w:numFmt w:val="decimal"/>
      <w:lvlText w:val="%4"/>
      <w:lvlJc w:val="left"/>
      <w:pPr>
        <w:ind w:left="18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8B560630">
      <w:start w:val="1"/>
      <w:numFmt w:val="lowerLetter"/>
      <w:lvlText w:val="%5"/>
      <w:lvlJc w:val="left"/>
      <w:pPr>
        <w:ind w:left="25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ACEC8A04">
      <w:start w:val="1"/>
      <w:numFmt w:val="lowerRoman"/>
      <w:lvlText w:val="%6"/>
      <w:lvlJc w:val="left"/>
      <w:pPr>
        <w:ind w:left="324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1E76F920">
      <w:start w:val="1"/>
      <w:numFmt w:val="decimal"/>
      <w:lvlText w:val="%7"/>
      <w:lvlJc w:val="left"/>
      <w:pPr>
        <w:ind w:left="39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EDE4E38C">
      <w:start w:val="1"/>
      <w:numFmt w:val="lowerLetter"/>
      <w:lvlText w:val="%8"/>
      <w:lvlJc w:val="left"/>
      <w:pPr>
        <w:ind w:left="46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11E02E00">
      <w:start w:val="1"/>
      <w:numFmt w:val="lowerRoman"/>
      <w:lvlText w:val="%9"/>
      <w:lvlJc w:val="left"/>
      <w:pPr>
        <w:ind w:left="54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77" w15:restartNumberingAfterBreak="0">
    <w:nsid w:val="57F10099"/>
    <w:multiLevelType w:val="hybridMultilevel"/>
    <w:tmpl w:val="35508C16"/>
    <w:lvl w:ilvl="0" w:tplc="BAB43A74">
      <w:start w:val="1"/>
      <w:numFmt w:val="decimal"/>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8" w15:restartNumberingAfterBreak="0">
    <w:nsid w:val="58405049"/>
    <w:multiLevelType w:val="multilevel"/>
    <w:tmpl w:val="A97A5D30"/>
    <w:lvl w:ilvl="0">
      <w:start w:val="4"/>
      <w:numFmt w:val="bullet"/>
      <w:lvlText w:val="•"/>
      <w:lvlJc w:val="left"/>
      <w:pPr>
        <w:ind w:left="1065" w:hanging="705"/>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9" w15:restartNumberingAfterBreak="0">
    <w:nsid w:val="58590B29"/>
    <w:multiLevelType w:val="hybridMultilevel"/>
    <w:tmpl w:val="E9AC000C"/>
    <w:lvl w:ilvl="0" w:tplc="3F66AD8E">
      <w:start w:val="1"/>
      <w:numFmt w:val="decimal"/>
      <w:lvlText w:val="%1."/>
      <w:lvlJc w:val="left"/>
      <w:pPr>
        <w:ind w:left="358"/>
      </w:pPr>
      <w:rPr>
        <w:rFonts w:ascii="Arial Narrow" w:eastAsia="Century Gothic" w:hAnsi="Arial Narrow" w:cs="Century Gothic" w:hint="default"/>
        <w:b w:val="0"/>
        <w:i w:val="0"/>
        <w:strike w:val="0"/>
        <w:dstrike w:val="0"/>
        <w:color w:val="000000"/>
        <w:sz w:val="22"/>
        <w:szCs w:val="20"/>
        <w:u w:val="none" w:color="000000"/>
        <w:bdr w:val="none" w:sz="0" w:space="0" w:color="auto"/>
        <w:shd w:val="clear" w:color="auto" w:fill="auto"/>
        <w:vertAlign w:val="baseline"/>
      </w:rPr>
    </w:lvl>
    <w:lvl w:ilvl="1" w:tplc="8758A982">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664875C0">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B27243F0">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AC3E39DA">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920AEC2">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F4C77D8">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8468D4C">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B8C3FE2">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58881BA1"/>
    <w:multiLevelType w:val="hybridMultilevel"/>
    <w:tmpl w:val="173810D0"/>
    <w:lvl w:ilvl="0" w:tplc="6E985964">
      <w:start w:val="1"/>
      <w:numFmt w:val="decimal"/>
      <w:lvlText w:val="%1."/>
      <w:lvlJc w:val="left"/>
      <w:pPr>
        <w:ind w:left="358"/>
      </w:pPr>
      <w:rPr>
        <w:rFonts w:ascii="Arial Narrow" w:eastAsia="Century Gothic" w:hAnsi="Arial Narrow" w:cs="Century Gothic" w:hint="default"/>
        <w:b w:val="0"/>
        <w:i w:val="0"/>
        <w:strike w:val="0"/>
        <w:dstrike w:val="0"/>
        <w:color w:val="000000"/>
        <w:sz w:val="22"/>
        <w:szCs w:val="18"/>
        <w:u w:val="none" w:color="000000"/>
        <w:bdr w:val="none" w:sz="0" w:space="0" w:color="auto"/>
        <w:shd w:val="clear" w:color="auto" w:fill="auto"/>
        <w:vertAlign w:val="baseline"/>
      </w:rPr>
    </w:lvl>
    <w:lvl w:ilvl="1" w:tplc="406E43AC">
      <w:start w:val="1"/>
      <w:numFmt w:val="lowerLetter"/>
      <w:lvlText w:val="%2"/>
      <w:lvlJc w:val="left"/>
      <w:pPr>
        <w:ind w:left="10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2" w:tplc="AA7E5694">
      <w:start w:val="1"/>
      <w:numFmt w:val="lowerRoman"/>
      <w:lvlText w:val="%3"/>
      <w:lvlJc w:val="left"/>
      <w:pPr>
        <w:ind w:left="18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FEBC29C6">
      <w:start w:val="1"/>
      <w:numFmt w:val="decimal"/>
      <w:lvlText w:val="%4"/>
      <w:lvlJc w:val="left"/>
      <w:pPr>
        <w:ind w:left="25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0DB2D872">
      <w:start w:val="1"/>
      <w:numFmt w:val="lowerLetter"/>
      <w:lvlText w:val="%5"/>
      <w:lvlJc w:val="left"/>
      <w:pPr>
        <w:ind w:left="324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2CA06AF4">
      <w:start w:val="1"/>
      <w:numFmt w:val="lowerRoman"/>
      <w:lvlText w:val="%6"/>
      <w:lvlJc w:val="left"/>
      <w:pPr>
        <w:ind w:left="39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A1CE0C24">
      <w:start w:val="1"/>
      <w:numFmt w:val="decimal"/>
      <w:lvlText w:val="%7"/>
      <w:lvlJc w:val="left"/>
      <w:pPr>
        <w:ind w:left="46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02189062">
      <w:start w:val="1"/>
      <w:numFmt w:val="lowerLetter"/>
      <w:lvlText w:val="%8"/>
      <w:lvlJc w:val="left"/>
      <w:pPr>
        <w:ind w:left="54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63E6092A">
      <w:start w:val="1"/>
      <w:numFmt w:val="lowerRoman"/>
      <w:lvlText w:val="%9"/>
      <w:lvlJc w:val="left"/>
      <w:pPr>
        <w:ind w:left="61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81" w15:restartNumberingAfterBreak="0">
    <w:nsid w:val="58E51529"/>
    <w:multiLevelType w:val="multilevel"/>
    <w:tmpl w:val="FFFFFFFF"/>
    <w:lvl w:ilvl="0">
      <w:start w:val="1"/>
      <w:numFmt w:val="bullet"/>
      <w:lvlText w:val=""/>
      <w:lvlJc w:val="left"/>
      <w:pPr>
        <w:ind w:left="720" w:hanging="360"/>
      </w:pPr>
      <w:rPr>
        <w:rFonts w:ascii="Symbol" w:hAnsi="Symbol" w:hint="default"/>
        <w:sz w:val="20"/>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82" w15:restartNumberingAfterBreak="0">
    <w:nsid w:val="59596AA8"/>
    <w:multiLevelType w:val="hybridMultilevel"/>
    <w:tmpl w:val="0F7E9DB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3" w15:restartNumberingAfterBreak="0">
    <w:nsid w:val="59926F3A"/>
    <w:multiLevelType w:val="hybridMultilevel"/>
    <w:tmpl w:val="573AC326"/>
    <w:lvl w:ilvl="0" w:tplc="FDA8AFE0">
      <w:start w:val="1"/>
      <w:numFmt w:val="decimal"/>
      <w:lvlText w:val="%1."/>
      <w:lvlJc w:val="left"/>
      <w:pPr>
        <w:ind w:left="717" w:hanging="358"/>
      </w:pPr>
      <w:rPr>
        <w:rFonts w:ascii="Calibri" w:eastAsia="Calibri" w:hAnsi="Calibri" w:cs="Calibri" w:hint="default"/>
        <w:b/>
        <w:bCs/>
        <w:spacing w:val="-1"/>
        <w:w w:val="99"/>
        <w:sz w:val="20"/>
        <w:szCs w:val="20"/>
      </w:rPr>
    </w:lvl>
    <w:lvl w:ilvl="1" w:tplc="C6C27B3E">
      <w:start w:val="1"/>
      <w:numFmt w:val="decimal"/>
      <w:lvlText w:val="%2)"/>
      <w:lvlJc w:val="left"/>
      <w:pPr>
        <w:ind w:left="1068" w:hanging="348"/>
      </w:pPr>
      <w:rPr>
        <w:rFonts w:ascii="Calibri" w:eastAsia="Calibri" w:hAnsi="Calibri" w:cs="Calibri" w:hint="default"/>
        <w:spacing w:val="-1"/>
        <w:w w:val="99"/>
        <w:sz w:val="20"/>
        <w:szCs w:val="20"/>
      </w:rPr>
    </w:lvl>
    <w:lvl w:ilvl="2" w:tplc="6AEEB950">
      <w:numFmt w:val="bullet"/>
      <w:lvlText w:val="•"/>
      <w:lvlJc w:val="left"/>
      <w:pPr>
        <w:ind w:left="2089" w:hanging="348"/>
      </w:pPr>
      <w:rPr>
        <w:rFonts w:hint="default"/>
      </w:rPr>
    </w:lvl>
    <w:lvl w:ilvl="3" w:tplc="D2187142">
      <w:numFmt w:val="bullet"/>
      <w:lvlText w:val="•"/>
      <w:lvlJc w:val="left"/>
      <w:pPr>
        <w:ind w:left="3119" w:hanging="348"/>
      </w:pPr>
      <w:rPr>
        <w:rFonts w:hint="default"/>
      </w:rPr>
    </w:lvl>
    <w:lvl w:ilvl="4" w:tplc="8EDC1B30">
      <w:numFmt w:val="bullet"/>
      <w:lvlText w:val="•"/>
      <w:lvlJc w:val="left"/>
      <w:pPr>
        <w:ind w:left="4148" w:hanging="348"/>
      </w:pPr>
      <w:rPr>
        <w:rFonts w:hint="default"/>
      </w:rPr>
    </w:lvl>
    <w:lvl w:ilvl="5" w:tplc="7264F960">
      <w:numFmt w:val="bullet"/>
      <w:lvlText w:val="•"/>
      <w:lvlJc w:val="left"/>
      <w:pPr>
        <w:ind w:left="5178" w:hanging="348"/>
      </w:pPr>
      <w:rPr>
        <w:rFonts w:hint="default"/>
      </w:rPr>
    </w:lvl>
    <w:lvl w:ilvl="6" w:tplc="8E3AD830">
      <w:numFmt w:val="bullet"/>
      <w:lvlText w:val="•"/>
      <w:lvlJc w:val="left"/>
      <w:pPr>
        <w:ind w:left="6208" w:hanging="348"/>
      </w:pPr>
      <w:rPr>
        <w:rFonts w:hint="default"/>
      </w:rPr>
    </w:lvl>
    <w:lvl w:ilvl="7" w:tplc="4924516A">
      <w:numFmt w:val="bullet"/>
      <w:lvlText w:val="•"/>
      <w:lvlJc w:val="left"/>
      <w:pPr>
        <w:ind w:left="7237" w:hanging="348"/>
      </w:pPr>
      <w:rPr>
        <w:rFonts w:hint="default"/>
      </w:rPr>
    </w:lvl>
    <w:lvl w:ilvl="8" w:tplc="DA1C0C8A">
      <w:numFmt w:val="bullet"/>
      <w:lvlText w:val="•"/>
      <w:lvlJc w:val="left"/>
      <w:pPr>
        <w:ind w:left="8267" w:hanging="348"/>
      </w:pPr>
      <w:rPr>
        <w:rFonts w:hint="default"/>
      </w:rPr>
    </w:lvl>
  </w:abstractNum>
  <w:abstractNum w:abstractNumId="84" w15:restartNumberingAfterBreak="0">
    <w:nsid w:val="59EA30D1"/>
    <w:multiLevelType w:val="hybridMultilevel"/>
    <w:tmpl w:val="FBBC0D18"/>
    <w:lvl w:ilvl="0" w:tplc="D19C01E6">
      <w:start w:val="1"/>
      <w:numFmt w:val="decimal"/>
      <w:lvlText w:val="%1."/>
      <w:lvlJc w:val="left"/>
      <w:pPr>
        <w:ind w:left="359"/>
      </w:pPr>
      <w:rPr>
        <w:rFonts w:ascii="Arial Narrow" w:eastAsia="Century Gothic" w:hAnsi="Arial Narrow" w:cs="Century Gothic" w:hint="default"/>
        <w:b w:val="0"/>
        <w:i w:val="0"/>
        <w:strike w:val="0"/>
        <w:dstrike w:val="0"/>
        <w:color w:val="000000"/>
        <w:sz w:val="22"/>
        <w:szCs w:val="20"/>
        <w:u w:val="none" w:color="000000"/>
        <w:bdr w:val="none" w:sz="0" w:space="0" w:color="auto"/>
        <w:shd w:val="clear" w:color="auto" w:fill="auto"/>
        <w:vertAlign w:val="baseline"/>
      </w:rPr>
    </w:lvl>
    <w:lvl w:ilvl="1" w:tplc="8B163BEA">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F9A9402">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A3D2220A">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2118EE02">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4056A034">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C7AEB4E">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7A07B54">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19C831C">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5A1945E8"/>
    <w:multiLevelType w:val="hybridMultilevel"/>
    <w:tmpl w:val="6F988950"/>
    <w:lvl w:ilvl="0" w:tplc="2456526C">
      <w:start w:val="1"/>
      <w:numFmt w:val="decimal"/>
      <w:lvlText w:val="%1."/>
      <w:lvlJc w:val="left"/>
      <w:pPr>
        <w:ind w:left="1078" w:hanging="360"/>
      </w:pPr>
      <w:rPr>
        <w:b w:val="0"/>
      </w:rPr>
    </w:lvl>
    <w:lvl w:ilvl="1" w:tplc="04150019" w:tentative="1">
      <w:start w:val="1"/>
      <w:numFmt w:val="lowerLetter"/>
      <w:lvlText w:val="%2."/>
      <w:lvlJc w:val="left"/>
      <w:pPr>
        <w:ind w:left="179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3238" w:hanging="360"/>
      </w:pPr>
    </w:lvl>
    <w:lvl w:ilvl="4" w:tplc="04150019" w:tentative="1">
      <w:start w:val="1"/>
      <w:numFmt w:val="lowerLetter"/>
      <w:lvlText w:val="%5."/>
      <w:lvlJc w:val="left"/>
      <w:pPr>
        <w:ind w:left="3958" w:hanging="360"/>
      </w:pPr>
    </w:lvl>
    <w:lvl w:ilvl="5" w:tplc="0415001B" w:tentative="1">
      <w:start w:val="1"/>
      <w:numFmt w:val="lowerRoman"/>
      <w:lvlText w:val="%6."/>
      <w:lvlJc w:val="right"/>
      <w:pPr>
        <w:ind w:left="4678" w:hanging="180"/>
      </w:pPr>
    </w:lvl>
    <w:lvl w:ilvl="6" w:tplc="0415000F" w:tentative="1">
      <w:start w:val="1"/>
      <w:numFmt w:val="decimal"/>
      <w:lvlText w:val="%7."/>
      <w:lvlJc w:val="left"/>
      <w:pPr>
        <w:ind w:left="5398" w:hanging="360"/>
      </w:pPr>
    </w:lvl>
    <w:lvl w:ilvl="7" w:tplc="04150019" w:tentative="1">
      <w:start w:val="1"/>
      <w:numFmt w:val="lowerLetter"/>
      <w:lvlText w:val="%8."/>
      <w:lvlJc w:val="left"/>
      <w:pPr>
        <w:ind w:left="6118" w:hanging="360"/>
      </w:pPr>
    </w:lvl>
    <w:lvl w:ilvl="8" w:tplc="0415001B" w:tentative="1">
      <w:start w:val="1"/>
      <w:numFmt w:val="lowerRoman"/>
      <w:lvlText w:val="%9."/>
      <w:lvlJc w:val="right"/>
      <w:pPr>
        <w:ind w:left="6838" w:hanging="180"/>
      </w:pPr>
    </w:lvl>
  </w:abstractNum>
  <w:abstractNum w:abstractNumId="86" w15:restartNumberingAfterBreak="0">
    <w:nsid w:val="5A703E55"/>
    <w:multiLevelType w:val="hybridMultilevel"/>
    <w:tmpl w:val="11E02676"/>
    <w:lvl w:ilvl="0" w:tplc="2E1AF8DE">
      <w:start w:val="1"/>
      <w:numFmt w:val="decimal"/>
      <w:lvlText w:val="%1."/>
      <w:lvlJc w:val="left"/>
      <w:pPr>
        <w:ind w:left="358"/>
      </w:pPr>
      <w:rPr>
        <w:rFonts w:ascii="Arial Narrow" w:eastAsia="Century Gothic" w:hAnsi="Arial Narrow" w:cs="Century Gothic" w:hint="default"/>
        <w:b w:val="0"/>
        <w:i w:val="0"/>
        <w:strike w:val="0"/>
        <w:dstrike w:val="0"/>
        <w:color w:val="000000"/>
        <w:sz w:val="22"/>
        <w:szCs w:val="20"/>
        <w:u w:val="none" w:color="000000"/>
        <w:bdr w:val="none" w:sz="0" w:space="0" w:color="auto"/>
        <w:shd w:val="clear" w:color="auto" w:fill="auto"/>
        <w:vertAlign w:val="baseline"/>
      </w:rPr>
    </w:lvl>
    <w:lvl w:ilvl="1" w:tplc="988A6C5A">
      <w:start w:val="1"/>
      <w:numFmt w:val="decimal"/>
      <w:lvlText w:val="%2)"/>
      <w:lvlJc w:val="left"/>
      <w:pPr>
        <w:ind w:left="722"/>
      </w:pPr>
      <w:rPr>
        <w:rFonts w:ascii="Arial Narrow" w:eastAsia="Century Gothic" w:hAnsi="Arial Narrow" w:cs="Century Gothic" w:hint="default"/>
        <w:b w:val="0"/>
        <w:i w:val="0"/>
        <w:strike w:val="0"/>
        <w:dstrike w:val="0"/>
        <w:color w:val="000000"/>
        <w:sz w:val="18"/>
        <w:szCs w:val="18"/>
        <w:u w:val="none" w:color="000000"/>
        <w:bdr w:val="none" w:sz="0" w:space="0" w:color="auto"/>
        <w:shd w:val="clear" w:color="auto" w:fill="auto"/>
        <w:vertAlign w:val="baseline"/>
      </w:rPr>
    </w:lvl>
    <w:lvl w:ilvl="2" w:tplc="E6A01A7E">
      <w:start w:val="1"/>
      <w:numFmt w:val="lowerLetter"/>
      <w:lvlText w:val="%3)"/>
      <w:lvlJc w:val="left"/>
      <w:pPr>
        <w:ind w:left="1079"/>
      </w:pPr>
      <w:rPr>
        <w:rFonts w:ascii="Arial Narrow" w:eastAsia="Century Gothic" w:hAnsi="Arial Narrow" w:cs="Century Gothic" w:hint="default"/>
        <w:b w:val="0"/>
        <w:i w:val="0"/>
        <w:strike w:val="0"/>
        <w:dstrike w:val="0"/>
        <w:color w:val="000000"/>
        <w:sz w:val="18"/>
        <w:szCs w:val="18"/>
        <w:u w:val="none" w:color="000000"/>
        <w:bdr w:val="none" w:sz="0" w:space="0" w:color="auto"/>
        <w:shd w:val="clear" w:color="auto" w:fill="auto"/>
        <w:vertAlign w:val="baseline"/>
      </w:rPr>
    </w:lvl>
    <w:lvl w:ilvl="3" w:tplc="FB1AB644">
      <w:start w:val="1"/>
      <w:numFmt w:val="decimal"/>
      <w:lvlText w:val="%4"/>
      <w:lvlJc w:val="left"/>
      <w:pPr>
        <w:ind w:left="18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E4484C7C">
      <w:start w:val="1"/>
      <w:numFmt w:val="lowerLetter"/>
      <w:lvlText w:val="%5"/>
      <w:lvlJc w:val="left"/>
      <w:pPr>
        <w:ind w:left="25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8F0075D0">
      <w:start w:val="1"/>
      <w:numFmt w:val="lowerRoman"/>
      <w:lvlText w:val="%6"/>
      <w:lvlJc w:val="left"/>
      <w:pPr>
        <w:ind w:left="324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35E853B8">
      <w:start w:val="1"/>
      <w:numFmt w:val="decimal"/>
      <w:lvlText w:val="%7"/>
      <w:lvlJc w:val="left"/>
      <w:pPr>
        <w:ind w:left="39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3006B814">
      <w:start w:val="1"/>
      <w:numFmt w:val="lowerLetter"/>
      <w:lvlText w:val="%8"/>
      <w:lvlJc w:val="left"/>
      <w:pPr>
        <w:ind w:left="46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5B286E74">
      <w:start w:val="1"/>
      <w:numFmt w:val="lowerRoman"/>
      <w:lvlText w:val="%9"/>
      <w:lvlJc w:val="left"/>
      <w:pPr>
        <w:ind w:left="54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87" w15:restartNumberingAfterBreak="0">
    <w:nsid w:val="5B9A5FC0"/>
    <w:multiLevelType w:val="singleLevel"/>
    <w:tmpl w:val="7516504C"/>
    <w:lvl w:ilvl="0">
      <w:start w:val="2"/>
      <w:numFmt w:val="decimal"/>
      <w:lvlText w:val="%1."/>
      <w:lvlJc w:val="left"/>
      <w:pPr>
        <w:ind w:left="360" w:hanging="360"/>
      </w:pPr>
      <w:rPr>
        <w:rFonts w:hint="default"/>
      </w:rPr>
    </w:lvl>
  </w:abstractNum>
  <w:abstractNum w:abstractNumId="88" w15:restartNumberingAfterBreak="0">
    <w:nsid w:val="5BE2384D"/>
    <w:multiLevelType w:val="hybridMultilevel"/>
    <w:tmpl w:val="479A582A"/>
    <w:lvl w:ilvl="0" w:tplc="CF56B6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5CFC6BA4"/>
    <w:multiLevelType w:val="hybridMultilevel"/>
    <w:tmpl w:val="5CD0F94A"/>
    <w:lvl w:ilvl="0" w:tplc="9ECEC556">
      <w:start w:val="1"/>
      <w:numFmt w:val="decimal"/>
      <w:lvlText w:val="%1)"/>
      <w:lvlJc w:val="left"/>
      <w:pPr>
        <w:ind w:left="358"/>
      </w:pPr>
      <w:rPr>
        <w:rFonts w:ascii="Calibri" w:eastAsia="Times New Roman" w:hAnsi="Calibri" w:cs="Times New Roman" w:hint="default"/>
        <w:b w:val="0"/>
        <w:i w:val="0"/>
        <w:strike w:val="0"/>
        <w:dstrike w:val="0"/>
        <w:color w:val="000000"/>
        <w:sz w:val="20"/>
        <w:szCs w:val="20"/>
        <w:u w:val="none" w:color="000000"/>
        <w:bdr w:val="none" w:sz="0" w:space="0" w:color="auto"/>
        <w:shd w:val="clear" w:color="auto" w:fill="auto"/>
        <w:vertAlign w:val="baseline"/>
      </w:rPr>
    </w:lvl>
    <w:lvl w:ilvl="1" w:tplc="F61E6AF6">
      <w:start w:val="1"/>
      <w:numFmt w:val="decimal"/>
      <w:lvlText w:val="%2)"/>
      <w:lvlJc w:val="left"/>
      <w:pPr>
        <w:ind w:left="721"/>
      </w:pPr>
      <w:rPr>
        <w:rFonts w:ascii="Arial Narrow" w:eastAsia="Century Gothic" w:hAnsi="Arial Narrow" w:cs="Century Gothic" w:hint="default"/>
        <w:b w:val="0"/>
        <w:i w:val="0"/>
        <w:strike w:val="0"/>
        <w:dstrike w:val="0"/>
        <w:color w:val="000000"/>
        <w:sz w:val="18"/>
        <w:szCs w:val="18"/>
        <w:u w:val="none" w:color="000000"/>
        <w:bdr w:val="none" w:sz="0" w:space="0" w:color="auto"/>
        <w:shd w:val="clear" w:color="auto" w:fill="auto"/>
        <w:vertAlign w:val="baseline"/>
      </w:rPr>
    </w:lvl>
    <w:lvl w:ilvl="2" w:tplc="4D6A2CF0">
      <w:start w:val="1"/>
      <w:numFmt w:val="lowerRoman"/>
      <w:lvlText w:val="%3"/>
      <w:lvlJc w:val="left"/>
      <w:pPr>
        <w:ind w:left="143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6CFC607C">
      <w:start w:val="1"/>
      <w:numFmt w:val="decimal"/>
      <w:lvlText w:val="%4"/>
      <w:lvlJc w:val="left"/>
      <w:pPr>
        <w:ind w:left="215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D366B228">
      <w:start w:val="1"/>
      <w:numFmt w:val="lowerLetter"/>
      <w:lvlText w:val="%5"/>
      <w:lvlJc w:val="left"/>
      <w:pPr>
        <w:ind w:left="287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5284FB70">
      <w:start w:val="1"/>
      <w:numFmt w:val="lowerRoman"/>
      <w:lvlText w:val="%6"/>
      <w:lvlJc w:val="left"/>
      <w:pPr>
        <w:ind w:left="359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BF08504A">
      <w:start w:val="1"/>
      <w:numFmt w:val="decimal"/>
      <w:lvlText w:val="%7"/>
      <w:lvlJc w:val="left"/>
      <w:pPr>
        <w:ind w:left="431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85E2BCA8">
      <w:start w:val="1"/>
      <w:numFmt w:val="lowerLetter"/>
      <w:lvlText w:val="%8"/>
      <w:lvlJc w:val="left"/>
      <w:pPr>
        <w:ind w:left="503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3066220C">
      <w:start w:val="1"/>
      <w:numFmt w:val="lowerRoman"/>
      <w:lvlText w:val="%9"/>
      <w:lvlJc w:val="left"/>
      <w:pPr>
        <w:ind w:left="575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90" w15:restartNumberingAfterBreak="0">
    <w:nsid w:val="5E367AB5"/>
    <w:multiLevelType w:val="hybridMultilevel"/>
    <w:tmpl w:val="CB447BAC"/>
    <w:lvl w:ilvl="0" w:tplc="20D03A7A">
      <w:start w:val="1"/>
      <w:numFmt w:val="decimal"/>
      <w:lvlText w:val="%1."/>
      <w:lvlJc w:val="left"/>
      <w:pPr>
        <w:ind w:left="358"/>
      </w:pPr>
      <w:rPr>
        <w:rFonts w:ascii="Arial Narrow" w:eastAsia="Century Gothic" w:hAnsi="Arial Narrow" w:cs="Century Gothic" w:hint="default"/>
        <w:b w:val="0"/>
        <w:i w:val="0"/>
        <w:strike w:val="0"/>
        <w:dstrike w:val="0"/>
        <w:color w:val="000000"/>
        <w:sz w:val="22"/>
        <w:szCs w:val="20"/>
        <w:u w:val="none" w:color="000000"/>
        <w:bdr w:val="none" w:sz="0" w:space="0" w:color="auto"/>
        <w:shd w:val="clear" w:color="auto" w:fill="auto"/>
        <w:vertAlign w:val="baseline"/>
      </w:rPr>
    </w:lvl>
    <w:lvl w:ilvl="1" w:tplc="F61E6AF6">
      <w:start w:val="1"/>
      <w:numFmt w:val="decimal"/>
      <w:lvlText w:val="%2)"/>
      <w:lvlJc w:val="left"/>
      <w:pPr>
        <w:ind w:left="721"/>
      </w:pPr>
      <w:rPr>
        <w:rFonts w:ascii="Arial Narrow" w:eastAsia="Century Gothic" w:hAnsi="Arial Narrow" w:cs="Century Gothic" w:hint="default"/>
        <w:b w:val="0"/>
        <w:i w:val="0"/>
        <w:strike w:val="0"/>
        <w:dstrike w:val="0"/>
        <w:color w:val="000000"/>
        <w:sz w:val="18"/>
        <w:szCs w:val="18"/>
        <w:u w:val="none" w:color="000000"/>
        <w:bdr w:val="none" w:sz="0" w:space="0" w:color="auto"/>
        <w:shd w:val="clear" w:color="auto" w:fill="auto"/>
        <w:vertAlign w:val="baseline"/>
      </w:rPr>
    </w:lvl>
    <w:lvl w:ilvl="2" w:tplc="4D6A2CF0">
      <w:start w:val="1"/>
      <w:numFmt w:val="lowerRoman"/>
      <w:lvlText w:val="%3"/>
      <w:lvlJc w:val="left"/>
      <w:pPr>
        <w:ind w:left="143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6CFC607C">
      <w:start w:val="1"/>
      <w:numFmt w:val="decimal"/>
      <w:lvlText w:val="%4"/>
      <w:lvlJc w:val="left"/>
      <w:pPr>
        <w:ind w:left="215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D366B228">
      <w:start w:val="1"/>
      <w:numFmt w:val="lowerLetter"/>
      <w:lvlText w:val="%5"/>
      <w:lvlJc w:val="left"/>
      <w:pPr>
        <w:ind w:left="287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5284FB70">
      <w:start w:val="1"/>
      <w:numFmt w:val="lowerRoman"/>
      <w:lvlText w:val="%6"/>
      <w:lvlJc w:val="left"/>
      <w:pPr>
        <w:ind w:left="359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BF08504A">
      <w:start w:val="1"/>
      <w:numFmt w:val="decimal"/>
      <w:lvlText w:val="%7"/>
      <w:lvlJc w:val="left"/>
      <w:pPr>
        <w:ind w:left="431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85E2BCA8">
      <w:start w:val="1"/>
      <w:numFmt w:val="lowerLetter"/>
      <w:lvlText w:val="%8"/>
      <w:lvlJc w:val="left"/>
      <w:pPr>
        <w:ind w:left="503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3066220C">
      <w:start w:val="1"/>
      <w:numFmt w:val="lowerRoman"/>
      <w:lvlText w:val="%9"/>
      <w:lvlJc w:val="left"/>
      <w:pPr>
        <w:ind w:left="575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91" w15:restartNumberingAfterBreak="0">
    <w:nsid w:val="616118A5"/>
    <w:multiLevelType w:val="hybridMultilevel"/>
    <w:tmpl w:val="CB447BAC"/>
    <w:lvl w:ilvl="0" w:tplc="20D03A7A">
      <w:start w:val="1"/>
      <w:numFmt w:val="decimal"/>
      <w:lvlText w:val="%1."/>
      <w:lvlJc w:val="left"/>
      <w:pPr>
        <w:ind w:left="358"/>
      </w:pPr>
      <w:rPr>
        <w:rFonts w:ascii="Arial Narrow" w:eastAsia="Century Gothic" w:hAnsi="Arial Narrow" w:cs="Century Gothic" w:hint="default"/>
        <w:b w:val="0"/>
        <w:i w:val="0"/>
        <w:strike w:val="0"/>
        <w:dstrike w:val="0"/>
        <w:color w:val="000000"/>
        <w:sz w:val="22"/>
        <w:szCs w:val="20"/>
        <w:u w:val="none" w:color="000000"/>
        <w:bdr w:val="none" w:sz="0" w:space="0" w:color="auto"/>
        <w:shd w:val="clear" w:color="auto" w:fill="auto"/>
        <w:vertAlign w:val="baseline"/>
      </w:rPr>
    </w:lvl>
    <w:lvl w:ilvl="1" w:tplc="F61E6AF6">
      <w:start w:val="1"/>
      <w:numFmt w:val="decimal"/>
      <w:lvlText w:val="%2)"/>
      <w:lvlJc w:val="left"/>
      <w:pPr>
        <w:ind w:left="721"/>
      </w:pPr>
      <w:rPr>
        <w:rFonts w:ascii="Arial Narrow" w:eastAsia="Century Gothic" w:hAnsi="Arial Narrow" w:cs="Century Gothic" w:hint="default"/>
        <w:b w:val="0"/>
        <w:i w:val="0"/>
        <w:strike w:val="0"/>
        <w:dstrike w:val="0"/>
        <w:color w:val="000000"/>
        <w:sz w:val="18"/>
        <w:szCs w:val="18"/>
        <w:u w:val="none" w:color="000000"/>
        <w:bdr w:val="none" w:sz="0" w:space="0" w:color="auto"/>
        <w:shd w:val="clear" w:color="auto" w:fill="auto"/>
        <w:vertAlign w:val="baseline"/>
      </w:rPr>
    </w:lvl>
    <w:lvl w:ilvl="2" w:tplc="4D6A2CF0">
      <w:start w:val="1"/>
      <w:numFmt w:val="lowerRoman"/>
      <w:lvlText w:val="%3"/>
      <w:lvlJc w:val="left"/>
      <w:pPr>
        <w:ind w:left="143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6CFC607C">
      <w:start w:val="1"/>
      <w:numFmt w:val="decimal"/>
      <w:lvlText w:val="%4"/>
      <w:lvlJc w:val="left"/>
      <w:pPr>
        <w:ind w:left="215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D366B228">
      <w:start w:val="1"/>
      <w:numFmt w:val="lowerLetter"/>
      <w:lvlText w:val="%5"/>
      <w:lvlJc w:val="left"/>
      <w:pPr>
        <w:ind w:left="287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5284FB70">
      <w:start w:val="1"/>
      <w:numFmt w:val="lowerRoman"/>
      <w:lvlText w:val="%6"/>
      <w:lvlJc w:val="left"/>
      <w:pPr>
        <w:ind w:left="359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BF08504A">
      <w:start w:val="1"/>
      <w:numFmt w:val="decimal"/>
      <w:lvlText w:val="%7"/>
      <w:lvlJc w:val="left"/>
      <w:pPr>
        <w:ind w:left="431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85E2BCA8">
      <w:start w:val="1"/>
      <w:numFmt w:val="lowerLetter"/>
      <w:lvlText w:val="%8"/>
      <w:lvlJc w:val="left"/>
      <w:pPr>
        <w:ind w:left="503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3066220C">
      <w:start w:val="1"/>
      <w:numFmt w:val="lowerRoman"/>
      <w:lvlText w:val="%9"/>
      <w:lvlJc w:val="left"/>
      <w:pPr>
        <w:ind w:left="575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92" w15:restartNumberingAfterBreak="0">
    <w:nsid w:val="6605238E"/>
    <w:multiLevelType w:val="singleLevel"/>
    <w:tmpl w:val="B6929950"/>
    <w:lvl w:ilvl="0">
      <w:start w:val="1"/>
      <w:numFmt w:val="lowerLetter"/>
      <w:lvlText w:val="%1)"/>
      <w:lvlJc w:val="left"/>
      <w:pPr>
        <w:ind w:left="360" w:hanging="360"/>
      </w:pPr>
      <w:rPr>
        <w:rFonts w:hint="default"/>
      </w:rPr>
    </w:lvl>
  </w:abstractNum>
  <w:abstractNum w:abstractNumId="93" w15:restartNumberingAfterBreak="0">
    <w:nsid w:val="66C03246"/>
    <w:multiLevelType w:val="hybridMultilevel"/>
    <w:tmpl w:val="CC4040F6"/>
    <w:lvl w:ilvl="0" w:tplc="9196A2F0">
      <w:start w:val="1"/>
      <w:numFmt w:val="decimal"/>
      <w:lvlText w:val="%1."/>
      <w:lvlJc w:val="left"/>
      <w:pPr>
        <w:ind w:left="787" w:hanging="428"/>
        <w:jc w:val="right"/>
      </w:pPr>
      <w:rPr>
        <w:rFonts w:ascii="Calibri" w:eastAsia="Calibri" w:hAnsi="Calibri" w:cs="Calibri" w:hint="default"/>
        <w:spacing w:val="-1"/>
        <w:w w:val="99"/>
        <w:sz w:val="20"/>
        <w:szCs w:val="20"/>
      </w:rPr>
    </w:lvl>
    <w:lvl w:ilvl="1" w:tplc="6A2EF928">
      <w:numFmt w:val="bullet"/>
      <w:lvlText w:val="•"/>
      <w:lvlJc w:val="left"/>
      <w:pPr>
        <w:ind w:left="1736" w:hanging="428"/>
      </w:pPr>
      <w:rPr>
        <w:rFonts w:hint="default"/>
      </w:rPr>
    </w:lvl>
    <w:lvl w:ilvl="2" w:tplc="0A6E8782">
      <w:numFmt w:val="bullet"/>
      <w:lvlText w:val="•"/>
      <w:lvlJc w:val="left"/>
      <w:pPr>
        <w:ind w:left="2693" w:hanging="428"/>
      </w:pPr>
      <w:rPr>
        <w:rFonts w:hint="default"/>
      </w:rPr>
    </w:lvl>
    <w:lvl w:ilvl="3" w:tplc="2F5646EC">
      <w:numFmt w:val="bullet"/>
      <w:lvlText w:val="•"/>
      <w:lvlJc w:val="left"/>
      <w:pPr>
        <w:ind w:left="3649" w:hanging="428"/>
      </w:pPr>
      <w:rPr>
        <w:rFonts w:hint="default"/>
      </w:rPr>
    </w:lvl>
    <w:lvl w:ilvl="4" w:tplc="62B67D96">
      <w:numFmt w:val="bullet"/>
      <w:lvlText w:val="•"/>
      <w:lvlJc w:val="left"/>
      <w:pPr>
        <w:ind w:left="4606" w:hanging="428"/>
      </w:pPr>
      <w:rPr>
        <w:rFonts w:hint="default"/>
      </w:rPr>
    </w:lvl>
    <w:lvl w:ilvl="5" w:tplc="7EE6CEEE">
      <w:numFmt w:val="bullet"/>
      <w:lvlText w:val="•"/>
      <w:lvlJc w:val="left"/>
      <w:pPr>
        <w:ind w:left="5563" w:hanging="428"/>
      </w:pPr>
      <w:rPr>
        <w:rFonts w:hint="default"/>
      </w:rPr>
    </w:lvl>
    <w:lvl w:ilvl="6" w:tplc="393AF21A">
      <w:numFmt w:val="bullet"/>
      <w:lvlText w:val="•"/>
      <w:lvlJc w:val="left"/>
      <w:pPr>
        <w:ind w:left="6519" w:hanging="428"/>
      </w:pPr>
      <w:rPr>
        <w:rFonts w:hint="default"/>
      </w:rPr>
    </w:lvl>
    <w:lvl w:ilvl="7" w:tplc="67FA7224">
      <w:numFmt w:val="bullet"/>
      <w:lvlText w:val="•"/>
      <w:lvlJc w:val="left"/>
      <w:pPr>
        <w:ind w:left="7476" w:hanging="428"/>
      </w:pPr>
      <w:rPr>
        <w:rFonts w:hint="default"/>
      </w:rPr>
    </w:lvl>
    <w:lvl w:ilvl="8" w:tplc="701C5E5A">
      <w:numFmt w:val="bullet"/>
      <w:lvlText w:val="•"/>
      <w:lvlJc w:val="left"/>
      <w:pPr>
        <w:ind w:left="8433" w:hanging="428"/>
      </w:pPr>
      <w:rPr>
        <w:rFonts w:hint="default"/>
      </w:rPr>
    </w:lvl>
  </w:abstractNum>
  <w:abstractNum w:abstractNumId="94" w15:restartNumberingAfterBreak="0">
    <w:nsid w:val="68E015AC"/>
    <w:multiLevelType w:val="multilevel"/>
    <w:tmpl w:val="165AFA2A"/>
    <w:lvl w:ilvl="0">
      <w:start w:val="512"/>
      <w:numFmt w:val="bullet"/>
      <w:lvlText w:val="-"/>
      <w:lvlJc w:val="left"/>
      <w:pPr>
        <w:tabs>
          <w:tab w:val="num" w:pos="360"/>
        </w:tabs>
        <w:ind w:left="360" w:hanging="360"/>
      </w:pPr>
      <w:rPr>
        <w:rFonts w:ascii="Tahoma" w:hAnsi="Tahoma" w:cs="Times New Roman" w:hint="default"/>
        <w:b/>
        <w:sz w:val="20"/>
      </w:rPr>
    </w:lvl>
    <w:lvl w:ilvl="1">
      <w:start w:val="1"/>
      <w:numFmt w:val="bullet"/>
      <w:lvlText w:val=""/>
      <w:lvlJc w:val="left"/>
      <w:pPr>
        <w:tabs>
          <w:tab w:val="num" w:pos="1440"/>
        </w:tabs>
        <w:ind w:left="1440" w:hanging="360"/>
      </w:pPr>
      <w:rPr>
        <w:rFonts w:ascii="Symbol" w:hAnsi="Symbol" w:hint="default"/>
        <w:b/>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68F005E1"/>
    <w:multiLevelType w:val="singleLevel"/>
    <w:tmpl w:val="B3148E48"/>
    <w:lvl w:ilvl="0">
      <w:start w:val="1"/>
      <w:numFmt w:val="decimal"/>
      <w:lvlText w:val="%1."/>
      <w:legacy w:legacy="1" w:legacySpace="0" w:legacyIndent="360"/>
      <w:lvlJc w:val="left"/>
      <w:pPr>
        <w:ind w:left="360" w:hanging="360"/>
      </w:pPr>
      <w:rPr>
        <w:rFonts w:ascii="Verdana" w:hAnsi="Verdana" w:hint="default"/>
        <w:b w:val="0"/>
        <w:i w:val="0"/>
        <w:sz w:val="18"/>
      </w:rPr>
    </w:lvl>
  </w:abstractNum>
  <w:abstractNum w:abstractNumId="96" w15:restartNumberingAfterBreak="0">
    <w:nsid w:val="692C78DB"/>
    <w:multiLevelType w:val="hybridMultilevel"/>
    <w:tmpl w:val="B8D8AD5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7" w15:restartNumberingAfterBreak="0">
    <w:nsid w:val="6A2F5475"/>
    <w:multiLevelType w:val="hybridMultilevel"/>
    <w:tmpl w:val="992CAFDE"/>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8" w15:restartNumberingAfterBreak="0">
    <w:nsid w:val="6AAF0DE4"/>
    <w:multiLevelType w:val="hybridMultilevel"/>
    <w:tmpl w:val="7C66D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70960B4C"/>
    <w:multiLevelType w:val="multilevel"/>
    <w:tmpl w:val="041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0" w15:restartNumberingAfterBreak="0">
    <w:nsid w:val="711347EE"/>
    <w:multiLevelType w:val="hybridMultilevel"/>
    <w:tmpl w:val="1BD4E8CC"/>
    <w:lvl w:ilvl="0" w:tplc="370C31CA">
      <w:start w:val="21"/>
      <w:numFmt w:val="decimal"/>
      <w:lvlText w:val="%1."/>
      <w:lvlJc w:val="left"/>
      <w:pPr>
        <w:ind w:left="358"/>
      </w:pPr>
      <w:rPr>
        <w:rFonts w:ascii="Arial Narrow" w:eastAsia="Century Gothic" w:hAnsi="Arial Narrow" w:cs="Century Gothic" w:hint="default"/>
        <w:b w:val="0"/>
        <w:i w:val="0"/>
        <w:strike w:val="0"/>
        <w:dstrike w:val="0"/>
        <w:color w:val="000000"/>
        <w:sz w:val="22"/>
        <w:szCs w:val="20"/>
        <w:u w:val="none" w:color="000000"/>
        <w:bdr w:val="none" w:sz="0" w:space="0" w:color="auto"/>
        <w:shd w:val="clear" w:color="auto" w:fill="auto"/>
        <w:vertAlign w:val="baseline"/>
      </w:rPr>
    </w:lvl>
    <w:lvl w:ilvl="1" w:tplc="A2A053EA">
      <w:start w:val="1"/>
      <w:numFmt w:val="decimal"/>
      <w:lvlText w:val="%2)"/>
      <w:lvlJc w:val="left"/>
      <w:pPr>
        <w:ind w:left="719"/>
      </w:pPr>
      <w:rPr>
        <w:rFonts w:ascii="Arial Narrow" w:eastAsia="Century Gothic" w:hAnsi="Arial Narrow" w:cs="Century Gothic" w:hint="default"/>
        <w:b w:val="0"/>
        <w:i w:val="0"/>
        <w:strike w:val="0"/>
        <w:dstrike w:val="0"/>
        <w:color w:val="000000"/>
        <w:sz w:val="18"/>
        <w:szCs w:val="18"/>
        <w:u w:val="none" w:color="000000"/>
        <w:bdr w:val="none" w:sz="0" w:space="0" w:color="auto"/>
        <w:shd w:val="clear" w:color="auto" w:fill="auto"/>
        <w:vertAlign w:val="baseline"/>
      </w:rPr>
    </w:lvl>
    <w:lvl w:ilvl="2" w:tplc="61F213FC">
      <w:start w:val="1"/>
      <w:numFmt w:val="lowerRoman"/>
      <w:lvlText w:val="%3"/>
      <w:lvlJc w:val="left"/>
      <w:pPr>
        <w:ind w:left="14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04907E84">
      <w:start w:val="1"/>
      <w:numFmt w:val="decimal"/>
      <w:lvlText w:val="%4"/>
      <w:lvlJc w:val="left"/>
      <w:pPr>
        <w:ind w:left="21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25825C2C">
      <w:start w:val="1"/>
      <w:numFmt w:val="lowerLetter"/>
      <w:lvlText w:val="%5"/>
      <w:lvlJc w:val="left"/>
      <w:pPr>
        <w:ind w:left="28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670813DE">
      <w:start w:val="1"/>
      <w:numFmt w:val="lowerRoman"/>
      <w:lvlText w:val="%6"/>
      <w:lvlJc w:val="left"/>
      <w:pPr>
        <w:ind w:left="35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93A006DC">
      <w:start w:val="1"/>
      <w:numFmt w:val="decimal"/>
      <w:lvlText w:val="%7"/>
      <w:lvlJc w:val="left"/>
      <w:pPr>
        <w:ind w:left="43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6D188CC6">
      <w:start w:val="1"/>
      <w:numFmt w:val="lowerLetter"/>
      <w:lvlText w:val="%8"/>
      <w:lvlJc w:val="left"/>
      <w:pPr>
        <w:ind w:left="50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12F0DD42">
      <w:start w:val="1"/>
      <w:numFmt w:val="lowerRoman"/>
      <w:lvlText w:val="%9"/>
      <w:lvlJc w:val="left"/>
      <w:pPr>
        <w:ind w:left="57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101" w15:restartNumberingAfterBreak="0">
    <w:nsid w:val="72113EE1"/>
    <w:multiLevelType w:val="hybridMultilevel"/>
    <w:tmpl w:val="00B80C1C"/>
    <w:lvl w:ilvl="0" w:tplc="C76C3370">
      <w:start w:val="6"/>
      <w:numFmt w:val="decimal"/>
      <w:lvlText w:val="%1."/>
      <w:lvlJc w:val="left"/>
      <w:pPr>
        <w:tabs>
          <w:tab w:val="num" w:pos="360"/>
        </w:tabs>
        <w:ind w:left="283" w:hanging="283"/>
      </w:pPr>
    </w:lvl>
    <w:lvl w:ilvl="1" w:tplc="9D24FD2C">
      <w:start w:val="1"/>
      <w:numFmt w:val="decimal"/>
      <w:lvlText w:val="%2."/>
      <w:lvlJc w:val="left"/>
      <w:pPr>
        <w:tabs>
          <w:tab w:val="num" w:pos="1440"/>
        </w:tabs>
        <w:ind w:left="1440" w:hanging="360"/>
      </w:pPr>
    </w:lvl>
    <w:lvl w:ilvl="2" w:tplc="15E66EAC">
      <w:start w:val="1"/>
      <w:numFmt w:val="decimal"/>
      <w:lvlText w:val="%3."/>
      <w:lvlJc w:val="left"/>
      <w:pPr>
        <w:tabs>
          <w:tab w:val="num" w:pos="2160"/>
        </w:tabs>
        <w:ind w:left="2160" w:hanging="360"/>
      </w:pPr>
    </w:lvl>
    <w:lvl w:ilvl="3" w:tplc="1FBAA2F8">
      <w:start w:val="1"/>
      <w:numFmt w:val="decimal"/>
      <w:lvlText w:val="%4."/>
      <w:lvlJc w:val="left"/>
      <w:pPr>
        <w:tabs>
          <w:tab w:val="num" w:pos="2880"/>
        </w:tabs>
        <w:ind w:left="2880" w:hanging="360"/>
      </w:pPr>
    </w:lvl>
    <w:lvl w:ilvl="4" w:tplc="9B4672CE">
      <w:start w:val="1"/>
      <w:numFmt w:val="decimal"/>
      <w:lvlText w:val="%5."/>
      <w:lvlJc w:val="left"/>
      <w:pPr>
        <w:tabs>
          <w:tab w:val="num" w:pos="3600"/>
        </w:tabs>
        <w:ind w:left="3600" w:hanging="360"/>
      </w:pPr>
    </w:lvl>
    <w:lvl w:ilvl="5" w:tplc="B80ADE40">
      <w:start w:val="1"/>
      <w:numFmt w:val="decimal"/>
      <w:lvlText w:val="%6."/>
      <w:lvlJc w:val="left"/>
      <w:pPr>
        <w:tabs>
          <w:tab w:val="num" w:pos="4320"/>
        </w:tabs>
        <w:ind w:left="4320" w:hanging="360"/>
      </w:pPr>
    </w:lvl>
    <w:lvl w:ilvl="6" w:tplc="C9CAE506">
      <w:start w:val="1"/>
      <w:numFmt w:val="decimal"/>
      <w:lvlText w:val="%7."/>
      <w:lvlJc w:val="left"/>
      <w:pPr>
        <w:tabs>
          <w:tab w:val="num" w:pos="5040"/>
        </w:tabs>
        <w:ind w:left="5040" w:hanging="360"/>
      </w:pPr>
    </w:lvl>
    <w:lvl w:ilvl="7" w:tplc="B2142CFA">
      <w:start w:val="1"/>
      <w:numFmt w:val="decimal"/>
      <w:lvlText w:val="%8."/>
      <w:lvlJc w:val="left"/>
      <w:pPr>
        <w:tabs>
          <w:tab w:val="num" w:pos="5760"/>
        </w:tabs>
        <w:ind w:left="5760" w:hanging="360"/>
      </w:pPr>
    </w:lvl>
    <w:lvl w:ilvl="8" w:tplc="B8564F98">
      <w:start w:val="1"/>
      <w:numFmt w:val="decimal"/>
      <w:lvlText w:val="%9."/>
      <w:lvlJc w:val="left"/>
      <w:pPr>
        <w:tabs>
          <w:tab w:val="num" w:pos="6480"/>
        </w:tabs>
        <w:ind w:left="6480" w:hanging="360"/>
      </w:pPr>
    </w:lvl>
  </w:abstractNum>
  <w:abstractNum w:abstractNumId="102" w15:restartNumberingAfterBreak="0">
    <w:nsid w:val="738A4F5E"/>
    <w:multiLevelType w:val="multilevel"/>
    <w:tmpl w:val="37DAF002"/>
    <w:lvl w:ilvl="0">
      <w:start w:val="4"/>
      <w:numFmt w:val="bullet"/>
      <w:lvlText w:val="•"/>
      <w:lvlJc w:val="left"/>
      <w:pPr>
        <w:ind w:left="1065" w:hanging="705"/>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3" w15:restartNumberingAfterBreak="0">
    <w:nsid w:val="75910FDA"/>
    <w:multiLevelType w:val="hybridMultilevel"/>
    <w:tmpl w:val="A1666AC6"/>
    <w:lvl w:ilvl="0" w:tplc="50AA0592">
      <w:start w:val="1"/>
      <w:numFmt w:val="decimal"/>
      <w:lvlText w:val="%1)"/>
      <w:lvlJc w:val="left"/>
      <w:pPr>
        <w:ind w:left="359" w:firstLine="0"/>
      </w:pPr>
      <w:rPr>
        <w:rFonts w:ascii="Arial Narrow" w:eastAsia="Century Gothic" w:hAnsi="Arial Narrow" w:cs="Century Gothic" w:hint="default"/>
        <w:b w:val="0"/>
        <w:i w:val="0"/>
        <w:strike w:val="0"/>
        <w:dstrike w:val="0"/>
        <w:color w:val="000000"/>
        <w:sz w:val="18"/>
        <w:szCs w:val="18"/>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7A84BB0"/>
    <w:multiLevelType w:val="hybridMultilevel"/>
    <w:tmpl w:val="DB282A9C"/>
    <w:lvl w:ilvl="0" w:tplc="9376ACF0">
      <w:start w:val="1"/>
      <w:numFmt w:val="decimal"/>
      <w:lvlText w:val="%1."/>
      <w:lvlJc w:val="left"/>
      <w:pPr>
        <w:tabs>
          <w:tab w:val="num" w:pos="360"/>
        </w:tabs>
        <w:ind w:left="283" w:hanging="283"/>
      </w:pPr>
      <w:rPr>
        <w:rFonts w:cs="Times New Roman"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5" w15:restartNumberingAfterBreak="0">
    <w:nsid w:val="7A04422D"/>
    <w:multiLevelType w:val="hybridMultilevel"/>
    <w:tmpl w:val="CA4E8598"/>
    <w:lvl w:ilvl="0" w:tplc="24C6070C">
      <w:start w:val="1"/>
      <w:numFmt w:val="decimal"/>
      <w:lvlText w:val="%1."/>
      <w:lvlJc w:val="left"/>
      <w:pPr>
        <w:tabs>
          <w:tab w:val="num" w:pos="360"/>
        </w:tabs>
        <w:ind w:left="283" w:hanging="283"/>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6" w15:restartNumberingAfterBreak="0">
    <w:nsid w:val="7A612A42"/>
    <w:multiLevelType w:val="hybridMultilevel"/>
    <w:tmpl w:val="292846A6"/>
    <w:lvl w:ilvl="0" w:tplc="5BCAA882">
      <w:start w:val="1"/>
      <w:numFmt w:val="decimal"/>
      <w:lvlText w:val="%1."/>
      <w:lvlJc w:val="left"/>
      <w:pPr>
        <w:ind w:left="358"/>
      </w:pPr>
      <w:rPr>
        <w:rFonts w:ascii="Arial Narrow" w:eastAsia="Century Gothic" w:hAnsi="Arial Narrow" w:cs="Century Gothic" w:hint="default"/>
        <w:b w:val="0"/>
        <w:i w:val="0"/>
        <w:strike w:val="0"/>
        <w:dstrike w:val="0"/>
        <w:color w:val="000000"/>
        <w:sz w:val="22"/>
        <w:szCs w:val="20"/>
        <w:u w:val="none" w:color="000000"/>
        <w:bdr w:val="none" w:sz="0" w:space="0" w:color="auto"/>
        <w:shd w:val="clear" w:color="auto" w:fill="auto"/>
        <w:vertAlign w:val="baseline"/>
      </w:rPr>
    </w:lvl>
    <w:lvl w:ilvl="1" w:tplc="B9241AC8">
      <w:start w:val="1"/>
      <w:numFmt w:val="decimal"/>
      <w:lvlText w:val="%2)"/>
      <w:lvlJc w:val="left"/>
      <w:pPr>
        <w:ind w:left="721"/>
      </w:pPr>
      <w:rPr>
        <w:rFonts w:ascii="Arial Narrow" w:eastAsia="Century Gothic" w:hAnsi="Arial Narrow" w:cs="Century Gothic" w:hint="default"/>
        <w:b w:val="0"/>
        <w:i w:val="0"/>
        <w:strike w:val="0"/>
        <w:dstrike w:val="0"/>
        <w:color w:val="000000"/>
        <w:sz w:val="18"/>
        <w:szCs w:val="18"/>
        <w:u w:val="none" w:color="000000"/>
        <w:bdr w:val="none" w:sz="0" w:space="0" w:color="auto"/>
        <w:shd w:val="clear" w:color="auto" w:fill="auto"/>
        <w:vertAlign w:val="baseline"/>
      </w:rPr>
    </w:lvl>
    <w:lvl w:ilvl="2" w:tplc="99A82B1E">
      <w:start w:val="1"/>
      <w:numFmt w:val="lowerLetter"/>
      <w:lvlText w:val="%3)"/>
      <w:lvlJc w:val="left"/>
      <w:pPr>
        <w:ind w:left="1079"/>
      </w:pPr>
      <w:rPr>
        <w:rFonts w:ascii="Arial Narrow" w:eastAsia="Century Gothic" w:hAnsi="Arial Narrow" w:cs="Century Gothic" w:hint="default"/>
        <w:b w:val="0"/>
        <w:i w:val="0"/>
        <w:strike w:val="0"/>
        <w:dstrike w:val="0"/>
        <w:color w:val="000000"/>
        <w:sz w:val="18"/>
        <w:szCs w:val="18"/>
        <w:u w:val="none" w:color="000000"/>
        <w:bdr w:val="none" w:sz="0" w:space="0" w:color="auto"/>
        <w:shd w:val="clear" w:color="auto" w:fill="auto"/>
        <w:vertAlign w:val="baseline"/>
      </w:rPr>
    </w:lvl>
    <w:lvl w:ilvl="3" w:tplc="6EB0CB12">
      <w:start w:val="1"/>
      <w:numFmt w:val="decimal"/>
      <w:lvlText w:val="%4"/>
      <w:lvlJc w:val="left"/>
      <w:pPr>
        <w:ind w:left="18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FDD8E4A0">
      <w:start w:val="1"/>
      <w:numFmt w:val="lowerLetter"/>
      <w:lvlText w:val="%5"/>
      <w:lvlJc w:val="left"/>
      <w:pPr>
        <w:ind w:left="25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66FAE426">
      <w:start w:val="1"/>
      <w:numFmt w:val="lowerRoman"/>
      <w:lvlText w:val="%6"/>
      <w:lvlJc w:val="left"/>
      <w:pPr>
        <w:ind w:left="324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23D89440">
      <w:start w:val="1"/>
      <w:numFmt w:val="decimal"/>
      <w:lvlText w:val="%7"/>
      <w:lvlJc w:val="left"/>
      <w:pPr>
        <w:ind w:left="39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C7E88E58">
      <w:start w:val="1"/>
      <w:numFmt w:val="lowerLetter"/>
      <w:lvlText w:val="%8"/>
      <w:lvlJc w:val="left"/>
      <w:pPr>
        <w:ind w:left="46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6CEE7CBE">
      <w:start w:val="1"/>
      <w:numFmt w:val="lowerRoman"/>
      <w:lvlText w:val="%9"/>
      <w:lvlJc w:val="left"/>
      <w:pPr>
        <w:ind w:left="54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107" w15:restartNumberingAfterBreak="0">
    <w:nsid w:val="7C465DF2"/>
    <w:multiLevelType w:val="hybridMultilevel"/>
    <w:tmpl w:val="5E6CD0DE"/>
    <w:lvl w:ilvl="0" w:tplc="65866262">
      <w:start w:val="1"/>
      <w:numFmt w:val="decimal"/>
      <w:lvlText w:val="%1)"/>
      <w:lvlJc w:val="left"/>
      <w:pPr>
        <w:ind w:left="712"/>
      </w:pPr>
      <w:rPr>
        <w:rFonts w:ascii="Arial Narrow" w:eastAsia="Century Gothic" w:hAnsi="Arial Narrow" w:cs="Century Gothic" w:hint="default"/>
        <w:b w:val="0"/>
        <w:i w:val="0"/>
        <w:strike w:val="0"/>
        <w:dstrike w:val="0"/>
        <w:color w:val="000000"/>
        <w:sz w:val="22"/>
        <w:szCs w:val="18"/>
        <w:u w:val="none" w:color="000000"/>
        <w:bdr w:val="none" w:sz="0" w:space="0" w:color="auto"/>
        <w:shd w:val="clear" w:color="auto" w:fill="auto"/>
        <w:vertAlign w:val="baseline"/>
      </w:rPr>
    </w:lvl>
    <w:lvl w:ilvl="1" w:tplc="B0C4E6CC">
      <w:start w:val="1"/>
      <w:numFmt w:val="lowerLetter"/>
      <w:lvlText w:val="%2)"/>
      <w:lvlJc w:val="left"/>
      <w:pPr>
        <w:ind w:left="1080"/>
      </w:pPr>
      <w:rPr>
        <w:rFonts w:ascii="Arial Narrow" w:eastAsia="Century Gothic" w:hAnsi="Arial Narrow" w:cs="Century Gothic" w:hint="default"/>
        <w:b w:val="0"/>
        <w:i w:val="0"/>
        <w:strike w:val="0"/>
        <w:dstrike w:val="0"/>
        <w:color w:val="000000"/>
        <w:sz w:val="18"/>
        <w:szCs w:val="18"/>
        <w:u w:val="none" w:color="000000"/>
        <w:bdr w:val="none" w:sz="0" w:space="0" w:color="auto"/>
        <w:shd w:val="clear" w:color="auto" w:fill="auto"/>
        <w:vertAlign w:val="baseline"/>
      </w:rPr>
    </w:lvl>
    <w:lvl w:ilvl="2" w:tplc="C5943188">
      <w:start w:val="1"/>
      <w:numFmt w:val="lowerRoman"/>
      <w:lvlText w:val="%3"/>
      <w:lvlJc w:val="left"/>
      <w:pPr>
        <w:ind w:left="18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A554349A">
      <w:start w:val="1"/>
      <w:numFmt w:val="decimal"/>
      <w:lvlText w:val="%4"/>
      <w:lvlJc w:val="left"/>
      <w:pPr>
        <w:ind w:left="25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65E6A75C">
      <w:start w:val="1"/>
      <w:numFmt w:val="lowerLetter"/>
      <w:lvlText w:val="%5"/>
      <w:lvlJc w:val="left"/>
      <w:pPr>
        <w:ind w:left="324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F44EDE1A">
      <w:start w:val="1"/>
      <w:numFmt w:val="lowerRoman"/>
      <w:lvlText w:val="%6"/>
      <w:lvlJc w:val="left"/>
      <w:pPr>
        <w:ind w:left="39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25BC0738">
      <w:start w:val="1"/>
      <w:numFmt w:val="decimal"/>
      <w:lvlText w:val="%7"/>
      <w:lvlJc w:val="left"/>
      <w:pPr>
        <w:ind w:left="46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618CA642">
      <w:start w:val="1"/>
      <w:numFmt w:val="lowerLetter"/>
      <w:lvlText w:val="%8"/>
      <w:lvlJc w:val="left"/>
      <w:pPr>
        <w:ind w:left="54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AC4EC69A">
      <w:start w:val="1"/>
      <w:numFmt w:val="lowerRoman"/>
      <w:lvlText w:val="%9"/>
      <w:lvlJc w:val="left"/>
      <w:pPr>
        <w:ind w:left="61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108" w15:restartNumberingAfterBreak="0">
    <w:nsid w:val="7CB6143C"/>
    <w:multiLevelType w:val="hybridMultilevel"/>
    <w:tmpl w:val="B19428F2"/>
    <w:lvl w:ilvl="0" w:tplc="231EB480">
      <w:start w:val="1"/>
      <w:numFmt w:val="lowerLetter"/>
      <w:lvlText w:val="%1)"/>
      <w:lvlJc w:val="left"/>
      <w:pPr>
        <w:tabs>
          <w:tab w:val="num" w:pos="720"/>
        </w:tabs>
        <w:ind w:left="720" w:hanging="360"/>
      </w:pPr>
      <w:rPr>
        <w:rFonts w:ascii="Times New Roman" w:hAnsi="Times New Roman" w:cs="Calibri" w:hint="default"/>
        <w:b w:val="0"/>
        <w:i w:val="0"/>
        <w:sz w:val="18"/>
        <w:szCs w:val="1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7DA6161B"/>
    <w:multiLevelType w:val="hybridMultilevel"/>
    <w:tmpl w:val="7660D1A0"/>
    <w:lvl w:ilvl="0" w:tplc="A1420D88">
      <w:start w:val="1"/>
      <w:numFmt w:val="decimal"/>
      <w:lvlText w:val="%1."/>
      <w:lvlJc w:val="left"/>
      <w:pPr>
        <w:ind w:left="358"/>
      </w:pPr>
      <w:rPr>
        <w:rFonts w:ascii="Arial Narrow" w:eastAsia="Century Gothic" w:hAnsi="Arial Narrow" w:cs="Century Gothic" w:hint="default"/>
        <w:b w:val="0"/>
        <w:i w:val="0"/>
        <w:strike w:val="0"/>
        <w:dstrike w:val="0"/>
        <w:color w:val="000000"/>
        <w:sz w:val="22"/>
        <w:szCs w:val="18"/>
        <w:u w:val="none" w:color="000000"/>
        <w:bdr w:val="none" w:sz="0" w:space="0" w:color="auto"/>
        <w:shd w:val="clear" w:color="auto" w:fill="auto"/>
        <w:vertAlign w:val="baseline"/>
      </w:rPr>
    </w:lvl>
    <w:lvl w:ilvl="1" w:tplc="5AA262C6">
      <w:start w:val="1"/>
      <w:numFmt w:val="decimal"/>
      <w:lvlText w:val="%2)"/>
      <w:lvlJc w:val="left"/>
      <w:pPr>
        <w:ind w:left="359"/>
      </w:pPr>
      <w:rPr>
        <w:rFonts w:ascii="Arial Narrow" w:eastAsia="Century Gothic" w:hAnsi="Arial Narrow" w:cs="Century Gothic" w:hint="default"/>
        <w:b w:val="0"/>
        <w:i w:val="0"/>
        <w:strike w:val="0"/>
        <w:dstrike w:val="0"/>
        <w:color w:val="000000"/>
        <w:sz w:val="18"/>
        <w:szCs w:val="18"/>
        <w:u w:val="none" w:color="000000"/>
        <w:bdr w:val="none" w:sz="0" w:space="0" w:color="auto"/>
        <w:shd w:val="clear" w:color="auto" w:fill="auto"/>
        <w:vertAlign w:val="baseline"/>
      </w:rPr>
    </w:lvl>
    <w:lvl w:ilvl="2" w:tplc="38742446">
      <w:start w:val="1"/>
      <w:numFmt w:val="lowerRoman"/>
      <w:lvlText w:val="%3"/>
      <w:lvlJc w:val="left"/>
      <w:pPr>
        <w:ind w:left="14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E726348C">
      <w:start w:val="1"/>
      <w:numFmt w:val="decimal"/>
      <w:lvlText w:val="%4"/>
      <w:lvlJc w:val="left"/>
      <w:pPr>
        <w:ind w:left="21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36967DF2">
      <w:start w:val="1"/>
      <w:numFmt w:val="lowerLetter"/>
      <w:lvlText w:val="%5"/>
      <w:lvlJc w:val="left"/>
      <w:pPr>
        <w:ind w:left="28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121AD904">
      <w:start w:val="1"/>
      <w:numFmt w:val="lowerRoman"/>
      <w:lvlText w:val="%6"/>
      <w:lvlJc w:val="left"/>
      <w:pPr>
        <w:ind w:left="35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0E843A30">
      <w:start w:val="1"/>
      <w:numFmt w:val="decimal"/>
      <w:lvlText w:val="%7"/>
      <w:lvlJc w:val="left"/>
      <w:pPr>
        <w:ind w:left="43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92EAADD8">
      <w:start w:val="1"/>
      <w:numFmt w:val="lowerLetter"/>
      <w:lvlText w:val="%8"/>
      <w:lvlJc w:val="left"/>
      <w:pPr>
        <w:ind w:left="50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B03A27A4">
      <w:start w:val="1"/>
      <w:numFmt w:val="lowerRoman"/>
      <w:lvlText w:val="%9"/>
      <w:lvlJc w:val="left"/>
      <w:pPr>
        <w:ind w:left="57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110" w15:restartNumberingAfterBreak="0">
    <w:nsid w:val="7E764C8C"/>
    <w:multiLevelType w:val="hybridMultilevel"/>
    <w:tmpl w:val="B0E24982"/>
    <w:lvl w:ilvl="0" w:tplc="98B4BB84">
      <w:start w:val="1"/>
      <w:numFmt w:val="decimal"/>
      <w:lvlText w:val="%1)"/>
      <w:lvlJc w:val="left"/>
      <w:pPr>
        <w:ind w:left="721"/>
      </w:pPr>
      <w:rPr>
        <w:rFonts w:ascii="Arial Narrow" w:eastAsia="Arial" w:hAnsi="Arial Narrow" w:cs="Arial" w:hint="default"/>
        <w:b w:val="0"/>
        <w:i w:val="0"/>
        <w:strike w:val="0"/>
        <w:dstrike w:val="0"/>
        <w:color w:val="000000"/>
        <w:sz w:val="18"/>
        <w:szCs w:val="20"/>
        <w:u w:val="none" w:color="000000"/>
        <w:bdr w:val="none" w:sz="0" w:space="0" w:color="auto"/>
        <w:shd w:val="clear" w:color="auto" w:fill="auto"/>
        <w:vertAlign w:val="baseline"/>
      </w:rPr>
    </w:lvl>
    <w:lvl w:ilvl="1" w:tplc="5F3E4652">
      <w:start w:val="1"/>
      <w:numFmt w:val="lowerLetter"/>
      <w:lvlText w:val="%2"/>
      <w:lvlJc w:val="left"/>
      <w:pPr>
        <w:ind w:left="14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08EA2C">
      <w:start w:val="1"/>
      <w:numFmt w:val="lowerRoman"/>
      <w:lvlText w:val="%3"/>
      <w:lvlJc w:val="left"/>
      <w:pPr>
        <w:ind w:left="2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942833C">
      <w:start w:val="1"/>
      <w:numFmt w:val="decimal"/>
      <w:lvlText w:val="%4"/>
      <w:lvlJc w:val="left"/>
      <w:pPr>
        <w:ind w:left="2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481300">
      <w:start w:val="1"/>
      <w:numFmt w:val="lowerLetter"/>
      <w:lvlText w:val="%5"/>
      <w:lvlJc w:val="left"/>
      <w:pPr>
        <w:ind w:left="3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F7AACEA">
      <w:start w:val="1"/>
      <w:numFmt w:val="lowerRoman"/>
      <w:lvlText w:val="%6"/>
      <w:lvlJc w:val="left"/>
      <w:pPr>
        <w:ind w:left="4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F4AA3FE">
      <w:start w:val="1"/>
      <w:numFmt w:val="decimal"/>
      <w:lvlText w:val="%7"/>
      <w:lvlJc w:val="left"/>
      <w:pPr>
        <w:ind w:left="5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A4247A">
      <w:start w:val="1"/>
      <w:numFmt w:val="lowerLetter"/>
      <w:lvlText w:val="%8"/>
      <w:lvlJc w:val="left"/>
      <w:pPr>
        <w:ind w:left="57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7FC4362">
      <w:start w:val="1"/>
      <w:numFmt w:val="lowerRoman"/>
      <w:lvlText w:val="%9"/>
      <w:lvlJc w:val="left"/>
      <w:pPr>
        <w:ind w:left="64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90"/>
  </w:num>
  <w:num w:numId="2">
    <w:abstractNumId w:val="71"/>
  </w:num>
  <w:num w:numId="3">
    <w:abstractNumId w:val="84"/>
  </w:num>
  <w:num w:numId="4">
    <w:abstractNumId w:val="47"/>
  </w:num>
  <w:num w:numId="5">
    <w:abstractNumId w:val="16"/>
  </w:num>
  <w:num w:numId="6">
    <w:abstractNumId w:val="86"/>
  </w:num>
  <w:num w:numId="7">
    <w:abstractNumId w:val="79"/>
  </w:num>
  <w:num w:numId="8">
    <w:abstractNumId w:val="13"/>
  </w:num>
  <w:num w:numId="9">
    <w:abstractNumId w:val="100"/>
  </w:num>
  <w:num w:numId="10">
    <w:abstractNumId w:val="80"/>
  </w:num>
  <w:num w:numId="11">
    <w:abstractNumId w:val="110"/>
  </w:num>
  <w:num w:numId="12">
    <w:abstractNumId w:val="51"/>
  </w:num>
  <w:num w:numId="13">
    <w:abstractNumId w:val="26"/>
  </w:num>
  <w:num w:numId="14">
    <w:abstractNumId w:val="66"/>
  </w:num>
  <w:num w:numId="15">
    <w:abstractNumId w:val="38"/>
  </w:num>
  <w:num w:numId="16">
    <w:abstractNumId w:val="76"/>
  </w:num>
  <w:num w:numId="17">
    <w:abstractNumId w:val="18"/>
  </w:num>
  <w:num w:numId="18">
    <w:abstractNumId w:val="68"/>
  </w:num>
  <w:num w:numId="19">
    <w:abstractNumId w:val="55"/>
  </w:num>
  <w:num w:numId="20">
    <w:abstractNumId w:val="65"/>
  </w:num>
  <w:num w:numId="21">
    <w:abstractNumId w:val="5"/>
  </w:num>
  <w:num w:numId="22">
    <w:abstractNumId w:val="46"/>
  </w:num>
  <w:num w:numId="23">
    <w:abstractNumId w:val="9"/>
  </w:num>
  <w:num w:numId="24">
    <w:abstractNumId w:val="106"/>
  </w:num>
  <w:num w:numId="25">
    <w:abstractNumId w:val="109"/>
  </w:num>
  <w:num w:numId="26">
    <w:abstractNumId w:val="23"/>
  </w:num>
  <w:num w:numId="27">
    <w:abstractNumId w:val="56"/>
  </w:num>
  <w:num w:numId="28">
    <w:abstractNumId w:val="19"/>
  </w:num>
  <w:num w:numId="29">
    <w:abstractNumId w:val="58"/>
  </w:num>
  <w:num w:numId="30">
    <w:abstractNumId w:val="12"/>
  </w:num>
  <w:num w:numId="31">
    <w:abstractNumId w:val="24"/>
  </w:num>
  <w:num w:numId="32">
    <w:abstractNumId w:val="50"/>
  </w:num>
  <w:num w:numId="33">
    <w:abstractNumId w:val="103"/>
  </w:num>
  <w:num w:numId="34">
    <w:abstractNumId w:val="57"/>
  </w:num>
  <w:num w:numId="35">
    <w:abstractNumId w:val="93"/>
  </w:num>
  <w:num w:numId="36">
    <w:abstractNumId w:val="83"/>
  </w:num>
  <w:num w:numId="37">
    <w:abstractNumId w:val="44"/>
  </w:num>
  <w:num w:numId="38">
    <w:abstractNumId w:val="32"/>
  </w:num>
  <w:num w:numId="39">
    <w:abstractNumId w:val="89"/>
  </w:num>
  <w:num w:numId="40">
    <w:abstractNumId w:val="91"/>
  </w:num>
  <w:num w:numId="41">
    <w:abstractNumId w:val="104"/>
  </w:num>
  <w:num w:numId="42">
    <w:abstractNumId w:val="54"/>
  </w:num>
  <w:num w:numId="43">
    <w:abstractNumId w:val="96"/>
  </w:num>
  <w:num w:numId="44">
    <w:abstractNumId w:val="99"/>
  </w:num>
  <w:num w:numId="45">
    <w:abstractNumId w:val="4"/>
  </w:num>
  <w:num w:numId="46">
    <w:abstractNumId w:val="64"/>
  </w:num>
  <w:num w:numId="47">
    <w:abstractNumId w:val="105"/>
  </w:num>
  <w:num w:numId="48">
    <w:abstractNumId w:val="7"/>
  </w:num>
  <w:num w:numId="49">
    <w:abstractNumId w:val="31"/>
  </w:num>
  <w:num w:numId="50">
    <w:abstractNumId w:val="49"/>
  </w:num>
  <w:num w:numId="51">
    <w:abstractNumId w:val="70"/>
  </w:num>
  <w:num w:numId="52">
    <w:abstractNumId w:val="108"/>
  </w:num>
  <w:num w:numId="53">
    <w:abstractNumId w:val="48"/>
    <w:lvlOverride w:ilvl="0">
      <w:startOverride w:val="1"/>
    </w:lvlOverride>
  </w:num>
  <w:num w:numId="54">
    <w:abstractNumId w:val="14"/>
    <w:lvlOverride w:ilvl="0">
      <w:startOverride w:val="1"/>
    </w:lvlOverride>
  </w:num>
  <w:num w:numId="55">
    <w:abstractNumId w:val="59"/>
    <w:lvlOverride w:ilvl="0">
      <w:startOverride w:val="1"/>
    </w:lvlOverride>
  </w:num>
  <w:num w:numId="56">
    <w:abstractNumId w:val="10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5"/>
    <w:lvlOverride w:ilvl="0">
      <w:startOverride w:val="1"/>
    </w:lvlOverride>
  </w:num>
  <w:num w:numId="58">
    <w:abstractNumId w:val="28"/>
    <w:lvlOverride w:ilvl="0">
      <w:startOverride w:val="1"/>
    </w:lvlOverride>
  </w:num>
  <w:num w:numId="59">
    <w:abstractNumId w:val="92"/>
  </w:num>
  <w:num w:numId="60">
    <w:abstractNumId w:val="87"/>
  </w:num>
  <w:num w:numId="61">
    <w:abstractNumId w:val="29"/>
    <w:lvlOverride w:ilvl="0">
      <w:startOverride w:val="1"/>
    </w:lvlOverride>
  </w:num>
  <w:num w:numId="62">
    <w:abstractNumId w:val="45"/>
    <w:lvlOverride w:ilvl="0">
      <w:startOverride w:val="1"/>
    </w:lvlOverride>
  </w:num>
  <w:num w:numId="6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5"/>
  </w:num>
  <w:num w:numId="68">
    <w:abstractNumId w:val="6"/>
  </w:num>
  <w:num w:numId="69">
    <w:abstractNumId w:val="72"/>
  </w:num>
  <w:num w:numId="70">
    <w:abstractNumId w:val="53"/>
  </w:num>
  <w:num w:numId="71">
    <w:abstractNumId w:val="20"/>
  </w:num>
  <w:num w:numId="72">
    <w:abstractNumId w:val="61"/>
  </w:num>
  <w:num w:numId="73">
    <w:abstractNumId w:val="17"/>
  </w:num>
  <w:num w:numId="74">
    <w:abstractNumId w:val="33"/>
  </w:num>
  <w:num w:numId="75">
    <w:abstractNumId w:val="78"/>
  </w:num>
  <w:num w:numId="76">
    <w:abstractNumId w:val="102"/>
  </w:num>
  <w:num w:numId="77">
    <w:abstractNumId w:val="27"/>
  </w:num>
  <w:num w:numId="78">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4"/>
  </w:num>
  <w:num w:numId="80">
    <w:abstractNumId w:val="15"/>
  </w:num>
  <w:num w:numId="81">
    <w:abstractNumId w:val="62"/>
  </w:num>
  <w:num w:numId="82">
    <w:abstractNumId w:val="40"/>
  </w:num>
  <w:num w:numId="83">
    <w:abstractNumId w:val="52"/>
  </w:num>
  <w:num w:numId="84">
    <w:abstractNumId w:val="67"/>
  </w:num>
  <w:num w:numId="85">
    <w:abstractNumId w:val="10"/>
  </w:num>
  <w:num w:numId="86">
    <w:abstractNumId w:val="88"/>
  </w:num>
  <w:num w:numId="87">
    <w:abstractNumId w:val="73"/>
  </w:num>
  <w:num w:numId="88">
    <w:abstractNumId w:val="22"/>
  </w:num>
  <w:num w:numId="89">
    <w:abstractNumId w:val="35"/>
  </w:num>
  <w:num w:numId="90">
    <w:abstractNumId w:val="21"/>
  </w:num>
  <w:num w:numId="91">
    <w:abstractNumId w:val="85"/>
  </w:num>
  <w:num w:numId="92">
    <w:abstractNumId w:val="34"/>
  </w:num>
  <w:num w:numId="93">
    <w:abstractNumId w:val="69"/>
  </w:num>
  <w:num w:numId="94">
    <w:abstractNumId w:val="36"/>
  </w:num>
  <w:num w:numId="95">
    <w:abstractNumId w:val="60"/>
  </w:num>
  <w:num w:numId="96">
    <w:abstractNumId w:val="77"/>
  </w:num>
  <w:num w:numId="97">
    <w:abstractNumId w:val="107"/>
  </w:num>
  <w:num w:numId="9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
  </w:num>
  <w:num w:numId="100">
    <w:abstractNumId w:val="42"/>
  </w:num>
  <w:num w:numId="101">
    <w:abstractNumId w:val="11"/>
  </w:num>
  <w:num w:numId="102">
    <w:abstractNumId w:val="37"/>
  </w:num>
  <w:num w:numId="103">
    <w:abstractNumId w:val="63"/>
  </w:num>
  <w:num w:numId="104">
    <w:abstractNumId w:val="39"/>
  </w:num>
  <w:num w:numId="105">
    <w:abstractNumId w:val="98"/>
  </w:num>
  <w:num w:numId="106">
    <w:abstractNumId w:val="30"/>
  </w:num>
  <w:num w:numId="107">
    <w:abstractNumId w:val="43"/>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F43"/>
    <w:rsid w:val="000002B4"/>
    <w:rsid w:val="00000825"/>
    <w:rsid w:val="0000134D"/>
    <w:rsid w:val="000028B9"/>
    <w:rsid w:val="00003142"/>
    <w:rsid w:val="000038E4"/>
    <w:rsid w:val="0000419E"/>
    <w:rsid w:val="0000503E"/>
    <w:rsid w:val="000058F4"/>
    <w:rsid w:val="000059D9"/>
    <w:rsid w:val="00006A17"/>
    <w:rsid w:val="000109B2"/>
    <w:rsid w:val="00010A13"/>
    <w:rsid w:val="00010B42"/>
    <w:rsid w:val="00011AF0"/>
    <w:rsid w:val="00012951"/>
    <w:rsid w:val="00013474"/>
    <w:rsid w:val="000139E3"/>
    <w:rsid w:val="00013C94"/>
    <w:rsid w:val="00014338"/>
    <w:rsid w:val="000155D2"/>
    <w:rsid w:val="00015A99"/>
    <w:rsid w:val="00015B18"/>
    <w:rsid w:val="00016360"/>
    <w:rsid w:val="00017E0A"/>
    <w:rsid w:val="00020F91"/>
    <w:rsid w:val="000215FC"/>
    <w:rsid w:val="000216DD"/>
    <w:rsid w:val="00021D38"/>
    <w:rsid w:val="00021E72"/>
    <w:rsid w:val="00023160"/>
    <w:rsid w:val="00023199"/>
    <w:rsid w:val="00023791"/>
    <w:rsid w:val="000238EA"/>
    <w:rsid w:val="00023A6C"/>
    <w:rsid w:val="0002468D"/>
    <w:rsid w:val="00024745"/>
    <w:rsid w:val="000247AA"/>
    <w:rsid w:val="00025AB5"/>
    <w:rsid w:val="000268C1"/>
    <w:rsid w:val="00026D24"/>
    <w:rsid w:val="00030683"/>
    <w:rsid w:val="0003094B"/>
    <w:rsid w:val="000313BA"/>
    <w:rsid w:val="00033491"/>
    <w:rsid w:val="000342CE"/>
    <w:rsid w:val="00034BD7"/>
    <w:rsid w:val="00035691"/>
    <w:rsid w:val="000361AB"/>
    <w:rsid w:val="0003658F"/>
    <w:rsid w:val="000367DF"/>
    <w:rsid w:val="00036B9B"/>
    <w:rsid w:val="000403DA"/>
    <w:rsid w:val="0004099D"/>
    <w:rsid w:val="00041480"/>
    <w:rsid w:val="00042382"/>
    <w:rsid w:val="00042618"/>
    <w:rsid w:val="0004266D"/>
    <w:rsid w:val="00042805"/>
    <w:rsid w:val="00042F92"/>
    <w:rsid w:val="00043478"/>
    <w:rsid w:val="00043BA4"/>
    <w:rsid w:val="0004450F"/>
    <w:rsid w:val="00044EFC"/>
    <w:rsid w:val="00045337"/>
    <w:rsid w:val="00051AEE"/>
    <w:rsid w:val="00051DE4"/>
    <w:rsid w:val="000537D7"/>
    <w:rsid w:val="000538E8"/>
    <w:rsid w:val="0005442F"/>
    <w:rsid w:val="00054A0C"/>
    <w:rsid w:val="00054FE5"/>
    <w:rsid w:val="0005538E"/>
    <w:rsid w:val="00055EF1"/>
    <w:rsid w:val="00056A68"/>
    <w:rsid w:val="00057B7C"/>
    <w:rsid w:val="00057C4F"/>
    <w:rsid w:val="000604DD"/>
    <w:rsid w:val="00061A4F"/>
    <w:rsid w:val="00061C5F"/>
    <w:rsid w:val="00062121"/>
    <w:rsid w:val="00062A74"/>
    <w:rsid w:val="00063881"/>
    <w:rsid w:val="00063B0F"/>
    <w:rsid w:val="0006441B"/>
    <w:rsid w:val="00064F4A"/>
    <w:rsid w:val="00065301"/>
    <w:rsid w:val="000658CA"/>
    <w:rsid w:val="000658F9"/>
    <w:rsid w:val="00065F18"/>
    <w:rsid w:val="000665A2"/>
    <w:rsid w:val="00067865"/>
    <w:rsid w:val="000678B4"/>
    <w:rsid w:val="00067BC2"/>
    <w:rsid w:val="0007021C"/>
    <w:rsid w:val="0007271E"/>
    <w:rsid w:val="0007297C"/>
    <w:rsid w:val="00073511"/>
    <w:rsid w:val="000738B4"/>
    <w:rsid w:val="00075455"/>
    <w:rsid w:val="000755AB"/>
    <w:rsid w:val="00076054"/>
    <w:rsid w:val="000769F1"/>
    <w:rsid w:val="00076DD9"/>
    <w:rsid w:val="0007764F"/>
    <w:rsid w:val="000779B8"/>
    <w:rsid w:val="000800AB"/>
    <w:rsid w:val="00080746"/>
    <w:rsid w:val="000807AA"/>
    <w:rsid w:val="00080A8F"/>
    <w:rsid w:val="000815BE"/>
    <w:rsid w:val="000818A5"/>
    <w:rsid w:val="000824B3"/>
    <w:rsid w:val="0008273C"/>
    <w:rsid w:val="0008406F"/>
    <w:rsid w:val="000844A6"/>
    <w:rsid w:val="00084FAB"/>
    <w:rsid w:val="00085518"/>
    <w:rsid w:val="00085A98"/>
    <w:rsid w:val="00086787"/>
    <w:rsid w:val="00086E44"/>
    <w:rsid w:val="00087063"/>
    <w:rsid w:val="000871CC"/>
    <w:rsid w:val="00087252"/>
    <w:rsid w:val="000873DD"/>
    <w:rsid w:val="0008791C"/>
    <w:rsid w:val="000904FC"/>
    <w:rsid w:val="00093A36"/>
    <w:rsid w:val="00093CC4"/>
    <w:rsid w:val="00095938"/>
    <w:rsid w:val="00095A77"/>
    <w:rsid w:val="00096056"/>
    <w:rsid w:val="00096695"/>
    <w:rsid w:val="00096E09"/>
    <w:rsid w:val="000A0CA3"/>
    <w:rsid w:val="000A16A7"/>
    <w:rsid w:val="000A2340"/>
    <w:rsid w:val="000A4202"/>
    <w:rsid w:val="000A4D92"/>
    <w:rsid w:val="000A588E"/>
    <w:rsid w:val="000A5D5F"/>
    <w:rsid w:val="000A69A2"/>
    <w:rsid w:val="000A7147"/>
    <w:rsid w:val="000A7F3F"/>
    <w:rsid w:val="000B0385"/>
    <w:rsid w:val="000B072C"/>
    <w:rsid w:val="000B2DA1"/>
    <w:rsid w:val="000B2E39"/>
    <w:rsid w:val="000B34CB"/>
    <w:rsid w:val="000B3A9B"/>
    <w:rsid w:val="000B3FE8"/>
    <w:rsid w:val="000B4A1D"/>
    <w:rsid w:val="000B4E84"/>
    <w:rsid w:val="000B4FF0"/>
    <w:rsid w:val="000B51C7"/>
    <w:rsid w:val="000B51CC"/>
    <w:rsid w:val="000B5A03"/>
    <w:rsid w:val="000B5B5C"/>
    <w:rsid w:val="000B5CFB"/>
    <w:rsid w:val="000B5D41"/>
    <w:rsid w:val="000B615C"/>
    <w:rsid w:val="000B7014"/>
    <w:rsid w:val="000B7525"/>
    <w:rsid w:val="000B79F0"/>
    <w:rsid w:val="000B7D71"/>
    <w:rsid w:val="000C0B1A"/>
    <w:rsid w:val="000C15FF"/>
    <w:rsid w:val="000C1694"/>
    <w:rsid w:val="000C2D80"/>
    <w:rsid w:val="000C427C"/>
    <w:rsid w:val="000C45ED"/>
    <w:rsid w:val="000C5217"/>
    <w:rsid w:val="000C5B45"/>
    <w:rsid w:val="000C697D"/>
    <w:rsid w:val="000C6AA9"/>
    <w:rsid w:val="000C7186"/>
    <w:rsid w:val="000C7399"/>
    <w:rsid w:val="000C7408"/>
    <w:rsid w:val="000D02D4"/>
    <w:rsid w:val="000D05D0"/>
    <w:rsid w:val="000D19B0"/>
    <w:rsid w:val="000D2D88"/>
    <w:rsid w:val="000D3293"/>
    <w:rsid w:val="000D39E5"/>
    <w:rsid w:val="000D3A9C"/>
    <w:rsid w:val="000D3AEE"/>
    <w:rsid w:val="000D40E5"/>
    <w:rsid w:val="000D47A4"/>
    <w:rsid w:val="000D5661"/>
    <w:rsid w:val="000D5BAA"/>
    <w:rsid w:val="000E06A4"/>
    <w:rsid w:val="000E09BE"/>
    <w:rsid w:val="000E165D"/>
    <w:rsid w:val="000E1E3E"/>
    <w:rsid w:val="000E20A6"/>
    <w:rsid w:val="000E2136"/>
    <w:rsid w:val="000E3130"/>
    <w:rsid w:val="000E33D9"/>
    <w:rsid w:val="000E3540"/>
    <w:rsid w:val="000E46B0"/>
    <w:rsid w:val="000E5076"/>
    <w:rsid w:val="000E59A4"/>
    <w:rsid w:val="000E6098"/>
    <w:rsid w:val="000E66CB"/>
    <w:rsid w:val="000E6FA7"/>
    <w:rsid w:val="000E72FD"/>
    <w:rsid w:val="000E74E8"/>
    <w:rsid w:val="000E7AEB"/>
    <w:rsid w:val="000F0D3F"/>
    <w:rsid w:val="000F168B"/>
    <w:rsid w:val="000F1926"/>
    <w:rsid w:val="000F28E9"/>
    <w:rsid w:val="000F2D70"/>
    <w:rsid w:val="000F4941"/>
    <w:rsid w:val="000F4BB4"/>
    <w:rsid w:val="000F50B5"/>
    <w:rsid w:val="000F7B9B"/>
    <w:rsid w:val="0010062B"/>
    <w:rsid w:val="0010194C"/>
    <w:rsid w:val="00101D6D"/>
    <w:rsid w:val="00102393"/>
    <w:rsid w:val="00102528"/>
    <w:rsid w:val="00102699"/>
    <w:rsid w:val="00102B24"/>
    <w:rsid w:val="00102CC0"/>
    <w:rsid w:val="00102D61"/>
    <w:rsid w:val="0010349E"/>
    <w:rsid w:val="00103E27"/>
    <w:rsid w:val="001047D5"/>
    <w:rsid w:val="001047F5"/>
    <w:rsid w:val="001048AF"/>
    <w:rsid w:val="00104EC7"/>
    <w:rsid w:val="001052FE"/>
    <w:rsid w:val="00105F61"/>
    <w:rsid w:val="00110906"/>
    <w:rsid w:val="001109DC"/>
    <w:rsid w:val="00110E15"/>
    <w:rsid w:val="001121FC"/>
    <w:rsid w:val="0011263F"/>
    <w:rsid w:val="001134A6"/>
    <w:rsid w:val="00113AEB"/>
    <w:rsid w:val="001145B3"/>
    <w:rsid w:val="0011465B"/>
    <w:rsid w:val="00114CAF"/>
    <w:rsid w:val="0011507A"/>
    <w:rsid w:val="0011566B"/>
    <w:rsid w:val="00116334"/>
    <w:rsid w:val="00117CDB"/>
    <w:rsid w:val="00120D7A"/>
    <w:rsid w:val="0012103D"/>
    <w:rsid w:val="001210FE"/>
    <w:rsid w:val="001213BF"/>
    <w:rsid w:val="00121D32"/>
    <w:rsid w:val="001222AA"/>
    <w:rsid w:val="0012310D"/>
    <w:rsid w:val="0012325B"/>
    <w:rsid w:val="00123600"/>
    <w:rsid w:val="0012377F"/>
    <w:rsid w:val="001243ED"/>
    <w:rsid w:val="001250DF"/>
    <w:rsid w:val="00125945"/>
    <w:rsid w:val="001259A9"/>
    <w:rsid w:val="00125FC8"/>
    <w:rsid w:val="00126F5E"/>
    <w:rsid w:val="00127C37"/>
    <w:rsid w:val="00130812"/>
    <w:rsid w:val="001314FB"/>
    <w:rsid w:val="00131853"/>
    <w:rsid w:val="00132C0D"/>
    <w:rsid w:val="0013329C"/>
    <w:rsid w:val="0013395B"/>
    <w:rsid w:val="00133BA6"/>
    <w:rsid w:val="001340C0"/>
    <w:rsid w:val="0013443C"/>
    <w:rsid w:val="001345E5"/>
    <w:rsid w:val="00134B6A"/>
    <w:rsid w:val="00135021"/>
    <w:rsid w:val="00135CD1"/>
    <w:rsid w:val="0013627D"/>
    <w:rsid w:val="00136A6F"/>
    <w:rsid w:val="001379C1"/>
    <w:rsid w:val="001414CB"/>
    <w:rsid w:val="00141706"/>
    <w:rsid w:val="00142341"/>
    <w:rsid w:val="0014360B"/>
    <w:rsid w:val="001438D0"/>
    <w:rsid w:val="00143A74"/>
    <w:rsid w:val="0014441B"/>
    <w:rsid w:val="00144FC3"/>
    <w:rsid w:val="00145D1E"/>
    <w:rsid w:val="00146457"/>
    <w:rsid w:val="00146CDC"/>
    <w:rsid w:val="001477CF"/>
    <w:rsid w:val="001478B2"/>
    <w:rsid w:val="00147AE5"/>
    <w:rsid w:val="00151FCB"/>
    <w:rsid w:val="0015475A"/>
    <w:rsid w:val="001548F1"/>
    <w:rsid w:val="001549F7"/>
    <w:rsid w:val="001558A9"/>
    <w:rsid w:val="00155CB4"/>
    <w:rsid w:val="00155DB5"/>
    <w:rsid w:val="00157613"/>
    <w:rsid w:val="0015770D"/>
    <w:rsid w:val="00160104"/>
    <w:rsid w:val="00161292"/>
    <w:rsid w:val="00161D87"/>
    <w:rsid w:val="001630B6"/>
    <w:rsid w:val="001638A5"/>
    <w:rsid w:val="001638E6"/>
    <w:rsid w:val="00163FBC"/>
    <w:rsid w:val="001640FA"/>
    <w:rsid w:val="001646C1"/>
    <w:rsid w:val="0016508B"/>
    <w:rsid w:val="001650E2"/>
    <w:rsid w:val="00165EB2"/>
    <w:rsid w:val="001667B9"/>
    <w:rsid w:val="00170BB0"/>
    <w:rsid w:val="00171BDD"/>
    <w:rsid w:val="00171EB9"/>
    <w:rsid w:val="001728CA"/>
    <w:rsid w:val="00172AAE"/>
    <w:rsid w:val="00172D7A"/>
    <w:rsid w:val="0017320C"/>
    <w:rsid w:val="00173F51"/>
    <w:rsid w:val="00174017"/>
    <w:rsid w:val="00174441"/>
    <w:rsid w:val="00175A2A"/>
    <w:rsid w:val="00175A54"/>
    <w:rsid w:val="00175E2B"/>
    <w:rsid w:val="00175F82"/>
    <w:rsid w:val="00176357"/>
    <w:rsid w:val="001764B5"/>
    <w:rsid w:val="00176C0D"/>
    <w:rsid w:val="00177521"/>
    <w:rsid w:val="0017776B"/>
    <w:rsid w:val="00180C73"/>
    <w:rsid w:val="00180CDE"/>
    <w:rsid w:val="00181EB1"/>
    <w:rsid w:val="0018204A"/>
    <w:rsid w:val="001826E5"/>
    <w:rsid w:val="001828BA"/>
    <w:rsid w:val="00182C2E"/>
    <w:rsid w:val="00182E7A"/>
    <w:rsid w:val="001837EF"/>
    <w:rsid w:val="001838F6"/>
    <w:rsid w:val="00183BF6"/>
    <w:rsid w:val="00183EB4"/>
    <w:rsid w:val="001845AA"/>
    <w:rsid w:val="0018462A"/>
    <w:rsid w:val="0018658E"/>
    <w:rsid w:val="001866F3"/>
    <w:rsid w:val="00186A9D"/>
    <w:rsid w:val="001875A9"/>
    <w:rsid w:val="00187B5A"/>
    <w:rsid w:val="001916C6"/>
    <w:rsid w:val="00192D19"/>
    <w:rsid w:val="00192DEA"/>
    <w:rsid w:val="00192EB4"/>
    <w:rsid w:val="001932F8"/>
    <w:rsid w:val="00193C5F"/>
    <w:rsid w:val="00193D23"/>
    <w:rsid w:val="00194F3D"/>
    <w:rsid w:val="001960B1"/>
    <w:rsid w:val="00196B1F"/>
    <w:rsid w:val="0019788D"/>
    <w:rsid w:val="00197E7B"/>
    <w:rsid w:val="001A0B29"/>
    <w:rsid w:val="001A0B90"/>
    <w:rsid w:val="001A0B93"/>
    <w:rsid w:val="001A0BF3"/>
    <w:rsid w:val="001A0CA5"/>
    <w:rsid w:val="001A0F29"/>
    <w:rsid w:val="001A2BAE"/>
    <w:rsid w:val="001A3CB1"/>
    <w:rsid w:val="001A3E1D"/>
    <w:rsid w:val="001A493C"/>
    <w:rsid w:val="001A567D"/>
    <w:rsid w:val="001A671C"/>
    <w:rsid w:val="001A6A92"/>
    <w:rsid w:val="001A6F01"/>
    <w:rsid w:val="001B01B5"/>
    <w:rsid w:val="001B11E8"/>
    <w:rsid w:val="001B18A9"/>
    <w:rsid w:val="001B24AE"/>
    <w:rsid w:val="001B25BD"/>
    <w:rsid w:val="001B2640"/>
    <w:rsid w:val="001B27AB"/>
    <w:rsid w:val="001B36C9"/>
    <w:rsid w:val="001B4D75"/>
    <w:rsid w:val="001B4E24"/>
    <w:rsid w:val="001B52F3"/>
    <w:rsid w:val="001B6662"/>
    <w:rsid w:val="001B6972"/>
    <w:rsid w:val="001B6ECD"/>
    <w:rsid w:val="001C13EF"/>
    <w:rsid w:val="001C14A5"/>
    <w:rsid w:val="001C1A52"/>
    <w:rsid w:val="001C1C91"/>
    <w:rsid w:val="001C3B5F"/>
    <w:rsid w:val="001C42C2"/>
    <w:rsid w:val="001C4DB3"/>
    <w:rsid w:val="001C4F1D"/>
    <w:rsid w:val="001C51D6"/>
    <w:rsid w:val="001C542E"/>
    <w:rsid w:val="001C5C03"/>
    <w:rsid w:val="001C6DF0"/>
    <w:rsid w:val="001C7791"/>
    <w:rsid w:val="001D0C60"/>
    <w:rsid w:val="001D10AA"/>
    <w:rsid w:val="001D127D"/>
    <w:rsid w:val="001D18B6"/>
    <w:rsid w:val="001D2B83"/>
    <w:rsid w:val="001D30B6"/>
    <w:rsid w:val="001D31D9"/>
    <w:rsid w:val="001D3552"/>
    <w:rsid w:val="001D3AC1"/>
    <w:rsid w:val="001D47BE"/>
    <w:rsid w:val="001D51BB"/>
    <w:rsid w:val="001D60E2"/>
    <w:rsid w:val="001D693D"/>
    <w:rsid w:val="001E08A8"/>
    <w:rsid w:val="001E0E62"/>
    <w:rsid w:val="001E0ECD"/>
    <w:rsid w:val="001E1110"/>
    <w:rsid w:val="001E18DC"/>
    <w:rsid w:val="001E1E3F"/>
    <w:rsid w:val="001E3C6F"/>
    <w:rsid w:val="001E47F1"/>
    <w:rsid w:val="001E566A"/>
    <w:rsid w:val="001E5925"/>
    <w:rsid w:val="001E74E1"/>
    <w:rsid w:val="001E7686"/>
    <w:rsid w:val="001E7841"/>
    <w:rsid w:val="001E794C"/>
    <w:rsid w:val="001E7976"/>
    <w:rsid w:val="001E7FB4"/>
    <w:rsid w:val="001F082E"/>
    <w:rsid w:val="001F09E8"/>
    <w:rsid w:val="001F1580"/>
    <w:rsid w:val="001F2048"/>
    <w:rsid w:val="001F209A"/>
    <w:rsid w:val="001F2125"/>
    <w:rsid w:val="001F2190"/>
    <w:rsid w:val="001F25B4"/>
    <w:rsid w:val="001F2721"/>
    <w:rsid w:val="001F3894"/>
    <w:rsid w:val="001F3CFF"/>
    <w:rsid w:val="001F5098"/>
    <w:rsid w:val="001F66A4"/>
    <w:rsid w:val="001F68CF"/>
    <w:rsid w:val="001F7F8F"/>
    <w:rsid w:val="002006ED"/>
    <w:rsid w:val="002009BF"/>
    <w:rsid w:val="00200ED3"/>
    <w:rsid w:val="0020144C"/>
    <w:rsid w:val="002028E3"/>
    <w:rsid w:val="00202EBF"/>
    <w:rsid w:val="0020321C"/>
    <w:rsid w:val="00204367"/>
    <w:rsid w:val="00204A16"/>
    <w:rsid w:val="00204D07"/>
    <w:rsid w:val="002050F2"/>
    <w:rsid w:val="002053C7"/>
    <w:rsid w:val="0020647E"/>
    <w:rsid w:val="0020678C"/>
    <w:rsid w:val="002068ED"/>
    <w:rsid w:val="0020717A"/>
    <w:rsid w:val="00210450"/>
    <w:rsid w:val="00210563"/>
    <w:rsid w:val="002114FC"/>
    <w:rsid w:val="00211655"/>
    <w:rsid w:val="00212B4E"/>
    <w:rsid w:val="00212CFF"/>
    <w:rsid w:val="00213446"/>
    <w:rsid w:val="0021422C"/>
    <w:rsid w:val="002156FE"/>
    <w:rsid w:val="00215EE4"/>
    <w:rsid w:val="00216171"/>
    <w:rsid w:val="00216473"/>
    <w:rsid w:val="0021653F"/>
    <w:rsid w:val="00216788"/>
    <w:rsid w:val="00216EBA"/>
    <w:rsid w:val="002175C1"/>
    <w:rsid w:val="002176B8"/>
    <w:rsid w:val="00217AFB"/>
    <w:rsid w:val="0022061B"/>
    <w:rsid w:val="002207DC"/>
    <w:rsid w:val="002210B8"/>
    <w:rsid w:val="00222061"/>
    <w:rsid w:val="00222A02"/>
    <w:rsid w:val="00223AEE"/>
    <w:rsid w:val="00223C3B"/>
    <w:rsid w:val="00224A0C"/>
    <w:rsid w:val="00227BD1"/>
    <w:rsid w:val="00230AE6"/>
    <w:rsid w:val="00230FE0"/>
    <w:rsid w:val="0023180B"/>
    <w:rsid w:val="0023195F"/>
    <w:rsid w:val="0023201A"/>
    <w:rsid w:val="00232771"/>
    <w:rsid w:val="00232916"/>
    <w:rsid w:val="00233411"/>
    <w:rsid w:val="00233B62"/>
    <w:rsid w:val="0023408B"/>
    <w:rsid w:val="002341AD"/>
    <w:rsid w:val="00234D7D"/>
    <w:rsid w:val="002356EA"/>
    <w:rsid w:val="002359D3"/>
    <w:rsid w:val="002365F0"/>
    <w:rsid w:val="00236D87"/>
    <w:rsid w:val="00237304"/>
    <w:rsid w:val="00237F09"/>
    <w:rsid w:val="00242243"/>
    <w:rsid w:val="002425F1"/>
    <w:rsid w:val="00242658"/>
    <w:rsid w:val="00243108"/>
    <w:rsid w:val="002436C5"/>
    <w:rsid w:val="002437CE"/>
    <w:rsid w:val="00243F41"/>
    <w:rsid w:val="002444AB"/>
    <w:rsid w:val="00244624"/>
    <w:rsid w:val="002450A7"/>
    <w:rsid w:val="002459DA"/>
    <w:rsid w:val="0024615D"/>
    <w:rsid w:val="00246ECF"/>
    <w:rsid w:val="00246F46"/>
    <w:rsid w:val="00247619"/>
    <w:rsid w:val="00247AD2"/>
    <w:rsid w:val="00247F0D"/>
    <w:rsid w:val="00251AC7"/>
    <w:rsid w:val="00251CEC"/>
    <w:rsid w:val="00251D3D"/>
    <w:rsid w:val="00252AFC"/>
    <w:rsid w:val="002539DB"/>
    <w:rsid w:val="00253B3F"/>
    <w:rsid w:val="002540AA"/>
    <w:rsid w:val="00254A58"/>
    <w:rsid w:val="00254CBD"/>
    <w:rsid w:val="0026016C"/>
    <w:rsid w:val="002606B5"/>
    <w:rsid w:val="0026142E"/>
    <w:rsid w:val="0026252C"/>
    <w:rsid w:val="0026260D"/>
    <w:rsid w:val="00264029"/>
    <w:rsid w:val="002642A5"/>
    <w:rsid w:val="002649FA"/>
    <w:rsid w:val="0026523B"/>
    <w:rsid w:val="0026563A"/>
    <w:rsid w:val="002657D0"/>
    <w:rsid w:val="002669E9"/>
    <w:rsid w:val="00267DC5"/>
    <w:rsid w:val="00270F46"/>
    <w:rsid w:val="0027124C"/>
    <w:rsid w:val="002716E2"/>
    <w:rsid w:val="00271C5C"/>
    <w:rsid w:val="00272897"/>
    <w:rsid w:val="0027317D"/>
    <w:rsid w:val="00273EF5"/>
    <w:rsid w:val="0027403A"/>
    <w:rsid w:val="002741DF"/>
    <w:rsid w:val="002759EB"/>
    <w:rsid w:val="00275C34"/>
    <w:rsid w:val="00276423"/>
    <w:rsid w:val="00276B51"/>
    <w:rsid w:val="002772CF"/>
    <w:rsid w:val="00277D43"/>
    <w:rsid w:val="00280E1E"/>
    <w:rsid w:val="002825D1"/>
    <w:rsid w:val="002828F3"/>
    <w:rsid w:val="002845AB"/>
    <w:rsid w:val="00284AC5"/>
    <w:rsid w:val="0028661E"/>
    <w:rsid w:val="00286D49"/>
    <w:rsid w:val="002876C5"/>
    <w:rsid w:val="00287DBA"/>
    <w:rsid w:val="0029047D"/>
    <w:rsid w:val="0029124F"/>
    <w:rsid w:val="00291CF5"/>
    <w:rsid w:val="00292538"/>
    <w:rsid w:val="00292A1C"/>
    <w:rsid w:val="00293E8A"/>
    <w:rsid w:val="0029460E"/>
    <w:rsid w:val="00294D37"/>
    <w:rsid w:val="0029527A"/>
    <w:rsid w:val="002957FE"/>
    <w:rsid w:val="00295A1A"/>
    <w:rsid w:val="00296AFE"/>
    <w:rsid w:val="00296E8E"/>
    <w:rsid w:val="00297795"/>
    <w:rsid w:val="002A193C"/>
    <w:rsid w:val="002A2002"/>
    <w:rsid w:val="002A381E"/>
    <w:rsid w:val="002A3A82"/>
    <w:rsid w:val="002A3C66"/>
    <w:rsid w:val="002A4ECC"/>
    <w:rsid w:val="002A68A7"/>
    <w:rsid w:val="002A755A"/>
    <w:rsid w:val="002A7F44"/>
    <w:rsid w:val="002A7FF1"/>
    <w:rsid w:val="002B1027"/>
    <w:rsid w:val="002B10EB"/>
    <w:rsid w:val="002B1B72"/>
    <w:rsid w:val="002B1DB8"/>
    <w:rsid w:val="002B32B4"/>
    <w:rsid w:val="002B4979"/>
    <w:rsid w:val="002B5EFA"/>
    <w:rsid w:val="002B62E0"/>
    <w:rsid w:val="002B634E"/>
    <w:rsid w:val="002B6499"/>
    <w:rsid w:val="002B69E5"/>
    <w:rsid w:val="002B71DE"/>
    <w:rsid w:val="002B72F1"/>
    <w:rsid w:val="002C0025"/>
    <w:rsid w:val="002C0399"/>
    <w:rsid w:val="002C07C1"/>
    <w:rsid w:val="002C0BF6"/>
    <w:rsid w:val="002C1E40"/>
    <w:rsid w:val="002C323A"/>
    <w:rsid w:val="002C33A7"/>
    <w:rsid w:val="002C371B"/>
    <w:rsid w:val="002C3E6E"/>
    <w:rsid w:val="002C44BB"/>
    <w:rsid w:val="002C52D1"/>
    <w:rsid w:val="002C5AFE"/>
    <w:rsid w:val="002C5C92"/>
    <w:rsid w:val="002C6480"/>
    <w:rsid w:val="002D075F"/>
    <w:rsid w:val="002D1624"/>
    <w:rsid w:val="002D17E2"/>
    <w:rsid w:val="002D2B37"/>
    <w:rsid w:val="002D3AE8"/>
    <w:rsid w:val="002D467B"/>
    <w:rsid w:val="002D4C81"/>
    <w:rsid w:val="002D4CBC"/>
    <w:rsid w:val="002D4CC0"/>
    <w:rsid w:val="002D4D92"/>
    <w:rsid w:val="002D5445"/>
    <w:rsid w:val="002D66A9"/>
    <w:rsid w:val="002D772F"/>
    <w:rsid w:val="002D7880"/>
    <w:rsid w:val="002D7A39"/>
    <w:rsid w:val="002D7B8D"/>
    <w:rsid w:val="002E0476"/>
    <w:rsid w:val="002E0647"/>
    <w:rsid w:val="002E064A"/>
    <w:rsid w:val="002E0A38"/>
    <w:rsid w:val="002E114F"/>
    <w:rsid w:val="002E2DB0"/>
    <w:rsid w:val="002E2FE8"/>
    <w:rsid w:val="002E3CA1"/>
    <w:rsid w:val="002E55D7"/>
    <w:rsid w:val="002E64FF"/>
    <w:rsid w:val="002E658A"/>
    <w:rsid w:val="002E6958"/>
    <w:rsid w:val="002E730A"/>
    <w:rsid w:val="002E7A18"/>
    <w:rsid w:val="002F0527"/>
    <w:rsid w:val="002F09A5"/>
    <w:rsid w:val="002F188C"/>
    <w:rsid w:val="002F20BB"/>
    <w:rsid w:val="002F2AE0"/>
    <w:rsid w:val="002F40B2"/>
    <w:rsid w:val="002F45EA"/>
    <w:rsid w:val="002F4746"/>
    <w:rsid w:val="002F49C0"/>
    <w:rsid w:val="002F4EF7"/>
    <w:rsid w:val="002F5B5E"/>
    <w:rsid w:val="002F5BFA"/>
    <w:rsid w:val="002F674D"/>
    <w:rsid w:val="002F67C0"/>
    <w:rsid w:val="002F6D6F"/>
    <w:rsid w:val="002F7280"/>
    <w:rsid w:val="002F7E39"/>
    <w:rsid w:val="002F7ED4"/>
    <w:rsid w:val="00300404"/>
    <w:rsid w:val="00301267"/>
    <w:rsid w:val="003019BA"/>
    <w:rsid w:val="00301B96"/>
    <w:rsid w:val="0030212E"/>
    <w:rsid w:val="00303628"/>
    <w:rsid w:val="00303AC4"/>
    <w:rsid w:val="00303EBF"/>
    <w:rsid w:val="00304156"/>
    <w:rsid w:val="00304DFE"/>
    <w:rsid w:val="0030585B"/>
    <w:rsid w:val="00305DC4"/>
    <w:rsid w:val="003069C8"/>
    <w:rsid w:val="003077D7"/>
    <w:rsid w:val="00307A26"/>
    <w:rsid w:val="003107B8"/>
    <w:rsid w:val="00310DF1"/>
    <w:rsid w:val="0031193F"/>
    <w:rsid w:val="00311EBF"/>
    <w:rsid w:val="003122E4"/>
    <w:rsid w:val="00313634"/>
    <w:rsid w:val="003136C3"/>
    <w:rsid w:val="00314B29"/>
    <w:rsid w:val="003154A8"/>
    <w:rsid w:val="00315713"/>
    <w:rsid w:val="00316220"/>
    <w:rsid w:val="00316AB0"/>
    <w:rsid w:val="003173FB"/>
    <w:rsid w:val="00321B89"/>
    <w:rsid w:val="003235D5"/>
    <w:rsid w:val="00323CD4"/>
    <w:rsid w:val="003240A0"/>
    <w:rsid w:val="0032443D"/>
    <w:rsid w:val="003244E9"/>
    <w:rsid w:val="00324861"/>
    <w:rsid w:val="00325BEE"/>
    <w:rsid w:val="00325C56"/>
    <w:rsid w:val="0032705A"/>
    <w:rsid w:val="0032706B"/>
    <w:rsid w:val="00327813"/>
    <w:rsid w:val="00327AD2"/>
    <w:rsid w:val="00327F6A"/>
    <w:rsid w:val="003306ED"/>
    <w:rsid w:val="00330F37"/>
    <w:rsid w:val="00332253"/>
    <w:rsid w:val="0033225E"/>
    <w:rsid w:val="0033303D"/>
    <w:rsid w:val="00333674"/>
    <w:rsid w:val="00333CFF"/>
    <w:rsid w:val="00334DB4"/>
    <w:rsid w:val="003358EA"/>
    <w:rsid w:val="00335C5E"/>
    <w:rsid w:val="00335E3C"/>
    <w:rsid w:val="00337AE1"/>
    <w:rsid w:val="00337E4D"/>
    <w:rsid w:val="003407C0"/>
    <w:rsid w:val="0034128A"/>
    <w:rsid w:val="00341F7F"/>
    <w:rsid w:val="00342021"/>
    <w:rsid w:val="00342598"/>
    <w:rsid w:val="00342BDA"/>
    <w:rsid w:val="003461B5"/>
    <w:rsid w:val="003465E2"/>
    <w:rsid w:val="00347308"/>
    <w:rsid w:val="00347F73"/>
    <w:rsid w:val="003502FD"/>
    <w:rsid w:val="0035197E"/>
    <w:rsid w:val="00352195"/>
    <w:rsid w:val="0035296F"/>
    <w:rsid w:val="003547FE"/>
    <w:rsid w:val="00354817"/>
    <w:rsid w:val="0035691E"/>
    <w:rsid w:val="003572EE"/>
    <w:rsid w:val="00357BCB"/>
    <w:rsid w:val="00357BE0"/>
    <w:rsid w:val="003608EC"/>
    <w:rsid w:val="003612E0"/>
    <w:rsid w:val="0036132D"/>
    <w:rsid w:val="003614D3"/>
    <w:rsid w:val="00361E5F"/>
    <w:rsid w:val="0036261A"/>
    <w:rsid w:val="00363037"/>
    <w:rsid w:val="00363756"/>
    <w:rsid w:val="00364889"/>
    <w:rsid w:val="00364C81"/>
    <w:rsid w:val="00364DCB"/>
    <w:rsid w:val="003658D4"/>
    <w:rsid w:val="00366CD2"/>
    <w:rsid w:val="00367341"/>
    <w:rsid w:val="0036789D"/>
    <w:rsid w:val="003701C7"/>
    <w:rsid w:val="00370650"/>
    <w:rsid w:val="00372158"/>
    <w:rsid w:val="003736ED"/>
    <w:rsid w:val="0037372E"/>
    <w:rsid w:val="00373A17"/>
    <w:rsid w:val="00375CA7"/>
    <w:rsid w:val="0037683E"/>
    <w:rsid w:val="00377729"/>
    <w:rsid w:val="00380EB6"/>
    <w:rsid w:val="00381040"/>
    <w:rsid w:val="0038433A"/>
    <w:rsid w:val="00384502"/>
    <w:rsid w:val="00385030"/>
    <w:rsid w:val="0038586D"/>
    <w:rsid w:val="00385ED5"/>
    <w:rsid w:val="00387859"/>
    <w:rsid w:val="00387F31"/>
    <w:rsid w:val="00390CC3"/>
    <w:rsid w:val="0039132B"/>
    <w:rsid w:val="00391A4F"/>
    <w:rsid w:val="00391F6F"/>
    <w:rsid w:val="00392CF6"/>
    <w:rsid w:val="00393F84"/>
    <w:rsid w:val="00394A31"/>
    <w:rsid w:val="00395637"/>
    <w:rsid w:val="00395A51"/>
    <w:rsid w:val="00395A71"/>
    <w:rsid w:val="0039638A"/>
    <w:rsid w:val="003967B4"/>
    <w:rsid w:val="00396DB7"/>
    <w:rsid w:val="003973CC"/>
    <w:rsid w:val="003A0106"/>
    <w:rsid w:val="003A0192"/>
    <w:rsid w:val="003A02D1"/>
    <w:rsid w:val="003A09DC"/>
    <w:rsid w:val="003A0A0D"/>
    <w:rsid w:val="003A11F2"/>
    <w:rsid w:val="003A13A5"/>
    <w:rsid w:val="003A1BD6"/>
    <w:rsid w:val="003A1C18"/>
    <w:rsid w:val="003A26A1"/>
    <w:rsid w:val="003A34C1"/>
    <w:rsid w:val="003A38D1"/>
    <w:rsid w:val="003A3D42"/>
    <w:rsid w:val="003A4292"/>
    <w:rsid w:val="003A52DB"/>
    <w:rsid w:val="003A5CE6"/>
    <w:rsid w:val="003A61E5"/>
    <w:rsid w:val="003A623C"/>
    <w:rsid w:val="003A7476"/>
    <w:rsid w:val="003A7C6A"/>
    <w:rsid w:val="003A7FFA"/>
    <w:rsid w:val="003B1D13"/>
    <w:rsid w:val="003B1F74"/>
    <w:rsid w:val="003B22C2"/>
    <w:rsid w:val="003B3608"/>
    <w:rsid w:val="003B36D5"/>
    <w:rsid w:val="003B3A43"/>
    <w:rsid w:val="003B42CF"/>
    <w:rsid w:val="003C08A1"/>
    <w:rsid w:val="003C08F2"/>
    <w:rsid w:val="003C1945"/>
    <w:rsid w:val="003C22A1"/>
    <w:rsid w:val="003C262C"/>
    <w:rsid w:val="003C2EAB"/>
    <w:rsid w:val="003C3434"/>
    <w:rsid w:val="003C3C57"/>
    <w:rsid w:val="003C3D8E"/>
    <w:rsid w:val="003C43BA"/>
    <w:rsid w:val="003C473D"/>
    <w:rsid w:val="003C4FE2"/>
    <w:rsid w:val="003C5081"/>
    <w:rsid w:val="003C50B3"/>
    <w:rsid w:val="003C6C50"/>
    <w:rsid w:val="003C6FD5"/>
    <w:rsid w:val="003C7DD1"/>
    <w:rsid w:val="003D0259"/>
    <w:rsid w:val="003D0A45"/>
    <w:rsid w:val="003D12B0"/>
    <w:rsid w:val="003D14A0"/>
    <w:rsid w:val="003D1584"/>
    <w:rsid w:val="003D1B26"/>
    <w:rsid w:val="003D1EFB"/>
    <w:rsid w:val="003D2AA8"/>
    <w:rsid w:val="003D323A"/>
    <w:rsid w:val="003D3E63"/>
    <w:rsid w:val="003D3FF3"/>
    <w:rsid w:val="003D4697"/>
    <w:rsid w:val="003D4D7A"/>
    <w:rsid w:val="003D5015"/>
    <w:rsid w:val="003D64C1"/>
    <w:rsid w:val="003D65C5"/>
    <w:rsid w:val="003D7488"/>
    <w:rsid w:val="003E017E"/>
    <w:rsid w:val="003E03CA"/>
    <w:rsid w:val="003E0494"/>
    <w:rsid w:val="003E1BD0"/>
    <w:rsid w:val="003E2C8C"/>
    <w:rsid w:val="003E3F4F"/>
    <w:rsid w:val="003E3FF0"/>
    <w:rsid w:val="003E4321"/>
    <w:rsid w:val="003E44DD"/>
    <w:rsid w:val="003E457E"/>
    <w:rsid w:val="003E46E3"/>
    <w:rsid w:val="003E50EE"/>
    <w:rsid w:val="003E551A"/>
    <w:rsid w:val="003E589E"/>
    <w:rsid w:val="003E604D"/>
    <w:rsid w:val="003E61FB"/>
    <w:rsid w:val="003E7111"/>
    <w:rsid w:val="003F0078"/>
    <w:rsid w:val="003F0F93"/>
    <w:rsid w:val="003F1E48"/>
    <w:rsid w:val="003F2453"/>
    <w:rsid w:val="003F2624"/>
    <w:rsid w:val="003F2644"/>
    <w:rsid w:val="003F3948"/>
    <w:rsid w:val="003F3E6F"/>
    <w:rsid w:val="003F440B"/>
    <w:rsid w:val="003F4500"/>
    <w:rsid w:val="003F6782"/>
    <w:rsid w:val="003F7860"/>
    <w:rsid w:val="003F7992"/>
    <w:rsid w:val="004009EC"/>
    <w:rsid w:val="00400D3B"/>
    <w:rsid w:val="00401010"/>
    <w:rsid w:val="00401132"/>
    <w:rsid w:val="00401341"/>
    <w:rsid w:val="0040137A"/>
    <w:rsid w:val="004018F7"/>
    <w:rsid w:val="00401F7F"/>
    <w:rsid w:val="004022F3"/>
    <w:rsid w:val="00402ABA"/>
    <w:rsid w:val="00403441"/>
    <w:rsid w:val="00403C05"/>
    <w:rsid w:val="0040427C"/>
    <w:rsid w:val="004044FB"/>
    <w:rsid w:val="00404564"/>
    <w:rsid w:val="00404DAF"/>
    <w:rsid w:val="004055C6"/>
    <w:rsid w:val="00407990"/>
    <w:rsid w:val="00412DD7"/>
    <w:rsid w:val="00413AAC"/>
    <w:rsid w:val="00414824"/>
    <w:rsid w:val="00414BE4"/>
    <w:rsid w:val="00415801"/>
    <w:rsid w:val="00416BA8"/>
    <w:rsid w:val="00417112"/>
    <w:rsid w:val="00417199"/>
    <w:rsid w:val="00421475"/>
    <w:rsid w:val="00421AB6"/>
    <w:rsid w:val="00424AA5"/>
    <w:rsid w:val="00424C13"/>
    <w:rsid w:val="00425929"/>
    <w:rsid w:val="00426147"/>
    <w:rsid w:val="00426964"/>
    <w:rsid w:val="004269A3"/>
    <w:rsid w:val="00426EA5"/>
    <w:rsid w:val="004273FF"/>
    <w:rsid w:val="00427DC7"/>
    <w:rsid w:val="004302CC"/>
    <w:rsid w:val="004306E6"/>
    <w:rsid w:val="00430A59"/>
    <w:rsid w:val="00430D69"/>
    <w:rsid w:val="004338A4"/>
    <w:rsid w:val="00433C60"/>
    <w:rsid w:val="00436698"/>
    <w:rsid w:val="00436AA7"/>
    <w:rsid w:val="00437083"/>
    <w:rsid w:val="004377D5"/>
    <w:rsid w:val="00440E13"/>
    <w:rsid w:val="00441068"/>
    <w:rsid w:val="004414D3"/>
    <w:rsid w:val="00442094"/>
    <w:rsid w:val="00442B02"/>
    <w:rsid w:val="00442F4F"/>
    <w:rsid w:val="004430CE"/>
    <w:rsid w:val="0044476F"/>
    <w:rsid w:val="00444C4B"/>
    <w:rsid w:val="00445776"/>
    <w:rsid w:val="00445814"/>
    <w:rsid w:val="00445FF6"/>
    <w:rsid w:val="0044781F"/>
    <w:rsid w:val="0045081A"/>
    <w:rsid w:val="00450D6B"/>
    <w:rsid w:val="00452372"/>
    <w:rsid w:val="004524E6"/>
    <w:rsid w:val="004534D5"/>
    <w:rsid w:val="004548C5"/>
    <w:rsid w:val="004552A6"/>
    <w:rsid w:val="00455329"/>
    <w:rsid w:val="0045588B"/>
    <w:rsid w:val="004562C2"/>
    <w:rsid w:val="004562FF"/>
    <w:rsid w:val="004567B5"/>
    <w:rsid w:val="00456FA8"/>
    <w:rsid w:val="00457CB6"/>
    <w:rsid w:val="0046063D"/>
    <w:rsid w:val="00460EAA"/>
    <w:rsid w:val="0046106D"/>
    <w:rsid w:val="00462379"/>
    <w:rsid w:val="00463305"/>
    <w:rsid w:val="00463F6D"/>
    <w:rsid w:val="00466726"/>
    <w:rsid w:val="004669BA"/>
    <w:rsid w:val="00466D08"/>
    <w:rsid w:val="0046716C"/>
    <w:rsid w:val="0046730C"/>
    <w:rsid w:val="004676C6"/>
    <w:rsid w:val="00467895"/>
    <w:rsid w:val="00467E6D"/>
    <w:rsid w:val="004700F7"/>
    <w:rsid w:val="00471215"/>
    <w:rsid w:val="004715ED"/>
    <w:rsid w:val="00472408"/>
    <w:rsid w:val="00472F95"/>
    <w:rsid w:val="0047335B"/>
    <w:rsid w:val="004735AF"/>
    <w:rsid w:val="0047403F"/>
    <w:rsid w:val="0047435C"/>
    <w:rsid w:val="00475D19"/>
    <w:rsid w:val="0047658C"/>
    <w:rsid w:val="00476692"/>
    <w:rsid w:val="00476D2C"/>
    <w:rsid w:val="00476EC4"/>
    <w:rsid w:val="00477C96"/>
    <w:rsid w:val="00481633"/>
    <w:rsid w:val="0048172D"/>
    <w:rsid w:val="00482D9B"/>
    <w:rsid w:val="0048300C"/>
    <w:rsid w:val="00483311"/>
    <w:rsid w:val="00483735"/>
    <w:rsid w:val="00483D07"/>
    <w:rsid w:val="00484E29"/>
    <w:rsid w:val="00484FD1"/>
    <w:rsid w:val="00485362"/>
    <w:rsid w:val="00485AD5"/>
    <w:rsid w:val="00487EB6"/>
    <w:rsid w:val="00487F89"/>
    <w:rsid w:val="00490AA5"/>
    <w:rsid w:val="00490BED"/>
    <w:rsid w:val="00490E55"/>
    <w:rsid w:val="0049127D"/>
    <w:rsid w:val="0049433B"/>
    <w:rsid w:val="00494B3B"/>
    <w:rsid w:val="0049557C"/>
    <w:rsid w:val="00495725"/>
    <w:rsid w:val="00495B5E"/>
    <w:rsid w:val="004972CE"/>
    <w:rsid w:val="004A04E2"/>
    <w:rsid w:val="004A099C"/>
    <w:rsid w:val="004A3105"/>
    <w:rsid w:val="004A38B4"/>
    <w:rsid w:val="004A49F5"/>
    <w:rsid w:val="004A4F4A"/>
    <w:rsid w:val="004A6645"/>
    <w:rsid w:val="004A6BBE"/>
    <w:rsid w:val="004A6CDB"/>
    <w:rsid w:val="004A792C"/>
    <w:rsid w:val="004B09B7"/>
    <w:rsid w:val="004B16A4"/>
    <w:rsid w:val="004B1A0E"/>
    <w:rsid w:val="004B219B"/>
    <w:rsid w:val="004B3D6A"/>
    <w:rsid w:val="004B4F9C"/>
    <w:rsid w:val="004B5278"/>
    <w:rsid w:val="004B55A0"/>
    <w:rsid w:val="004B60C8"/>
    <w:rsid w:val="004B650B"/>
    <w:rsid w:val="004B69CA"/>
    <w:rsid w:val="004B6D3D"/>
    <w:rsid w:val="004B7472"/>
    <w:rsid w:val="004B7DDB"/>
    <w:rsid w:val="004C0733"/>
    <w:rsid w:val="004C08F3"/>
    <w:rsid w:val="004C0AA7"/>
    <w:rsid w:val="004C2011"/>
    <w:rsid w:val="004C207B"/>
    <w:rsid w:val="004C2572"/>
    <w:rsid w:val="004C3105"/>
    <w:rsid w:val="004C3403"/>
    <w:rsid w:val="004C3AD2"/>
    <w:rsid w:val="004C3D49"/>
    <w:rsid w:val="004C42B5"/>
    <w:rsid w:val="004C46B4"/>
    <w:rsid w:val="004C4919"/>
    <w:rsid w:val="004C4940"/>
    <w:rsid w:val="004C59E2"/>
    <w:rsid w:val="004C6552"/>
    <w:rsid w:val="004C67D0"/>
    <w:rsid w:val="004C701D"/>
    <w:rsid w:val="004C7515"/>
    <w:rsid w:val="004C7544"/>
    <w:rsid w:val="004D0F97"/>
    <w:rsid w:val="004D1E8A"/>
    <w:rsid w:val="004D20E1"/>
    <w:rsid w:val="004D23FF"/>
    <w:rsid w:val="004D315B"/>
    <w:rsid w:val="004D3DF9"/>
    <w:rsid w:val="004D47DE"/>
    <w:rsid w:val="004D4AB6"/>
    <w:rsid w:val="004D5416"/>
    <w:rsid w:val="004D590F"/>
    <w:rsid w:val="004D5A92"/>
    <w:rsid w:val="004D63B1"/>
    <w:rsid w:val="004D6585"/>
    <w:rsid w:val="004D7E45"/>
    <w:rsid w:val="004E0C5E"/>
    <w:rsid w:val="004E0EA9"/>
    <w:rsid w:val="004E1499"/>
    <w:rsid w:val="004E1599"/>
    <w:rsid w:val="004E2125"/>
    <w:rsid w:val="004E2E51"/>
    <w:rsid w:val="004E2F0E"/>
    <w:rsid w:val="004E325E"/>
    <w:rsid w:val="004E3EDC"/>
    <w:rsid w:val="004E4055"/>
    <w:rsid w:val="004E452D"/>
    <w:rsid w:val="004E551A"/>
    <w:rsid w:val="004E620B"/>
    <w:rsid w:val="004E648F"/>
    <w:rsid w:val="004E7547"/>
    <w:rsid w:val="004E7815"/>
    <w:rsid w:val="004E7D17"/>
    <w:rsid w:val="004F05C6"/>
    <w:rsid w:val="004F2798"/>
    <w:rsid w:val="004F3844"/>
    <w:rsid w:val="004F4BE4"/>
    <w:rsid w:val="004F57DD"/>
    <w:rsid w:val="004F610B"/>
    <w:rsid w:val="004F6FD2"/>
    <w:rsid w:val="004F7A1F"/>
    <w:rsid w:val="0050077A"/>
    <w:rsid w:val="005019EF"/>
    <w:rsid w:val="0050230C"/>
    <w:rsid w:val="005030CB"/>
    <w:rsid w:val="00503CD5"/>
    <w:rsid w:val="00503F46"/>
    <w:rsid w:val="005044B7"/>
    <w:rsid w:val="005046C2"/>
    <w:rsid w:val="00504E11"/>
    <w:rsid w:val="00505341"/>
    <w:rsid w:val="0050573C"/>
    <w:rsid w:val="00505B19"/>
    <w:rsid w:val="00505D1A"/>
    <w:rsid w:val="00506149"/>
    <w:rsid w:val="00506308"/>
    <w:rsid w:val="00506D81"/>
    <w:rsid w:val="005117EB"/>
    <w:rsid w:val="00512B49"/>
    <w:rsid w:val="00512BC7"/>
    <w:rsid w:val="00512F60"/>
    <w:rsid w:val="00514756"/>
    <w:rsid w:val="00514F83"/>
    <w:rsid w:val="005152E8"/>
    <w:rsid w:val="0051600A"/>
    <w:rsid w:val="005163FB"/>
    <w:rsid w:val="005169C8"/>
    <w:rsid w:val="00516B50"/>
    <w:rsid w:val="00517553"/>
    <w:rsid w:val="0051765F"/>
    <w:rsid w:val="005202DB"/>
    <w:rsid w:val="005203B3"/>
    <w:rsid w:val="00520740"/>
    <w:rsid w:val="0052231D"/>
    <w:rsid w:val="00522D14"/>
    <w:rsid w:val="005236A9"/>
    <w:rsid w:val="00524090"/>
    <w:rsid w:val="005253D5"/>
    <w:rsid w:val="005257EA"/>
    <w:rsid w:val="00525B21"/>
    <w:rsid w:val="00526352"/>
    <w:rsid w:val="00526DCF"/>
    <w:rsid w:val="00527F2E"/>
    <w:rsid w:val="005306CF"/>
    <w:rsid w:val="00531959"/>
    <w:rsid w:val="00531AE3"/>
    <w:rsid w:val="00531F83"/>
    <w:rsid w:val="00531FAA"/>
    <w:rsid w:val="005337A9"/>
    <w:rsid w:val="00533F80"/>
    <w:rsid w:val="00534084"/>
    <w:rsid w:val="00535DD4"/>
    <w:rsid w:val="00536730"/>
    <w:rsid w:val="005368F6"/>
    <w:rsid w:val="00537040"/>
    <w:rsid w:val="005372A1"/>
    <w:rsid w:val="00537D99"/>
    <w:rsid w:val="00537EFD"/>
    <w:rsid w:val="00540EBF"/>
    <w:rsid w:val="0054134F"/>
    <w:rsid w:val="0054138F"/>
    <w:rsid w:val="00542372"/>
    <w:rsid w:val="0054291D"/>
    <w:rsid w:val="00542BBB"/>
    <w:rsid w:val="00544B9F"/>
    <w:rsid w:val="00544BFB"/>
    <w:rsid w:val="00545659"/>
    <w:rsid w:val="00545C28"/>
    <w:rsid w:val="00546B08"/>
    <w:rsid w:val="00546B2D"/>
    <w:rsid w:val="00547CD5"/>
    <w:rsid w:val="00547F70"/>
    <w:rsid w:val="0055042D"/>
    <w:rsid w:val="00550829"/>
    <w:rsid w:val="0055141F"/>
    <w:rsid w:val="00551D21"/>
    <w:rsid w:val="005538E8"/>
    <w:rsid w:val="00554C19"/>
    <w:rsid w:val="00555C02"/>
    <w:rsid w:val="00555C36"/>
    <w:rsid w:val="00556398"/>
    <w:rsid w:val="005563A4"/>
    <w:rsid w:val="00556684"/>
    <w:rsid w:val="00556916"/>
    <w:rsid w:val="00556C80"/>
    <w:rsid w:val="00557F93"/>
    <w:rsid w:val="0056047D"/>
    <w:rsid w:val="00560699"/>
    <w:rsid w:val="00560F19"/>
    <w:rsid w:val="00561176"/>
    <w:rsid w:val="00561605"/>
    <w:rsid w:val="0056193A"/>
    <w:rsid w:val="005627D1"/>
    <w:rsid w:val="005629B0"/>
    <w:rsid w:val="00563D51"/>
    <w:rsid w:val="00563E9B"/>
    <w:rsid w:val="00565780"/>
    <w:rsid w:val="0056614B"/>
    <w:rsid w:val="0056656D"/>
    <w:rsid w:val="00566CBF"/>
    <w:rsid w:val="005671B8"/>
    <w:rsid w:val="005673E6"/>
    <w:rsid w:val="0056771C"/>
    <w:rsid w:val="00567D88"/>
    <w:rsid w:val="00570C58"/>
    <w:rsid w:val="005711C6"/>
    <w:rsid w:val="00571DC7"/>
    <w:rsid w:val="00571E8B"/>
    <w:rsid w:val="00571EC3"/>
    <w:rsid w:val="00572285"/>
    <w:rsid w:val="00573145"/>
    <w:rsid w:val="00574CE7"/>
    <w:rsid w:val="00574E4B"/>
    <w:rsid w:val="005764AD"/>
    <w:rsid w:val="00576838"/>
    <w:rsid w:val="0057688D"/>
    <w:rsid w:val="00576FA2"/>
    <w:rsid w:val="00581044"/>
    <w:rsid w:val="0058165A"/>
    <w:rsid w:val="00581774"/>
    <w:rsid w:val="00581B00"/>
    <w:rsid w:val="00582537"/>
    <w:rsid w:val="00582A8A"/>
    <w:rsid w:val="0058432A"/>
    <w:rsid w:val="005843FE"/>
    <w:rsid w:val="0058459D"/>
    <w:rsid w:val="0058496F"/>
    <w:rsid w:val="005849A0"/>
    <w:rsid w:val="005862D5"/>
    <w:rsid w:val="00590422"/>
    <w:rsid w:val="00590805"/>
    <w:rsid w:val="00591103"/>
    <w:rsid w:val="00591542"/>
    <w:rsid w:val="00591AC5"/>
    <w:rsid w:val="00594A54"/>
    <w:rsid w:val="00595277"/>
    <w:rsid w:val="00595C9E"/>
    <w:rsid w:val="005963D6"/>
    <w:rsid w:val="005A0EA0"/>
    <w:rsid w:val="005A1016"/>
    <w:rsid w:val="005A137C"/>
    <w:rsid w:val="005A30FD"/>
    <w:rsid w:val="005A313F"/>
    <w:rsid w:val="005A32C7"/>
    <w:rsid w:val="005A34EE"/>
    <w:rsid w:val="005A38D2"/>
    <w:rsid w:val="005A39D2"/>
    <w:rsid w:val="005A4407"/>
    <w:rsid w:val="005A4E59"/>
    <w:rsid w:val="005A55D7"/>
    <w:rsid w:val="005A5B86"/>
    <w:rsid w:val="005A63BD"/>
    <w:rsid w:val="005A64D7"/>
    <w:rsid w:val="005A7B89"/>
    <w:rsid w:val="005B0114"/>
    <w:rsid w:val="005B0503"/>
    <w:rsid w:val="005B0687"/>
    <w:rsid w:val="005B0CD5"/>
    <w:rsid w:val="005B10BB"/>
    <w:rsid w:val="005B124B"/>
    <w:rsid w:val="005B23F7"/>
    <w:rsid w:val="005B285C"/>
    <w:rsid w:val="005B432B"/>
    <w:rsid w:val="005B4E7D"/>
    <w:rsid w:val="005B5001"/>
    <w:rsid w:val="005B56FC"/>
    <w:rsid w:val="005B5713"/>
    <w:rsid w:val="005B67DE"/>
    <w:rsid w:val="005B68F6"/>
    <w:rsid w:val="005B7BAB"/>
    <w:rsid w:val="005C0554"/>
    <w:rsid w:val="005C05FC"/>
    <w:rsid w:val="005C064E"/>
    <w:rsid w:val="005C1C6A"/>
    <w:rsid w:val="005C2A7D"/>
    <w:rsid w:val="005C34F0"/>
    <w:rsid w:val="005C404F"/>
    <w:rsid w:val="005C4720"/>
    <w:rsid w:val="005C51B8"/>
    <w:rsid w:val="005C54B7"/>
    <w:rsid w:val="005C5A05"/>
    <w:rsid w:val="005C6500"/>
    <w:rsid w:val="005C6B94"/>
    <w:rsid w:val="005C7149"/>
    <w:rsid w:val="005C76A8"/>
    <w:rsid w:val="005D0FF7"/>
    <w:rsid w:val="005D1144"/>
    <w:rsid w:val="005D27AE"/>
    <w:rsid w:val="005D36FE"/>
    <w:rsid w:val="005D3B45"/>
    <w:rsid w:val="005D3B7C"/>
    <w:rsid w:val="005D4049"/>
    <w:rsid w:val="005D41BD"/>
    <w:rsid w:val="005D448E"/>
    <w:rsid w:val="005D494F"/>
    <w:rsid w:val="005D53B2"/>
    <w:rsid w:val="005D5512"/>
    <w:rsid w:val="005D5C11"/>
    <w:rsid w:val="005D60EF"/>
    <w:rsid w:val="005D6C20"/>
    <w:rsid w:val="005D73A7"/>
    <w:rsid w:val="005D765C"/>
    <w:rsid w:val="005E0165"/>
    <w:rsid w:val="005E0196"/>
    <w:rsid w:val="005E1CD8"/>
    <w:rsid w:val="005E1D60"/>
    <w:rsid w:val="005E2619"/>
    <w:rsid w:val="005E2A90"/>
    <w:rsid w:val="005E2AF9"/>
    <w:rsid w:val="005E307A"/>
    <w:rsid w:val="005E3173"/>
    <w:rsid w:val="005E369D"/>
    <w:rsid w:val="005E4311"/>
    <w:rsid w:val="005E4410"/>
    <w:rsid w:val="005E46CA"/>
    <w:rsid w:val="005E4CD1"/>
    <w:rsid w:val="005E642D"/>
    <w:rsid w:val="005E6BDB"/>
    <w:rsid w:val="005E6C2E"/>
    <w:rsid w:val="005E6D8B"/>
    <w:rsid w:val="005E70AD"/>
    <w:rsid w:val="005E7FA2"/>
    <w:rsid w:val="005E7FCC"/>
    <w:rsid w:val="005F0D1E"/>
    <w:rsid w:val="005F1388"/>
    <w:rsid w:val="005F1B1C"/>
    <w:rsid w:val="005F1CD9"/>
    <w:rsid w:val="005F206B"/>
    <w:rsid w:val="005F2878"/>
    <w:rsid w:val="005F3AE1"/>
    <w:rsid w:val="005F3CD9"/>
    <w:rsid w:val="005F3EE8"/>
    <w:rsid w:val="005F3FB0"/>
    <w:rsid w:val="005F408D"/>
    <w:rsid w:val="005F45C3"/>
    <w:rsid w:val="005F4AE0"/>
    <w:rsid w:val="005F4D1A"/>
    <w:rsid w:val="005F541E"/>
    <w:rsid w:val="005F556C"/>
    <w:rsid w:val="005F61F8"/>
    <w:rsid w:val="005F627B"/>
    <w:rsid w:val="005F680E"/>
    <w:rsid w:val="005F7082"/>
    <w:rsid w:val="005F74AE"/>
    <w:rsid w:val="0060052C"/>
    <w:rsid w:val="00600D1D"/>
    <w:rsid w:val="0060272C"/>
    <w:rsid w:val="00602C56"/>
    <w:rsid w:val="00602DCC"/>
    <w:rsid w:val="00602E6B"/>
    <w:rsid w:val="0060339A"/>
    <w:rsid w:val="00603FFE"/>
    <w:rsid w:val="00605DE0"/>
    <w:rsid w:val="00606FB2"/>
    <w:rsid w:val="00607E4D"/>
    <w:rsid w:val="00610206"/>
    <w:rsid w:val="0061041B"/>
    <w:rsid w:val="00610AA2"/>
    <w:rsid w:val="00611071"/>
    <w:rsid w:val="00611A23"/>
    <w:rsid w:val="00611EF6"/>
    <w:rsid w:val="0061214E"/>
    <w:rsid w:val="0061284B"/>
    <w:rsid w:val="00612BB1"/>
    <w:rsid w:val="0061319D"/>
    <w:rsid w:val="00613547"/>
    <w:rsid w:val="00614BBE"/>
    <w:rsid w:val="006153A2"/>
    <w:rsid w:val="00616892"/>
    <w:rsid w:val="00617044"/>
    <w:rsid w:val="006170D0"/>
    <w:rsid w:val="006170FB"/>
    <w:rsid w:val="006173E5"/>
    <w:rsid w:val="006179D7"/>
    <w:rsid w:val="006201DF"/>
    <w:rsid w:val="00620A5B"/>
    <w:rsid w:val="00620D69"/>
    <w:rsid w:val="006214D3"/>
    <w:rsid w:val="00622457"/>
    <w:rsid w:val="00622689"/>
    <w:rsid w:val="006228F6"/>
    <w:rsid w:val="00622A59"/>
    <w:rsid w:val="00622F79"/>
    <w:rsid w:val="0062303D"/>
    <w:rsid w:val="00623280"/>
    <w:rsid w:val="006242B3"/>
    <w:rsid w:val="006247A8"/>
    <w:rsid w:val="006251D6"/>
    <w:rsid w:val="00626E29"/>
    <w:rsid w:val="00630AC3"/>
    <w:rsid w:val="00632B55"/>
    <w:rsid w:val="00632E48"/>
    <w:rsid w:val="00634B84"/>
    <w:rsid w:val="006358AE"/>
    <w:rsid w:val="00635C10"/>
    <w:rsid w:val="006362DC"/>
    <w:rsid w:val="00636983"/>
    <w:rsid w:val="00636AB8"/>
    <w:rsid w:val="006371EF"/>
    <w:rsid w:val="00637E55"/>
    <w:rsid w:val="00640BEE"/>
    <w:rsid w:val="00641919"/>
    <w:rsid w:val="00642438"/>
    <w:rsid w:val="006424C4"/>
    <w:rsid w:val="00643517"/>
    <w:rsid w:val="00643A8A"/>
    <w:rsid w:val="00643AED"/>
    <w:rsid w:val="00645349"/>
    <w:rsid w:val="00646609"/>
    <w:rsid w:val="00646720"/>
    <w:rsid w:val="0064682B"/>
    <w:rsid w:val="00647952"/>
    <w:rsid w:val="00647A8F"/>
    <w:rsid w:val="00651F23"/>
    <w:rsid w:val="0065214B"/>
    <w:rsid w:val="006526C3"/>
    <w:rsid w:val="00652888"/>
    <w:rsid w:val="00653F59"/>
    <w:rsid w:val="00654D15"/>
    <w:rsid w:val="00654D8F"/>
    <w:rsid w:val="00654F71"/>
    <w:rsid w:val="00655A97"/>
    <w:rsid w:val="00655E89"/>
    <w:rsid w:val="0065606C"/>
    <w:rsid w:val="00656779"/>
    <w:rsid w:val="00656FC9"/>
    <w:rsid w:val="006606B2"/>
    <w:rsid w:val="006615E5"/>
    <w:rsid w:val="006616B1"/>
    <w:rsid w:val="0066187E"/>
    <w:rsid w:val="006627C5"/>
    <w:rsid w:val="00663DF6"/>
    <w:rsid w:val="00664022"/>
    <w:rsid w:val="0066457F"/>
    <w:rsid w:val="00664E5B"/>
    <w:rsid w:val="00664F43"/>
    <w:rsid w:val="00665778"/>
    <w:rsid w:val="006676C6"/>
    <w:rsid w:val="006700BA"/>
    <w:rsid w:val="0067032D"/>
    <w:rsid w:val="00670722"/>
    <w:rsid w:val="006718CC"/>
    <w:rsid w:val="006734FC"/>
    <w:rsid w:val="0067351F"/>
    <w:rsid w:val="0067390D"/>
    <w:rsid w:val="00673A57"/>
    <w:rsid w:val="00673E74"/>
    <w:rsid w:val="00674F2D"/>
    <w:rsid w:val="006751C2"/>
    <w:rsid w:val="00675DE2"/>
    <w:rsid w:val="00675EF9"/>
    <w:rsid w:val="006760A2"/>
    <w:rsid w:val="00676781"/>
    <w:rsid w:val="006772B1"/>
    <w:rsid w:val="006775AF"/>
    <w:rsid w:val="0068054C"/>
    <w:rsid w:val="006806AA"/>
    <w:rsid w:val="006812AE"/>
    <w:rsid w:val="00681B65"/>
    <w:rsid w:val="00682349"/>
    <w:rsid w:val="006823BD"/>
    <w:rsid w:val="00682CE6"/>
    <w:rsid w:val="006836D3"/>
    <w:rsid w:val="00683922"/>
    <w:rsid w:val="00683D53"/>
    <w:rsid w:val="00684743"/>
    <w:rsid w:val="00684AC8"/>
    <w:rsid w:val="00685098"/>
    <w:rsid w:val="00686A00"/>
    <w:rsid w:val="00687F00"/>
    <w:rsid w:val="006901B2"/>
    <w:rsid w:val="006903E3"/>
    <w:rsid w:val="00691756"/>
    <w:rsid w:val="00691B2F"/>
    <w:rsid w:val="006924EA"/>
    <w:rsid w:val="00692784"/>
    <w:rsid w:val="00692B8D"/>
    <w:rsid w:val="00693283"/>
    <w:rsid w:val="006934B1"/>
    <w:rsid w:val="00694D12"/>
    <w:rsid w:val="0069527F"/>
    <w:rsid w:val="00695715"/>
    <w:rsid w:val="00696D1A"/>
    <w:rsid w:val="00697646"/>
    <w:rsid w:val="006A0DF3"/>
    <w:rsid w:val="006A0F3F"/>
    <w:rsid w:val="006A110C"/>
    <w:rsid w:val="006A1917"/>
    <w:rsid w:val="006A1D89"/>
    <w:rsid w:val="006A3ED8"/>
    <w:rsid w:val="006A57B7"/>
    <w:rsid w:val="006A5DB7"/>
    <w:rsid w:val="006A5F3D"/>
    <w:rsid w:val="006A6451"/>
    <w:rsid w:val="006A68DE"/>
    <w:rsid w:val="006A7384"/>
    <w:rsid w:val="006A7803"/>
    <w:rsid w:val="006A7A29"/>
    <w:rsid w:val="006A7C75"/>
    <w:rsid w:val="006B004B"/>
    <w:rsid w:val="006B0E90"/>
    <w:rsid w:val="006B14D6"/>
    <w:rsid w:val="006B251E"/>
    <w:rsid w:val="006B2621"/>
    <w:rsid w:val="006B3719"/>
    <w:rsid w:val="006B3B01"/>
    <w:rsid w:val="006B3CDB"/>
    <w:rsid w:val="006B4A06"/>
    <w:rsid w:val="006B4DCA"/>
    <w:rsid w:val="006B4EB3"/>
    <w:rsid w:val="006B5371"/>
    <w:rsid w:val="006B6518"/>
    <w:rsid w:val="006B66AF"/>
    <w:rsid w:val="006B6F60"/>
    <w:rsid w:val="006B7DA8"/>
    <w:rsid w:val="006C0744"/>
    <w:rsid w:val="006C1700"/>
    <w:rsid w:val="006C1760"/>
    <w:rsid w:val="006C2104"/>
    <w:rsid w:val="006C2BDD"/>
    <w:rsid w:val="006C3381"/>
    <w:rsid w:val="006C39FE"/>
    <w:rsid w:val="006C3CED"/>
    <w:rsid w:val="006C4784"/>
    <w:rsid w:val="006C4C23"/>
    <w:rsid w:val="006C51D5"/>
    <w:rsid w:val="006C5892"/>
    <w:rsid w:val="006C6584"/>
    <w:rsid w:val="006C65E5"/>
    <w:rsid w:val="006C66D6"/>
    <w:rsid w:val="006C6A6E"/>
    <w:rsid w:val="006C7AEA"/>
    <w:rsid w:val="006D084C"/>
    <w:rsid w:val="006D17EC"/>
    <w:rsid w:val="006D2DF9"/>
    <w:rsid w:val="006D2F49"/>
    <w:rsid w:val="006D46C0"/>
    <w:rsid w:val="006D5265"/>
    <w:rsid w:val="006D53E5"/>
    <w:rsid w:val="006D676E"/>
    <w:rsid w:val="006D6EF2"/>
    <w:rsid w:val="006E0301"/>
    <w:rsid w:val="006E03C5"/>
    <w:rsid w:val="006E0806"/>
    <w:rsid w:val="006E0FC2"/>
    <w:rsid w:val="006E1258"/>
    <w:rsid w:val="006E1468"/>
    <w:rsid w:val="006E1A70"/>
    <w:rsid w:val="006E2040"/>
    <w:rsid w:val="006E2154"/>
    <w:rsid w:val="006E2D57"/>
    <w:rsid w:val="006E3105"/>
    <w:rsid w:val="006E34E9"/>
    <w:rsid w:val="006E3A68"/>
    <w:rsid w:val="006E495A"/>
    <w:rsid w:val="006E5003"/>
    <w:rsid w:val="006E5954"/>
    <w:rsid w:val="006E5C3F"/>
    <w:rsid w:val="006E6056"/>
    <w:rsid w:val="006E74CB"/>
    <w:rsid w:val="006E7EFA"/>
    <w:rsid w:val="006F1C32"/>
    <w:rsid w:val="006F2E8B"/>
    <w:rsid w:val="006F32CE"/>
    <w:rsid w:val="006F38F6"/>
    <w:rsid w:val="006F39A8"/>
    <w:rsid w:val="006F43B9"/>
    <w:rsid w:val="006F47AB"/>
    <w:rsid w:val="006F47AD"/>
    <w:rsid w:val="006F5001"/>
    <w:rsid w:val="006F571F"/>
    <w:rsid w:val="006F58B6"/>
    <w:rsid w:val="006F5966"/>
    <w:rsid w:val="006F5C43"/>
    <w:rsid w:val="006F5FFA"/>
    <w:rsid w:val="006F6400"/>
    <w:rsid w:val="006F7F0D"/>
    <w:rsid w:val="007007F5"/>
    <w:rsid w:val="007010CE"/>
    <w:rsid w:val="007027AB"/>
    <w:rsid w:val="007027ED"/>
    <w:rsid w:val="00702B50"/>
    <w:rsid w:val="0070312C"/>
    <w:rsid w:val="007032EF"/>
    <w:rsid w:val="007043D1"/>
    <w:rsid w:val="007059E4"/>
    <w:rsid w:val="00707B19"/>
    <w:rsid w:val="00707C9D"/>
    <w:rsid w:val="00707CE1"/>
    <w:rsid w:val="007104E3"/>
    <w:rsid w:val="007108A3"/>
    <w:rsid w:val="00711EA4"/>
    <w:rsid w:val="00712382"/>
    <w:rsid w:val="00713653"/>
    <w:rsid w:val="0071369F"/>
    <w:rsid w:val="00713851"/>
    <w:rsid w:val="007138D0"/>
    <w:rsid w:val="00713EBB"/>
    <w:rsid w:val="00715220"/>
    <w:rsid w:val="007157D7"/>
    <w:rsid w:val="00715C85"/>
    <w:rsid w:val="00716C47"/>
    <w:rsid w:val="00717E4B"/>
    <w:rsid w:val="00717F0A"/>
    <w:rsid w:val="0072140B"/>
    <w:rsid w:val="00721477"/>
    <w:rsid w:val="00722477"/>
    <w:rsid w:val="00722A94"/>
    <w:rsid w:val="00722C48"/>
    <w:rsid w:val="007231D9"/>
    <w:rsid w:val="00723210"/>
    <w:rsid w:val="00723950"/>
    <w:rsid w:val="00723AFD"/>
    <w:rsid w:val="00726514"/>
    <w:rsid w:val="00726725"/>
    <w:rsid w:val="00727E5C"/>
    <w:rsid w:val="00730679"/>
    <w:rsid w:val="00730C44"/>
    <w:rsid w:val="00730D0A"/>
    <w:rsid w:val="0073191F"/>
    <w:rsid w:val="00731965"/>
    <w:rsid w:val="00732349"/>
    <w:rsid w:val="00732F35"/>
    <w:rsid w:val="007330AB"/>
    <w:rsid w:val="0073356E"/>
    <w:rsid w:val="0073391D"/>
    <w:rsid w:val="00733F59"/>
    <w:rsid w:val="00734614"/>
    <w:rsid w:val="00734DFD"/>
    <w:rsid w:val="00734EB8"/>
    <w:rsid w:val="007368CD"/>
    <w:rsid w:val="00736BCD"/>
    <w:rsid w:val="00737885"/>
    <w:rsid w:val="00737F4F"/>
    <w:rsid w:val="007402A9"/>
    <w:rsid w:val="007403A9"/>
    <w:rsid w:val="007403D4"/>
    <w:rsid w:val="00741231"/>
    <w:rsid w:val="00742FC4"/>
    <w:rsid w:val="007451DB"/>
    <w:rsid w:val="00745760"/>
    <w:rsid w:val="007469B3"/>
    <w:rsid w:val="007471C1"/>
    <w:rsid w:val="00747340"/>
    <w:rsid w:val="00750074"/>
    <w:rsid w:val="00750A62"/>
    <w:rsid w:val="007510B7"/>
    <w:rsid w:val="00751E49"/>
    <w:rsid w:val="00751FDB"/>
    <w:rsid w:val="007524AF"/>
    <w:rsid w:val="00752733"/>
    <w:rsid w:val="00752B2D"/>
    <w:rsid w:val="00752BE3"/>
    <w:rsid w:val="00752C47"/>
    <w:rsid w:val="00754290"/>
    <w:rsid w:val="007542CD"/>
    <w:rsid w:val="00754E9A"/>
    <w:rsid w:val="00754F1C"/>
    <w:rsid w:val="00756DBA"/>
    <w:rsid w:val="007571AC"/>
    <w:rsid w:val="007573E9"/>
    <w:rsid w:val="0076019E"/>
    <w:rsid w:val="007611B6"/>
    <w:rsid w:val="00761627"/>
    <w:rsid w:val="0076287D"/>
    <w:rsid w:val="00762BC9"/>
    <w:rsid w:val="00762E31"/>
    <w:rsid w:val="00763590"/>
    <w:rsid w:val="007646B5"/>
    <w:rsid w:val="007664F0"/>
    <w:rsid w:val="00766703"/>
    <w:rsid w:val="00766A48"/>
    <w:rsid w:val="00766B9D"/>
    <w:rsid w:val="00767E00"/>
    <w:rsid w:val="00767E32"/>
    <w:rsid w:val="00771601"/>
    <w:rsid w:val="00771A4B"/>
    <w:rsid w:val="0077251A"/>
    <w:rsid w:val="0077318A"/>
    <w:rsid w:val="00773408"/>
    <w:rsid w:val="007738CF"/>
    <w:rsid w:val="00773C76"/>
    <w:rsid w:val="00774F2F"/>
    <w:rsid w:val="00775298"/>
    <w:rsid w:val="0077596E"/>
    <w:rsid w:val="00776869"/>
    <w:rsid w:val="00776984"/>
    <w:rsid w:val="00777B3D"/>
    <w:rsid w:val="00781B1E"/>
    <w:rsid w:val="00782095"/>
    <w:rsid w:val="00782A03"/>
    <w:rsid w:val="00782BCE"/>
    <w:rsid w:val="0078332B"/>
    <w:rsid w:val="00783CB7"/>
    <w:rsid w:val="00783FF5"/>
    <w:rsid w:val="00784196"/>
    <w:rsid w:val="00784B3F"/>
    <w:rsid w:val="00785C01"/>
    <w:rsid w:val="00786BB1"/>
    <w:rsid w:val="00786C69"/>
    <w:rsid w:val="0078759F"/>
    <w:rsid w:val="007879BD"/>
    <w:rsid w:val="0079012D"/>
    <w:rsid w:val="007913AE"/>
    <w:rsid w:val="00792341"/>
    <w:rsid w:val="00792BFE"/>
    <w:rsid w:val="00792E7E"/>
    <w:rsid w:val="007941CD"/>
    <w:rsid w:val="007946A7"/>
    <w:rsid w:val="0079537C"/>
    <w:rsid w:val="007956A3"/>
    <w:rsid w:val="007959D4"/>
    <w:rsid w:val="0079675A"/>
    <w:rsid w:val="00797060"/>
    <w:rsid w:val="007971BD"/>
    <w:rsid w:val="00797DFA"/>
    <w:rsid w:val="007A01D2"/>
    <w:rsid w:val="007A0698"/>
    <w:rsid w:val="007A0F50"/>
    <w:rsid w:val="007A1960"/>
    <w:rsid w:val="007A1B2F"/>
    <w:rsid w:val="007A1E6D"/>
    <w:rsid w:val="007A1EB9"/>
    <w:rsid w:val="007A2ADB"/>
    <w:rsid w:val="007A2CBC"/>
    <w:rsid w:val="007A3A3B"/>
    <w:rsid w:val="007A4115"/>
    <w:rsid w:val="007A4440"/>
    <w:rsid w:val="007A44CE"/>
    <w:rsid w:val="007A4840"/>
    <w:rsid w:val="007A63F2"/>
    <w:rsid w:val="007A658E"/>
    <w:rsid w:val="007A6B31"/>
    <w:rsid w:val="007A6ECF"/>
    <w:rsid w:val="007A7253"/>
    <w:rsid w:val="007A76DA"/>
    <w:rsid w:val="007A7BE7"/>
    <w:rsid w:val="007B1BCD"/>
    <w:rsid w:val="007B2129"/>
    <w:rsid w:val="007B2570"/>
    <w:rsid w:val="007B2856"/>
    <w:rsid w:val="007B29AC"/>
    <w:rsid w:val="007B2A66"/>
    <w:rsid w:val="007B2BEC"/>
    <w:rsid w:val="007B2D48"/>
    <w:rsid w:val="007B2DD1"/>
    <w:rsid w:val="007B387A"/>
    <w:rsid w:val="007B3E2D"/>
    <w:rsid w:val="007B3F98"/>
    <w:rsid w:val="007B3FA8"/>
    <w:rsid w:val="007B420F"/>
    <w:rsid w:val="007B65F5"/>
    <w:rsid w:val="007B66AF"/>
    <w:rsid w:val="007B7796"/>
    <w:rsid w:val="007B7907"/>
    <w:rsid w:val="007C1E24"/>
    <w:rsid w:val="007C239D"/>
    <w:rsid w:val="007C2ACE"/>
    <w:rsid w:val="007C3FC6"/>
    <w:rsid w:val="007C4235"/>
    <w:rsid w:val="007C620F"/>
    <w:rsid w:val="007C67FF"/>
    <w:rsid w:val="007C6B21"/>
    <w:rsid w:val="007C6B53"/>
    <w:rsid w:val="007C6BA6"/>
    <w:rsid w:val="007C6D25"/>
    <w:rsid w:val="007C7022"/>
    <w:rsid w:val="007C7344"/>
    <w:rsid w:val="007C7374"/>
    <w:rsid w:val="007D0056"/>
    <w:rsid w:val="007D010F"/>
    <w:rsid w:val="007D030A"/>
    <w:rsid w:val="007D0528"/>
    <w:rsid w:val="007D0726"/>
    <w:rsid w:val="007D0AA5"/>
    <w:rsid w:val="007D0AE8"/>
    <w:rsid w:val="007D1889"/>
    <w:rsid w:val="007D21C1"/>
    <w:rsid w:val="007D279E"/>
    <w:rsid w:val="007D2E09"/>
    <w:rsid w:val="007D48CB"/>
    <w:rsid w:val="007D4A72"/>
    <w:rsid w:val="007D63B1"/>
    <w:rsid w:val="007D6414"/>
    <w:rsid w:val="007D7229"/>
    <w:rsid w:val="007D7928"/>
    <w:rsid w:val="007D7E72"/>
    <w:rsid w:val="007D7EB2"/>
    <w:rsid w:val="007E034A"/>
    <w:rsid w:val="007E0951"/>
    <w:rsid w:val="007E0AE4"/>
    <w:rsid w:val="007E0BB9"/>
    <w:rsid w:val="007E12D4"/>
    <w:rsid w:val="007E1709"/>
    <w:rsid w:val="007E19BA"/>
    <w:rsid w:val="007E2538"/>
    <w:rsid w:val="007E259D"/>
    <w:rsid w:val="007E26C7"/>
    <w:rsid w:val="007E272B"/>
    <w:rsid w:val="007E2CD5"/>
    <w:rsid w:val="007E3F27"/>
    <w:rsid w:val="007E404A"/>
    <w:rsid w:val="007E4AC5"/>
    <w:rsid w:val="007E511D"/>
    <w:rsid w:val="007E5148"/>
    <w:rsid w:val="007E532A"/>
    <w:rsid w:val="007E5EAA"/>
    <w:rsid w:val="007E65E7"/>
    <w:rsid w:val="007E687E"/>
    <w:rsid w:val="007E6F8B"/>
    <w:rsid w:val="007F0FA2"/>
    <w:rsid w:val="007F1F9E"/>
    <w:rsid w:val="007F233F"/>
    <w:rsid w:val="007F246D"/>
    <w:rsid w:val="007F28CF"/>
    <w:rsid w:val="007F2BA0"/>
    <w:rsid w:val="007F2FB1"/>
    <w:rsid w:val="007F3289"/>
    <w:rsid w:val="007F507F"/>
    <w:rsid w:val="007F5F57"/>
    <w:rsid w:val="007F6338"/>
    <w:rsid w:val="007F64FB"/>
    <w:rsid w:val="007F6F1D"/>
    <w:rsid w:val="007F7792"/>
    <w:rsid w:val="0080061B"/>
    <w:rsid w:val="00801056"/>
    <w:rsid w:val="00803854"/>
    <w:rsid w:val="00803CCE"/>
    <w:rsid w:val="00803DE4"/>
    <w:rsid w:val="0080548A"/>
    <w:rsid w:val="00807755"/>
    <w:rsid w:val="00807AF0"/>
    <w:rsid w:val="00810ECA"/>
    <w:rsid w:val="00811AD7"/>
    <w:rsid w:val="0081252A"/>
    <w:rsid w:val="00812969"/>
    <w:rsid w:val="00812BEF"/>
    <w:rsid w:val="008130E3"/>
    <w:rsid w:val="008142CF"/>
    <w:rsid w:val="00815A65"/>
    <w:rsid w:val="00815F00"/>
    <w:rsid w:val="00816720"/>
    <w:rsid w:val="00816CD7"/>
    <w:rsid w:val="008175AA"/>
    <w:rsid w:val="0081776E"/>
    <w:rsid w:val="00817E10"/>
    <w:rsid w:val="008207E3"/>
    <w:rsid w:val="0082177A"/>
    <w:rsid w:val="00821E95"/>
    <w:rsid w:val="00822B4A"/>
    <w:rsid w:val="008233EE"/>
    <w:rsid w:val="008234B0"/>
    <w:rsid w:val="00823C01"/>
    <w:rsid w:val="00824BBC"/>
    <w:rsid w:val="00825791"/>
    <w:rsid w:val="008259B1"/>
    <w:rsid w:val="00825D54"/>
    <w:rsid w:val="00826145"/>
    <w:rsid w:val="008261FA"/>
    <w:rsid w:val="00826354"/>
    <w:rsid w:val="0082672C"/>
    <w:rsid w:val="00826EFA"/>
    <w:rsid w:val="008300B9"/>
    <w:rsid w:val="0083225F"/>
    <w:rsid w:val="00833CF4"/>
    <w:rsid w:val="00833D24"/>
    <w:rsid w:val="00833FD7"/>
    <w:rsid w:val="008340D8"/>
    <w:rsid w:val="008344CE"/>
    <w:rsid w:val="00835FA5"/>
    <w:rsid w:val="00836210"/>
    <w:rsid w:val="00837074"/>
    <w:rsid w:val="00837444"/>
    <w:rsid w:val="00840658"/>
    <w:rsid w:val="00840D2C"/>
    <w:rsid w:val="00841A63"/>
    <w:rsid w:val="00841D17"/>
    <w:rsid w:val="008428E1"/>
    <w:rsid w:val="00842900"/>
    <w:rsid w:val="00842F58"/>
    <w:rsid w:val="00843725"/>
    <w:rsid w:val="00844534"/>
    <w:rsid w:val="008447E4"/>
    <w:rsid w:val="0084627D"/>
    <w:rsid w:val="00847206"/>
    <w:rsid w:val="00847620"/>
    <w:rsid w:val="00847EFE"/>
    <w:rsid w:val="00850994"/>
    <w:rsid w:val="00851128"/>
    <w:rsid w:val="00851985"/>
    <w:rsid w:val="0085208F"/>
    <w:rsid w:val="00852F2D"/>
    <w:rsid w:val="0085646D"/>
    <w:rsid w:val="00856D4A"/>
    <w:rsid w:val="00857792"/>
    <w:rsid w:val="008578C4"/>
    <w:rsid w:val="00857C4F"/>
    <w:rsid w:val="00857F3F"/>
    <w:rsid w:val="00860E55"/>
    <w:rsid w:val="00861A7D"/>
    <w:rsid w:val="00861CF7"/>
    <w:rsid w:val="00862D05"/>
    <w:rsid w:val="00862E7B"/>
    <w:rsid w:val="00863618"/>
    <w:rsid w:val="008640A2"/>
    <w:rsid w:val="00865556"/>
    <w:rsid w:val="00866374"/>
    <w:rsid w:val="0086697D"/>
    <w:rsid w:val="00866A56"/>
    <w:rsid w:val="0086726C"/>
    <w:rsid w:val="0086764A"/>
    <w:rsid w:val="00867BE5"/>
    <w:rsid w:val="00870CE0"/>
    <w:rsid w:val="00871762"/>
    <w:rsid w:val="008719B6"/>
    <w:rsid w:val="00872468"/>
    <w:rsid w:val="00872484"/>
    <w:rsid w:val="008725BD"/>
    <w:rsid w:val="0087272A"/>
    <w:rsid w:val="00873341"/>
    <w:rsid w:val="008736B4"/>
    <w:rsid w:val="0087427C"/>
    <w:rsid w:val="00874CE3"/>
    <w:rsid w:val="00875615"/>
    <w:rsid w:val="008757D0"/>
    <w:rsid w:val="00877FCB"/>
    <w:rsid w:val="00881416"/>
    <w:rsid w:val="00881857"/>
    <w:rsid w:val="00882812"/>
    <w:rsid w:val="008828A8"/>
    <w:rsid w:val="008828E7"/>
    <w:rsid w:val="0088332B"/>
    <w:rsid w:val="0088414F"/>
    <w:rsid w:val="00885B3C"/>
    <w:rsid w:val="00886099"/>
    <w:rsid w:val="00886EEB"/>
    <w:rsid w:val="008877D1"/>
    <w:rsid w:val="008900A5"/>
    <w:rsid w:val="008915B0"/>
    <w:rsid w:val="008920D5"/>
    <w:rsid w:val="008923C0"/>
    <w:rsid w:val="00893118"/>
    <w:rsid w:val="00893827"/>
    <w:rsid w:val="00893E7C"/>
    <w:rsid w:val="008947E3"/>
    <w:rsid w:val="00894BC3"/>
    <w:rsid w:val="00894C1A"/>
    <w:rsid w:val="008951CB"/>
    <w:rsid w:val="00896327"/>
    <w:rsid w:val="008965DF"/>
    <w:rsid w:val="008974BF"/>
    <w:rsid w:val="00897B43"/>
    <w:rsid w:val="00897D77"/>
    <w:rsid w:val="008A09F7"/>
    <w:rsid w:val="008A0C16"/>
    <w:rsid w:val="008A2FEA"/>
    <w:rsid w:val="008A32BC"/>
    <w:rsid w:val="008A36D8"/>
    <w:rsid w:val="008A394D"/>
    <w:rsid w:val="008A3BB6"/>
    <w:rsid w:val="008A3C95"/>
    <w:rsid w:val="008A3FB7"/>
    <w:rsid w:val="008A499A"/>
    <w:rsid w:val="008A6798"/>
    <w:rsid w:val="008A72DB"/>
    <w:rsid w:val="008A774A"/>
    <w:rsid w:val="008A79B3"/>
    <w:rsid w:val="008B0474"/>
    <w:rsid w:val="008B2778"/>
    <w:rsid w:val="008B28A3"/>
    <w:rsid w:val="008B2B80"/>
    <w:rsid w:val="008B2D22"/>
    <w:rsid w:val="008B344E"/>
    <w:rsid w:val="008B35F0"/>
    <w:rsid w:val="008B4165"/>
    <w:rsid w:val="008B4AF8"/>
    <w:rsid w:val="008B566A"/>
    <w:rsid w:val="008B5B53"/>
    <w:rsid w:val="008B5C7B"/>
    <w:rsid w:val="008B65C0"/>
    <w:rsid w:val="008B76DF"/>
    <w:rsid w:val="008B7B9D"/>
    <w:rsid w:val="008B7EF0"/>
    <w:rsid w:val="008C05A4"/>
    <w:rsid w:val="008C16F0"/>
    <w:rsid w:val="008C16FD"/>
    <w:rsid w:val="008C1E2E"/>
    <w:rsid w:val="008C2F32"/>
    <w:rsid w:val="008C3821"/>
    <w:rsid w:val="008C3BD6"/>
    <w:rsid w:val="008C61B7"/>
    <w:rsid w:val="008D0186"/>
    <w:rsid w:val="008D0A89"/>
    <w:rsid w:val="008D1C2F"/>
    <w:rsid w:val="008D2530"/>
    <w:rsid w:val="008D2F03"/>
    <w:rsid w:val="008D2F3B"/>
    <w:rsid w:val="008D307E"/>
    <w:rsid w:val="008D3310"/>
    <w:rsid w:val="008D34F1"/>
    <w:rsid w:val="008D3751"/>
    <w:rsid w:val="008D3AA1"/>
    <w:rsid w:val="008D43CE"/>
    <w:rsid w:val="008D4BEB"/>
    <w:rsid w:val="008D7591"/>
    <w:rsid w:val="008E078E"/>
    <w:rsid w:val="008E1D24"/>
    <w:rsid w:val="008E22A3"/>
    <w:rsid w:val="008E3DA3"/>
    <w:rsid w:val="008E4A5E"/>
    <w:rsid w:val="008E70A4"/>
    <w:rsid w:val="008F0B38"/>
    <w:rsid w:val="008F0B7B"/>
    <w:rsid w:val="008F1856"/>
    <w:rsid w:val="008F2264"/>
    <w:rsid w:val="008F2535"/>
    <w:rsid w:val="008F2FAE"/>
    <w:rsid w:val="008F327D"/>
    <w:rsid w:val="008F3836"/>
    <w:rsid w:val="008F3941"/>
    <w:rsid w:val="008F3A01"/>
    <w:rsid w:val="008F3E3F"/>
    <w:rsid w:val="008F4B86"/>
    <w:rsid w:val="008F4C6E"/>
    <w:rsid w:val="008F4EC7"/>
    <w:rsid w:val="008F54AD"/>
    <w:rsid w:val="008F6389"/>
    <w:rsid w:val="008F6610"/>
    <w:rsid w:val="008F6C77"/>
    <w:rsid w:val="008F785A"/>
    <w:rsid w:val="008F7AE1"/>
    <w:rsid w:val="008F7C4C"/>
    <w:rsid w:val="008F7D3A"/>
    <w:rsid w:val="00901BE9"/>
    <w:rsid w:val="00902C84"/>
    <w:rsid w:val="00903B35"/>
    <w:rsid w:val="00903EC6"/>
    <w:rsid w:val="00904784"/>
    <w:rsid w:val="00905A3D"/>
    <w:rsid w:val="00905F89"/>
    <w:rsid w:val="00905FC1"/>
    <w:rsid w:val="009071B4"/>
    <w:rsid w:val="00907E60"/>
    <w:rsid w:val="00907E82"/>
    <w:rsid w:val="00907FCD"/>
    <w:rsid w:val="00911593"/>
    <w:rsid w:val="00914615"/>
    <w:rsid w:val="00914D59"/>
    <w:rsid w:val="00916577"/>
    <w:rsid w:val="009165D8"/>
    <w:rsid w:val="00916DB8"/>
    <w:rsid w:val="00916E8E"/>
    <w:rsid w:val="00917E7C"/>
    <w:rsid w:val="00920484"/>
    <w:rsid w:val="009208E1"/>
    <w:rsid w:val="00920927"/>
    <w:rsid w:val="00920B16"/>
    <w:rsid w:val="0092348D"/>
    <w:rsid w:val="009238CF"/>
    <w:rsid w:val="00923C6F"/>
    <w:rsid w:val="00923ED1"/>
    <w:rsid w:val="00924DCA"/>
    <w:rsid w:val="00924E21"/>
    <w:rsid w:val="009254DD"/>
    <w:rsid w:val="00925A47"/>
    <w:rsid w:val="00925B96"/>
    <w:rsid w:val="00925BB4"/>
    <w:rsid w:val="00925F1A"/>
    <w:rsid w:val="00926FEB"/>
    <w:rsid w:val="00930C8B"/>
    <w:rsid w:val="00931028"/>
    <w:rsid w:val="00931246"/>
    <w:rsid w:val="009315D1"/>
    <w:rsid w:val="00931BFF"/>
    <w:rsid w:val="0093202A"/>
    <w:rsid w:val="00932AAD"/>
    <w:rsid w:val="00933175"/>
    <w:rsid w:val="00934A48"/>
    <w:rsid w:val="00935131"/>
    <w:rsid w:val="00935603"/>
    <w:rsid w:val="00935770"/>
    <w:rsid w:val="00936D93"/>
    <w:rsid w:val="009373C9"/>
    <w:rsid w:val="00940BCE"/>
    <w:rsid w:val="009415B6"/>
    <w:rsid w:val="00943973"/>
    <w:rsid w:val="00943D58"/>
    <w:rsid w:val="00943E6F"/>
    <w:rsid w:val="0094408F"/>
    <w:rsid w:val="0094527D"/>
    <w:rsid w:val="00945C39"/>
    <w:rsid w:val="00946AF5"/>
    <w:rsid w:val="00947B81"/>
    <w:rsid w:val="00950450"/>
    <w:rsid w:val="00950AD7"/>
    <w:rsid w:val="00950ED4"/>
    <w:rsid w:val="00951997"/>
    <w:rsid w:val="00951AB5"/>
    <w:rsid w:val="009532B3"/>
    <w:rsid w:val="00953AEB"/>
    <w:rsid w:val="0095447D"/>
    <w:rsid w:val="009545ED"/>
    <w:rsid w:val="00955151"/>
    <w:rsid w:val="00955242"/>
    <w:rsid w:val="00955418"/>
    <w:rsid w:val="00955785"/>
    <w:rsid w:val="00955991"/>
    <w:rsid w:val="009568F4"/>
    <w:rsid w:val="00956C12"/>
    <w:rsid w:val="00957209"/>
    <w:rsid w:val="00961C95"/>
    <w:rsid w:val="009620A1"/>
    <w:rsid w:val="0096254E"/>
    <w:rsid w:val="009632E6"/>
    <w:rsid w:val="00963A43"/>
    <w:rsid w:val="00964921"/>
    <w:rsid w:val="009649AF"/>
    <w:rsid w:val="00965DC9"/>
    <w:rsid w:val="009665B0"/>
    <w:rsid w:val="00966AA9"/>
    <w:rsid w:val="00966DCD"/>
    <w:rsid w:val="00966DD0"/>
    <w:rsid w:val="00967837"/>
    <w:rsid w:val="009703E5"/>
    <w:rsid w:val="00972832"/>
    <w:rsid w:val="00973F6B"/>
    <w:rsid w:val="00974AC6"/>
    <w:rsid w:val="00974C85"/>
    <w:rsid w:val="00974F1A"/>
    <w:rsid w:val="00975615"/>
    <w:rsid w:val="00975FB0"/>
    <w:rsid w:val="009761FC"/>
    <w:rsid w:val="00977779"/>
    <w:rsid w:val="00977A8B"/>
    <w:rsid w:val="00980D89"/>
    <w:rsid w:val="00980DF0"/>
    <w:rsid w:val="00981313"/>
    <w:rsid w:val="00981DD6"/>
    <w:rsid w:val="0098248F"/>
    <w:rsid w:val="00983DE3"/>
    <w:rsid w:val="00983EFF"/>
    <w:rsid w:val="00984011"/>
    <w:rsid w:val="00984A62"/>
    <w:rsid w:val="00984A78"/>
    <w:rsid w:val="00984D24"/>
    <w:rsid w:val="0098561B"/>
    <w:rsid w:val="00986717"/>
    <w:rsid w:val="00987AD5"/>
    <w:rsid w:val="00990034"/>
    <w:rsid w:val="00990463"/>
    <w:rsid w:val="00990A6B"/>
    <w:rsid w:val="00990D42"/>
    <w:rsid w:val="00990DD2"/>
    <w:rsid w:val="00990FAF"/>
    <w:rsid w:val="00991816"/>
    <w:rsid w:val="00991AAE"/>
    <w:rsid w:val="00992C5D"/>
    <w:rsid w:val="00992CDB"/>
    <w:rsid w:val="00993BA1"/>
    <w:rsid w:val="0099492C"/>
    <w:rsid w:val="00996183"/>
    <w:rsid w:val="00996AF4"/>
    <w:rsid w:val="00996BF5"/>
    <w:rsid w:val="0099709A"/>
    <w:rsid w:val="009A048A"/>
    <w:rsid w:val="009A05F4"/>
    <w:rsid w:val="009A2023"/>
    <w:rsid w:val="009A2D66"/>
    <w:rsid w:val="009A3176"/>
    <w:rsid w:val="009A5446"/>
    <w:rsid w:val="009A5960"/>
    <w:rsid w:val="009A5D79"/>
    <w:rsid w:val="009A6597"/>
    <w:rsid w:val="009A6B3A"/>
    <w:rsid w:val="009B002D"/>
    <w:rsid w:val="009B0E2B"/>
    <w:rsid w:val="009B0E8B"/>
    <w:rsid w:val="009B12CA"/>
    <w:rsid w:val="009B1BF5"/>
    <w:rsid w:val="009B3290"/>
    <w:rsid w:val="009B3F66"/>
    <w:rsid w:val="009B44A0"/>
    <w:rsid w:val="009B45B6"/>
    <w:rsid w:val="009B4F90"/>
    <w:rsid w:val="009B506A"/>
    <w:rsid w:val="009B5A2E"/>
    <w:rsid w:val="009B6CC7"/>
    <w:rsid w:val="009B7AEE"/>
    <w:rsid w:val="009B7F36"/>
    <w:rsid w:val="009C0D7D"/>
    <w:rsid w:val="009C1B5E"/>
    <w:rsid w:val="009C1D31"/>
    <w:rsid w:val="009C2253"/>
    <w:rsid w:val="009C231F"/>
    <w:rsid w:val="009C29F4"/>
    <w:rsid w:val="009C3887"/>
    <w:rsid w:val="009C3C53"/>
    <w:rsid w:val="009C3D5E"/>
    <w:rsid w:val="009C5816"/>
    <w:rsid w:val="009C5EB9"/>
    <w:rsid w:val="009C6563"/>
    <w:rsid w:val="009C6F41"/>
    <w:rsid w:val="009C778A"/>
    <w:rsid w:val="009C7C17"/>
    <w:rsid w:val="009D0409"/>
    <w:rsid w:val="009D1436"/>
    <w:rsid w:val="009D21DD"/>
    <w:rsid w:val="009D298D"/>
    <w:rsid w:val="009D2F88"/>
    <w:rsid w:val="009D30D7"/>
    <w:rsid w:val="009D432E"/>
    <w:rsid w:val="009D4FC0"/>
    <w:rsid w:val="009D513F"/>
    <w:rsid w:val="009D5677"/>
    <w:rsid w:val="009D5C78"/>
    <w:rsid w:val="009D5F60"/>
    <w:rsid w:val="009D65D7"/>
    <w:rsid w:val="009D7123"/>
    <w:rsid w:val="009D7324"/>
    <w:rsid w:val="009D799A"/>
    <w:rsid w:val="009D7D42"/>
    <w:rsid w:val="009D7E79"/>
    <w:rsid w:val="009E04A4"/>
    <w:rsid w:val="009E1EE6"/>
    <w:rsid w:val="009E32DF"/>
    <w:rsid w:val="009E38B1"/>
    <w:rsid w:val="009E3BAE"/>
    <w:rsid w:val="009E3CFD"/>
    <w:rsid w:val="009E419D"/>
    <w:rsid w:val="009E44C1"/>
    <w:rsid w:val="009E4FBF"/>
    <w:rsid w:val="009E50A2"/>
    <w:rsid w:val="009E54C7"/>
    <w:rsid w:val="009E7EA1"/>
    <w:rsid w:val="009F0A48"/>
    <w:rsid w:val="009F1442"/>
    <w:rsid w:val="009F1787"/>
    <w:rsid w:val="009F1A99"/>
    <w:rsid w:val="009F277E"/>
    <w:rsid w:val="009F2C7C"/>
    <w:rsid w:val="009F2CB5"/>
    <w:rsid w:val="009F39B9"/>
    <w:rsid w:val="009F4343"/>
    <w:rsid w:val="009F5150"/>
    <w:rsid w:val="009F554B"/>
    <w:rsid w:val="009F5AAC"/>
    <w:rsid w:val="009F5E3A"/>
    <w:rsid w:val="009F64F2"/>
    <w:rsid w:val="009F655C"/>
    <w:rsid w:val="009F65A2"/>
    <w:rsid w:val="009F7920"/>
    <w:rsid w:val="009F7DBD"/>
    <w:rsid w:val="009F7F20"/>
    <w:rsid w:val="00A00746"/>
    <w:rsid w:val="00A00E89"/>
    <w:rsid w:val="00A0122E"/>
    <w:rsid w:val="00A01E96"/>
    <w:rsid w:val="00A01F78"/>
    <w:rsid w:val="00A024E4"/>
    <w:rsid w:val="00A027CE"/>
    <w:rsid w:val="00A02A43"/>
    <w:rsid w:val="00A031F4"/>
    <w:rsid w:val="00A03E8C"/>
    <w:rsid w:val="00A04ABB"/>
    <w:rsid w:val="00A05476"/>
    <w:rsid w:val="00A055B9"/>
    <w:rsid w:val="00A0577A"/>
    <w:rsid w:val="00A05A3B"/>
    <w:rsid w:val="00A07CAE"/>
    <w:rsid w:val="00A11695"/>
    <w:rsid w:val="00A121DC"/>
    <w:rsid w:val="00A1223B"/>
    <w:rsid w:val="00A13C5D"/>
    <w:rsid w:val="00A13CA0"/>
    <w:rsid w:val="00A14176"/>
    <w:rsid w:val="00A14393"/>
    <w:rsid w:val="00A14BDF"/>
    <w:rsid w:val="00A15490"/>
    <w:rsid w:val="00A15CC5"/>
    <w:rsid w:val="00A15ED0"/>
    <w:rsid w:val="00A16429"/>
    <w:rsid w:val="00A17454"/>
    <w:rsid w:val="00A20C68"/>
    <w:rsid w:val="00A2263F"/>
    <w:rsid w:val="00A2339B"/>
    <w:rsid w:val="00A248FD"/>
    <w:rsid w:val="00A249D3"/>
    <w:rsid w:val="00A24CA3"/>
    <w:rsid w:val="00A25B44"/>
    <w:rsid w:val="00A25C80"/>
    <w:rsid w:val="00A2624B"/>
    <w:rsid w:val="00A26CD9"/>
    <w:rsid w:val="00A27A19"/>
    <w:rsid w:val="00A300BA"/>
    <w:rsid w:val="00A303F7"/>
    <w:rsid w:val="00A30AC3"/>
    <w:rsid w:val="00A32023"/>
    <w:rsid w:val="00A335FA"/>
    <w:rsid w:val="00A336BA"/>
    <w:rsid w:val="00A33FC1"/>
    <w:rsid w:val="00A345AE"/>
    <w:rsid w:val="00A34A75"/>
    <w:rsid w:val="00A34C2B"/>
    <w:rsid w:val="00A34DBD"/>
    <w:rsid w:val="00A36912"/>
    <w:rsid w:val="00A378DA"/>
    <w:rsid w:val="00A37A6F"/>
    <w:rsid w:val="00A37BE5"/>
    <w:rsid w:val="00A405FE"/>
    <w:rsid w:val="00A40B91"/>
    <w:rsid w:val="00A40D0C"/>
    <w:rsid w:val="00A40FE4"/>
    <w:rsid w:val="00A4164F"/>
    <w:rsid w:val="00A41CBE"/>
    <w:rsid w:val="00A42799"/>
    <w:rsid w:val="00A43275"/>
    <w:rsid w:val="00A43805"/>
    <w:rsid w:val="00A43DE6"/>
    <w:rsid w:val="00A44499"/>
    <w:rsid w:val="00A44B6D"/>
    <w:rsid w:val="00A4533A"/>
    <w:rsid w:val="00A46C5D"/>
    <w:rsid w:val="00A46E66"/>
    <w:rsid w:val="00A47289"/>
    <w:rsid w:val="00A4796A"/>
    <w:rsid w:val="00A47AFF"/>
    <w:rsid w:val="00A50138"/>
    <w:rsid w:val="00A50189"/>
    <w:rsid w:val="00A5055A"/>
    <w:rsid w:val="00A509B5"/>
    <w:rsid w:val="00A5181A"/>
    <w:rsid w:val="00A524BC"/>
    <w:rsid w:val="00A52BD6"/>
    <w:rsid w:val="00A52D80"/>
    <w:rsid w:val="00A5405B"/>
    <w:rsid w:val="00A54B49"/>
    <w:rsid w:val="00A55609"/>
    <w:rsid w:val="00A604D8"/>
    <w:rsid w:val="00A60DE0"/>
    <w:rsid w:val="00A6162E"/>
    <w:rsid w:val="00A6184E"/>
    <w:rsid w:val="00A626D5"/>
    <w:rsid w:val="00A62904"/>
    <w:rsid w:val="00A62A54"/>
    <w:rsid w:val="00A63DC8"/>
    <w:rsid w:val="00A64040"/>
    <w:rsid w:val="00A64E0F"/>
    <w:rsid w:val="00A654FF"/>
    <w:rsid w:val="00A65FB8"/>
    <w:rsid w:val="00A66E37"/>
    <w:rsid w:val="00A67916"/>
    <w:rsid w:val="00A67A7C"/>
    <w:rsid w:val="00A67E95"/>
    <w:rsid w:val="00A67F3F"/>
    <w:rsid w:val="00A7076D"/>
    <w:rsid w:val="00A72403"/>
    <w:rsid w:val="00A72D3B"/>
    <w:rsid w:val="00A73177"/>
    <w:rsid w:val="00A734F5"/>
    <w:rsid w:val="00A73D0D"/>
    <w:rsid w:val="00A74003"/>
    <w:rsid w:val="00A74466"/>
    <w:rsid w:val="00A756D2"/>
    <w:rsid w:val="00A765DF"/>
    <w:rsid w:val="00A7660A"/>
    <w:rsid w:val="00A76CDD"/>
    <w:rsid w:val="00A77517"/>
    <w:rsid w:val="00A775FF"/>
    <w:rsid w:val="00A77ADA"/>
    <w:rsid w:val="00A77B96"/>
    <w:rsid w:val="00A77D12"/>
    <w:rsid w:val="00A77D75"/>
    <w:rsid w:val="00A8107B"/>
    <w:rsid w:val="00A813EF"/>
    <w:rsid w:val="00A82698"/>
    <w:rsid w:val="00A82752"/>
    <w:rsid w:val="00A827F9"/>
    <w:rsid w:val="00A832C6"/>
    <w:rsid w:val="00A836FD"/>
    <w:rsid w:val="00A83C5A"/>
    <w:rsid w:val="00A83F61"/>
    <w:rsid w:val="00A84ACA"/>
    <w:rsid w:val="00A84DFD"/>
    <w:rsid w:val="00A84FF9"/>
    <w:rsid w:val="00A86A6C"/>
    <w:rsid w:val="00A87A63"/>
    <w:rsid w:val="00A87B88"/>
    <w:rsid w:val="00A90767"/>
    <w:rsid w:val="00A91007"/>
    <w:rsid w:val="00A9142C"/>
    <w:rsid w:val="00A91698"/>
    <w:rsid w:val="00A920E3"/>
    <w:rsid w:val="00A9263B"/>
    <w:rsid w:val="00A92F9B"/>
    <w:rsid w:val="00A93BD9"/>
    <w:rsid w:val="00A93FC9"/>
    <w:rsid w:val="00A94673"/>
    <w:rsid w:val="00A97A5E"/>
    <w:rsid w:val="00AA0CEA"/>
    <w:rsid w:val="00AA0D7E"/>
    <w:rsid w:val="00AA0FDB"/>
    <w:rsid w:val="00AA2592"/>
    <w:rsid w:val="00AA3A26"/>
    <w:rsid w:val="00AA457E"/>
    <w:rsid w:val="00AA461F"/>
    <w:rsid w:val="00AA4666"/>
    <w:rsid w:val="00AA4B11"/>
    <w:rsid w:val="00AA4BE9"/>
    <w:rsid w:val="00AA4E51"/>
    <w:rsid w:val="00AA5587"/>
    <w:rsid w:val="00AA5791"/>
    <w:rsid w:val="00AB02AA"/>
    <w:rsid w:val="00AB09B3"/>
    <w:rsid w:val="00AB0B62"/>
    <w:rsid w:val="00AB1110"/>
    <w:rsid w:val="00AB14EE"/>
    <w:rsid w:val="00AB19D4"/>
    <w:rsid w:val="00AB214F"/>
    <w:rsid w:val="00AB2CBD"/>
    <w:rsid w:val="00AB3530"/>
    <w:rsid w:val="00AB3D8A"/>
    <w:rsid w:val="00AB42E7"/>
    <w:rsid w:val="00AB5ADD"/>
    <w:rsid w:val="00AC00B1"/>
    <w:rsid w:val="00AC0298"/>
    <w:rsid w:val="00AC091C"/>
    <w:rsid w:val="00AC0C9F"/>
    <w:rsid w:val="00AC178F"/>
    <w:rsid w:val="00AC22FA"/>
    <w:rsid w:val="00AC23D0"/>
    <w:rsid w:val="00AC3B56"/>
    <w:rsid w:val="00AC54AF"/>
    <w:rsid w:val="00AC58A4"/>
    <w:rsid w:val="00AC7C56"/>
    <w:rsid w:val="00AC7EFB"/>
    <w:rsid w:val="00AD0785"/>
    <w:rsid w:val="00AD208A"/>
    <w:rsid w:val="00AD3553"/>
    <w:rsid w:val="00AD4C3F"/>
    <w:rsid w:val="00AD56CE"/>
    <w:rsid w:val="00AD665C"/>
    <w:rsid w:val="00AD6700"/>
    <w:rsid w:val="00AE2639"/>
    <w:rsid w:val="00AE264C"/>
    <w:rsid w:val="00AE2816"/>
    <w:rsid w:val="00AE3062"/>
    <w:rsid w:val="00AE428D"/>
    <w:rsid w:val="00AE4569"/>
    <w:rsid w:val="00AE4D9E"/>
    <w:rsid w:val="00AE6384"/>
    <w:rsid w:val="00AE6BCA"/>
    <w:rsid w:val="00AE757C"/>
    <w:rsid w:val="00AE7823"/>
    <w:rsid w:val="00AE7AEC"/>
    <w:rsid w:val="00AE7CD5"/>
    <w:rsid w:val="00AF1D2B"/>
    <w:rsid w:val="00AF3B2D"/>
    <w:rsid w:val="00AF4001"/>
    <w:rsid w:val="00AF4048"/>
    <w:rsid w:val="00AF46DA"/>
    <w:rsid w:val="00AF479A"/>
    <w:rsid w:val="00AF4860"/>
    <w:rsid w:val="00AF50DD"/>
    <w:rsid w:val="00AF612C"/>
    <w:rsid w:val="00AF6334"/>
    <w:rsid w:val="00AF6506"/>
    <w:rsid w:val="00AF7695"/>
    <w:rsid w:val="00AF78D0"/>
    <w:rsid w:val="00AF795D"/>
    <w:rsid w:val="00AF7A34"/>
    <w:rsid w:val="00AF7ED7"/>
    <w:rsid w:val="00B00370"/>
    <w:rsid w:val="00B012D3"/>
    <w:rsid w:val="00B017B2"/>
    <w:rsid w:val="00B029F8"/>
    <w:rsid w:val="00B02F5C"/>
    <w:rsid w:val="00B0367F"/>
    <w:rsid w:val="00B03832"/>
    <w:rsid w:val="00B03E9E"/>
    <w:rsid w:val="00B04402"/>
    <w:rsid w:val="00B04CAA"/>
    <w:rsid w:val="00B05075"/>
    <w:rsid w:val="00B05A5E"/>
    <w:rsid w:val="00B05C86"/>
    <w:rsid w:val="00B07BAF"/>
    <w:rsid w:val="00B10EEE"/>
    <w:rsid w:val="00B116BD"/>
    <w:rsid w:val="00B118A9"/>
    <w:rsid w:val="00B120B6"/>
    <w:rsid w:val="00B1256D"/>
    <w:rsid w:val="00B13884"/>
    <w:rsid w:val="00B13C47"/>
    <w:rsid w:val="00B14594"/>
    <w:rsid w:val="00B157B4"/>
    <w:rsid w:val="00B15F80"/>
    <w:rsid w:val="00B167A4"/>
    <w:rsid w:val="00B16C4C"/>
    <w:rsid w:val="00B17977"/>
    <w:rsid w:val="00B17A8B"/>
    <w:rsid w:val="00B17E29"/>
    <w:rsid w:val="00B21623"/>
    <w:rsid w:val="00B21922"/>
    <w:rsid w:val="00B21D0C"/>
    <w:rsid w:val="00B22ED9"/>
    <w:rsid w:val="00B230CE"/>
    <w:rsid w:val="00B23111"/>
    <w:rsid w:val="00B23121"/>
    <w:rsid w:val="00B2423F"/>
    <w:rsid w:val="00B246EB"/>
    <w:rsid w:val="00B2560C"/>
    <w:rsid w:val="00B267E6"/>
    <w:rsid w:val="00B26D4F"/>
    <w:rsid w:val="00B26FCC"/>
    <w:rsid w:val="00B27BF2"/>
    <w:rsid w:val="00B27C90"/>
    <w:rsid w:val="00B27CFF"/>
    <w:rsid w:val="00B27D96"/>
    <w:rsid w:val="00B27E2A"/>
    <w:rsid w:val="00B30134"/>
    <w:rsid w:val="00B30E81"/>
    <w:rsid w:val="00B310A8"/>
    <w:rsid w:val="00B31397"/>
    <w:rsid w:val="00B316D2"/>
    <w:rsid w:val="00B3247B"/>
    <w:rsid w:val="00B32DA3"/>
    <w:rsid w:val="00B33D0B"/>
    <w:rsid w:val="00B33F64"/>
    <w:rsid w:val="00B35286"/>
    <w:rsid w:val="00B35F33"/>
    <w:rsid w:val="00B35F9B"/>
    <w:rsid w:val="00B36067"/>
    <w:rsid w:val="00B364EE"/>
    <w:rsid w:val="00B37B6F"/>
    <w:rsid w:val="00B37E71"/>
    <w:rsid w:val="00B413CA"/>
    <w:rsid w:val="00B413E2"/>
    <w:rsid w:val="00B419B2"/>
    <w:rsid w:val="00B4219F"/>
    <w:rsid w:val="00B429D6"/>
    <w:rsid w:val="00B42C4B"/>
    <w:rsid w:val="00B4358D"/>
    <w:rsid w:val="00B43DE3"/>
    <w:rsid w:val="00B4424F"/>
    <w:rsid w:val="00B445EC"/>
    <w:rsid w:val="00B45023"/>
    <w:rsid w:val="00B45F60"/>
    <w:rsid w:val="00B45F80"/>
    <w:rsid w:val="00B462A5"/>
    <w:rsid w:val="00B47C60"/>
    <w:rsid w:val="00B47DA5"/>
    <w:rsid w:val="00B50C18"/>
    <w:rsid w:val="00B519A8"/>
    <w:rsid w:val="00B51EC8"/>
    <w:rsid w:val="00B51F69"/>
    <w:rsid w:val="00B52521"/>
    <w:rsid w:val="00B526A2"/>
    <w:rsid w:val="00B5470F"/>
    <w:rsid w:val="00B54C8F"/>
    <w:rsid w:val="00B54E4D"/>
    <w:rsid w:val="00B55708"/>
    <w:rsid w:val="00B56070"/>
    <w:rsid w:val="00B56277"/>
    <w:rsid w:val="00B562A6"/>
    <w:rsid w:val="00B568D5"/>
    <w:rsid w:val="00B56AF9"/>
    <w:rsid w:val="00B56BAE"/>
    <w:rsid w:val="00B56CFB"/>
    <w:rsid w:val="00B56D98"/>
    <w:rsid w:val="00B56E93"/>
    <w:rsid w:val="00B61814"/>
    <w:rsid w:val="00B622E7"/>
    <w:rsid w:val="00B638AB"/>
    <w:rsid w:val="00B63D70"/>
    <w:rsid w:val="00B64369"/>
    <w:rsid w:val="00B65824"/>
    <w:rsid w:val="00B65EA7"/>
    <w:rsid w:val="00B6658A"/>
    <w:rsid w:val="00B668C2"/>
    <w:rsid w:val="00B66DC1"/>
    <w:rsid w:val="00B67D99"/>
    <w:rsid w:val="00B71047"/>
    <w:rsid w:val="00B71419"/>
    <w:rsid w:val="00B722CC"/>
    <w:rsid w:val="00B72B7F"/>
    <w:rsid w:val="00B74983"/>
    <w:rsid w:val="00B74CE4"/>
    <w:rsid w:val="00B74FAE"/>
    <w:rsid w:val="00B75C7F"/>
    <w:rsid w:val="00B75CB4"/>
    <w:rsid w:val="00B761E6"/>
    <w:rsid w:val="00B768D8"/>
    <w:rsid w:val="00B7720E"/>
    <w:rsid w:val="00B77313"/>
    <w:rsid w:val="00B77382"/>
    <w:rsid w:val="00B7752E"/>
    <w:rsid w:val="00B77885"/>
    <w:rsid w:val="00B77A2A"/>
    <w:rsid w:val="00B80636"/>
    <w:rsid w:val="00B810CA"/>
    <w:rsid w:val="00B814FD"/>
    <w:rsid w:val="00B81508"/>
    <w:rsid w:val="00B81B94"/>
    <w:rsid w:val="00B81FF9"/>
    <w:rsid w:val="00B82D16"/>
    <w:rsid w:val="00B834B9"/>
    <w:rsid w:val="00B8363D"/>
    <w:rsid w:val="00B83CBB"/>
    <w:rsid w:val="00B83DF1"/>
    <w:rsid w:val="00B845D5"/>
    <w:rsid w:val="00B84725"/>
    <w:rsid w:val="00B853A9"/>
    <w:rsid w:val="00B853AF"/>
    <w:rsid w:val="00B85CA0"/>
    <w:rsid w:val="00B87F92"/>
    <w:rsid w:val="00B900B0"/>
    <w:rsid w:val="00B90106"/>
    <w:rsid w:val="00B9012C"/>
    <w:rsid w:val="00B90307"/>
    <w:rsid w:val="00B9052E"/>
    <w:rsid w:val="00B9136E"/>
    <w:rsid w:val="00B92290"/>
    <w:rsid w:val="00B9301D"/>
    <w:rsid w:val="00B93B7B"/>
    <w:rsid w:val="00B93C5A"/>
    <w:rsid w:val="00B94A54"/>
    <w:rsid w:val="00B95250"/>
    <w:rsid w:val="00B95A6F"/>
    <w:rsid w:val="00BA091A"/>
    <w:rsid w:val="00BA09BB"/>
    <w:rsid w:val="00BA11B0"/>
    <w:rsid w:val="00BA1397"/>
    <w:rsid w:val="00BA306A"/>
    <w:rsid w:val="00BA45FD"/>
    <w:rsid w:val="00BA4989"/>
    <w:rsid w:val="00BA4D31"/>
    <w:rsid w:val="00BA50DC"/>
    <w:rsid w:val="00BA57F1"/>
    <w:rsid w:val="00BA5A1C"/>
    <w:rsid w:val="00BA6F5E"/>
    <w:rsid w:val="00BA7505"/>
    <w:rsid w:val="00BB0AF6"/>
    <w:rsid w:val="00BB1349"/>
    <w:rsid w:val="00BB2152"/>
    <w:rsid w:val="00BB4341"/>
    <w:rsid w:val="00BB4469"/>
    <w:rsid w:val="00BB4611"/>
    <w:rsid w:val="00BB4C69"/>
    <w:rsid w:val="00BB5A2B"/>
    <w:rsid w:val="00BB5F82"/>
    <w:rsid w:val="00BB6169"/>
    <w:rsid w:val="00BB676F"/>
    <w:rsid w:val="00BB6BC5"/>
    <w:rsid w:val="00BB6BFA"/>
    <w:rsid w:val="00BB6CFC"/>
    <w:rsid w:val="00BB763B"/>
    <w:rsid w:val="00BB7C6E"/>
    <w:rsid w:val="00BB7F92"/>
    <w:rsid w:val="00BC0356"/>
    <w:rsid w:val="00BC13C2"/>
    <w:rsid w:val="00BC197F"/>
    <w:rsid w:val="00BC1A63"/>
    <w:rsid w:val="00BC1BB9"/>
    <w:rsid w:val="00BC393C"/>
    <w:rsid w:val="00BC5298"/>
    <w:rsid w:val="00BC5932"/>
    <w:rsid w:val="00BC62F4"/>
    <w:rsid w:val="00BD177A"/>
    <w:rsid w:val="00BD2E7E"/>
    <w:rsid w:val="00BD38BC"/>
    <w:rsid w:val="00BD4898"/>
    <w:rsid w:val="00BD4D85"/>
    <w:rsid w:val="00BD4FC9"/>
    <w:rsid w:val="00BD5C39"/>
    <w:rsid w:val="00BD61B6"/>
    <w:rsid w:val="00BD6E54"/>
    <w:rsid w:val="00BD71A0"/>
    <w:rsid w:val="00BE03E2"/>
    <w:rsid w:val="00BE06CD"/>
    <w:rsid w:val="00BE13C6"/>
    <w:rsid w:val="00BE1B93"/>
    <w:rsid w:val="00BE1C1D"/>
    <w:rsid w:val="00BE1C8B"/>
    <w:rsid w:val="00BE1CDD"/>
    <w:rsid w:val="00BE2079"/>
    <w:rsid w:val="00BE2A3C"/>
    <w:rsid w:val="00BE2A98"/>
    <w:rsid w:val="00BE3886"/>
    <w:rsid w:val="00BE3B05"/>
    <w:rsid w:val="00BE3CC6"/>
    <w:rsid w:val="00BE46BF"/>
    <w:rsid w:val="00BE4927"/>
    <w:rsid w:val="00BE4CDF"/>
    <w:rsid w:val="00BE5268"/>
    <w:rsid w:val="00BE5F8F"/>
    <w:rsid w:val="00BE7FA3"/>
    <w:rsid w:val="00BE7FD8"/>
    <w:rsid w:val="00BF1612"/>
    <w:rsid w:val="00BF169B"/>
    <w:rsid w:val="00BF1B15"/>
    <w:rsid w:val="00BF2723"/>
    <w:rsid w:val="00BF39BD"/>
    <w:rsid w:val="00BF3A36"/>
    <w:rsid w:val="00BF45C4"/>
    <w:rsid w:val="00BF4C56"/>
    <w:rsid w:val="00BF66F5"/>
    <w:rsid w:val="00BF6E4B"/>
    <w:rsid w:val="00BF795E"/>
    <w:rsid w:val="00BF7C47"/>
    <w:rsid w:val="00BF7E33"/>
    <w:rsid w:val="00C004AC"/>
    <w:rsid w:val="00C012A2"/>
    <w:rsid w:val="00C01C0A"/>
    <w:rsid w:val="00C01DC1"/>
    <w:rsid w:val="00C03410"/>
    <w:rsid w:val="00C03623"/>
    <w:rsid w:val="00C037A2"/>
    <w:rsid w:val="00C043E2"/>
    <w:rsid w:val="00C04518"/>
    <w:rsid w:val="00C0540F"/>
    <w:rsid w:val="00C05673"/>
    <w:rsid w:val="00C059FA"/>
    <w:rsid w:val="00C05A94"/>
    <w:rsid w:val="00C05B3F"/>
    <w:rsid w:val="00C05DAC"/>
    <w:rsid w:val="00C0638A"/>
    <w:rsid w:val="00C07263"/>
    <w:rsid w:val="00C077AE"/>
    <w:rsid w:val="00C1028B"/>
    <w:rsid w:val="00C105EC"/>
    <w:rsid w:val="00C1289B"/>
    <w:rsid w:val="00C1476B"/>
    <w:rsid w:val="00C15B18"/>
    <w:rsid w:val="00C15D3B"/>
    <w:rsid w:val="00C15EDA"/>
    <w:rsid w:val="00C1607A"/>
    <w:rsid w:val="00C1628A"/>
    <w:rsid w:val="00C16A7A"/>
    <w:rsid w:val="00C179CD"/>
    <w:rsid w:val="00C200FA"/>
    <w:rsid w:val="00C205BE"/>
    <w:rsid w:val="00C20756"/>
    <w:rsid w:val="00C21654"/>
    <w:rsid w:val="00C2323A"/>
    <w:rsid w:val="00C23E40"/>
    <w:rsid w:val="00C24094"/>
    <w:rsid w:val="00C24344"/>
    <w:rsid w:val="00C249B5"/>
    <w:rsid w:val="00C24BC8"/>
    <w:rsid w:val="00C25CA8"/>
    <w:rsid w:val="00C25DCC"/>
    <w:rsid w:val="00C25F02"/>
    <w:rsid w:val="00C26886"/>
    <w:rsid w:val="00C26A67"/>
    <w:rsid w:val="00C26F21"/>
    <w:rsid w:val="00C27F64"/>
    <w:rsid w:val="00C30331"/>
    <w:rsid w:val="00C30E33"/>
    <w:rsid w:val="00C31AEF"/>
    <w:rsid w:val="00C32F55"/>
    <w:rsid w:val="00C33074"/>
    <w:rsid w:val="00C34554"/>
    <w:rsid w:val="00C3585A"/>
    <w:rsid w:val="00C36760"/>
    <w:rsid w:val="00C36BD1"/>
    <w:rsid w:val="00C37792"/>
    <w:rsid w:val="00C37DC1"/>
    <w:rsid w:val="00C410D6"/>
    <w:rsid w:val="00C411DB"/>
    <w:rsid w:val="00C4185A"/>
    <w:rsid w:val="00C42122"/>
    <w:rsid w:val="00C43267"/>
    <w:rsid w:val="00C44B35"/>
    <w:rsid w:val="00C454F4"/>
    <w:rsid w:val="00C45998"/>
    <w:rsid w:val="00C46981"/>
    <w:rsid w:val="00C5163E"/>
    <w:rsid w:val="00C5288A"/>
    <w:rsid w:val="00C52933"/>
    <w:rsid w:val="00C52BF8"/>
    <w:rsid w:val="00C53BD5"/>
    <w:rsid w:val="00C53D63"/>
    <w:rsid w:val="00C54C75"/>
    <w:rsid w:val="00C566CF"/>
    <w:rsid w:val="00C56CC2"/>
    <w:rsid w:val="00C57176"/>
    <w:rsid w:val="00C57595"/>
    <w:rsid w:val="00C5784A"/>
    <w:rsid w:val="00C578B8"/>
    <w:rsid w:val="00C61659"/>
    <w:rsid w:val="00C63123"/>
    <w:rsid w:val="00C632FD"/>
    <w:rsid w:val="00C6340A"/>
    <w:rsid w:val="00C63F4F"/>
    <w:rsid w:val="00C644BA"/>
    <w:rsid w:val="00C64F9F"/>
    <w:rsid w:val="00C64FC0"/>
    <w:rsid w:val="00C65250"/>
    <w:rsid w:val="00C65AA7"/>
    <w:rsid w:val="00C65BE0"/>
    <w:rsid w:val="00C66C5A"/>
    <w:rsid w:val="00C66D94"/>
    <w:rsid w:val="00C66F39"/>
    <w:rsid w:val="00C670B6"/>
    <w:rsid w:val="00C677CC"/>
    <w:rsid w:val="00C67B63"/>
    <w:rsid w:val="00C70739"/>
    <w:rsid w:val="00C70963"/>
    <w:rsid w:val="00C70FF2"/>
    <w:rsid w:val="00C71452"/>
    <w:rsid w:val="00C719E6"/>
    <w:rsid w:val="00C7397C"/>
    <w:rsid w:val="00C74FF4"/>
    <w:rsid w:val="00C75114"/>
    <w:rsid w:val="00C75574"/>
    <w:rsid w:val="00C75B30"/>
    <w:rsid w:val="00C75EC3"/>
    <w:rsid w:val="00C75F6B"/>
    <w:rsid w:val="00C77BD6"/>
    <w:rsid w:val="00C8067A"/>
    <w:rsid w:val="00C814AF"/>
    <w:rsid w:val="00C8189A"/>
    <w:rsid w:val="00C842AA"/>
    <w:rsid w:val="00C844C7"/>
    <w:rsid w:val="00C8518E"/>
    <w:rsid w:val="00C852D1"/>
    <w:rsid w:val="00C85BF3"/>
    <w:rsid w:val="00C85EE8"/>
    <w:rsid w:val="00C87955"/>
    <w:rsid w:val="00C87D91"/>
    <w:rsid w:val="00C91A4E"/>
    <w:rsid w:val="00C92130"/>
    <w:rsid w:val="00C92201"/>
    <w:rsid w:val="00C9240B"/>
    <w:rsid w:val="00C9249F"/>
    <w:rsid w:val="00C92A64"/>
    <w:rsid w:val="00C937F0"/>
    <w:rsid w:val="00C93A07"/>
    <w:rsid w:val="00C944FD"/>
    <w:rsid w:val="00C956FA"/>
    <w:rsid w:val="00C9699F"/>
    <w:rsid w:val="00C96A5C"/>
    <w:rsid w:val="00CA0D5D"/>
    <w:rsid w:val="00CA12E2"/>
    <w:rsid w:val="00CA2396"/>
    <w:rsid w:val="00CA27F3"/>
    <w:rsid w:val="00CA3C07"/>
    <w:rsid w:val="00CA48B7"/>
    <w:rsid w:val="00CA5057"/>
    <w:rsid w:val="00CA5067"/>
    <w:rsid w:val="00CA5280"/>
    <w:rsid w:val="00CA5396"/>
    <w:rsid w:val="00CA6A1F"/>
    <w:rsid w:val="00CB1711"/>
    <w:rsid w:val="00CB20E8"/>
    <w:rsid w:val="00CB2109"/>
    <w:rsid w:val="00CB2362"/>
    <w:rsid w:val="00CB2F1B"/>
    <w:rsid w:val="00CB3369"/>
    <w:rsid w:val="00CB3D0E"/>
    <w:rsid w:val="00CB412B"/>
    <w:rsid w:val="00CB453C"/>
    <w:rsid w:val="00CB622D"/>
    <w:rsid w:val="00CB6CE0"/>
    <w:rsid w:val="00CB6E5B"/>
    <w:rsid w:val="00CB74D9"/>
    <w:rsid w:val="00CB76F0"/>
    <w:rsid w:val="00CC068E"/>
    <w:rsid w:val="00CC1256"/>
    <w:rsid w:val="00CC18F3"/>
    <w:rsid w:val="00CC2520"/>
    <w:rsid w:val="00CC2815"/>
    <w:rsid w:val="00CC44D3"/>
    <w:rsid w:val="00CC4FC7"/>
    <w:rsid w:val="00CC5ED1"/>
    <w:rsid w:val="00CC5FD5"/>
    <w:rsid w:val="00CC6612"/>
    <w:rsid w:val="00CC67B2"/>
    <w:rsid w:val="00CC6FF8"/>
    <w:rsid w:val="00CC7462"/>
    <w:rsid w:val="00CC76A8"/>
    <w:rsid w:val="00CD173B"/>
    <w:rsid w:val="00CD3D83"/>
    <w:rsid w:val="00CD4336"/>
    <w:rsid w:val="00CD4A48"/>
    <w:rsid w:val="00CD57E9"/>
    <w:rsid w:val="00CD5F7C"/>
    <w:rsid w:val="00CD60FF"/>
    <w:rsid w:val="00CD66B7"/>
    <w:rsid w:val="00CE05A3"/>
    <w:rsid w:val="00CE0EB0"/>
    <w:rsid w:val="00CE22F1"/>
    <w:rsid w:val="00CE2522"/>
    <w:rsid w:val="00CE424D"/>
    <w:rsid w:val="00CE4264"/>
    <w:rsid w:val="00CE436F"/>
    <w:rsid w:val="00CE4C1F"/>
    <w:rsid w:val="00CE5049"/>
    <w:rsid w:val="00CE5229"/>
    <w:rsid w:val="00CE5CC1"/>
    <w:rsid w:val="00CE6B85"/>
    <w:rsid w:val="00CE6FED"/>
    <w:rsid w:val="00CE7A25"/>
    <w:rsid w:val="00CF0897"/>
    <w:rsid w:val="00CF0FFB"/>
    <w:rsid w:val="00CF1494"/>
    <w:rsid w:val="00CF1F26"/>
    <w:rsid w:val="00CF2BDE"/>
    <w:rsid w:val="00CF2E70"/>
    <w:rsid w:val="00CF3FF2"/>
    <w:rsid w:val="00CF4577"/>
    <w:rsid w:val="00CF457E"/>
    <w:rsid w:val="00CF4A88"/>
    <w:rsid w:val="00CF4B2E"/>
    <w:rsid w:val="00CF4E89"/>
    <w:rsid w:val="00CF4EA9"/>
    <w:rsid w:val="00CF5733"/>
    <w:rsid w:val="00CF659B"/>
    <w:rsid w:val="00CF6A19"/>
    <w:rsid w:val="00CF7D3A"/>
    <w:rsid w:val="00D025BA"/>
    <w:rsid w:val="00D03136"/>
    <w:rsid w:val="00D032E6"/>
    <w:rsid w:val="00D03AAF"/>
    <w:rsid w:val="00D042D2"/>
    <w:rsid w:val="00D0497D"/>
    <w:rsid w:val="00D04AD8"/>
    <w:rsid w:val="00D04C5A"/>
    <w:rsid w:val="00D05734"/>
    <w:rsid w:val="00D05930"/>
    <w:rsid w:val="00D05F0A"/>
    <w:rsid w:val="00D06A4B"/>
    <w:rsid w:val="00D0791C"/>
    <w:rsid w:val="00D101B8"/>
    <w:rsid w:val="00D10659"/>
    <w:rsid w:val="00D10725"/>
    <w:rsid w:val="00D11383"/>
    <w:rsid w:val="00D11F58"/>
    <w:rsid w:val="00D12B0C"/>
    <w:rsid w:val="00D13413"/>
    <w:rsid w:val="00D14798"/>
    <w:rsid w:val="00D14FE1"/>
    <w:rsid w:val="00D1550D"/>
    <w:rsid w:val="00D15E40"/>
    <w:rsid w:val="00D160B1"/>
    <w:rsid w:val="00D17687"/>
    <w:rsid w:val="00D17720"/>
    <w:rsid w:val="00D17B67"/>
    <w:rsid w:val="00D17E21"/>
    <w:rsid w:val="00D20705"/>
    <w:rsid w:val="00D2159B"/>
    <w:rsid w:val="00D21B6C"/>
    <w:rsid w:val="00D235C9"/>
    <w:rsid w:val="00D23BBA"/>
    <w:rsid w:val="00D2427B"/>
    <w:rsid w:val="00D24673"/>
    <w:rsid w:val="00D24782"/>
    <w:rsid w:val="00D2518D"/>
    <w:rsid w:val="00D251C0"/>
    <w:rsid w:val="00D253DE"/>
    <w:rsid w:val="00D25F90"/>
    <w:rsid w:val="00D26C29"/>
    <w:rsid w:val="00D27AB4"/>
    <w:rsid w:val="00D27F77"/>
    <w:rsid w:val="00D3127B"/>
    <w:rsid w:val="00D315B7"/>
    <w:rsid w:val="00D319D6"/>
    <w:rsid w:val="00D31CBC"/>
    <w:rsid w:val="00D3255F"/>
    <w:rsid w:val="00D32931"/>
    <w:rsid w:val="00D33188"/>
    <w:rsid w:val="00D33B61"/>
    <w:rsid w:val="00D344DF"/>
    <w:rsid w:val="00D35133"/>
    <w:rsid w:val="00D352C6"/>
    <w:rsid w:val="00D35368"/>
    <w:rsid w:val="00D35B5E"/>
    <w:rsid w:val="00D35C1D"/>
    <w:rsid w:val="00D362B2"/>
    <w:rsid w:val="00D36BFE"/>
    <w:rsid w:val="00D37D5B"/>
    <w:rsid w:val="00D40DB9"/>
    <w:rsid w:val="00D40DFC"/>
    <w:rsid w:val="00D411C0"/>
    <w:rsid w:val="00D41599"/>
    <w:rsid w:val="00D41A07"/>
    <w:rsid w:val="00D420CB"/>
    <w:rsid w:val="00D43237"/>
    <w:rsid w:val="00D433A0"/>
    <w:rsid w:val="00D43422"/>
    <w:rsid w:val="00D43A38"/>
    <w:rsid w:val="00D43F17"/>
    <w:rsid w:val="00D445B8"/>
    <w:rsid w:val="00D44E58"/>
    <w:rsid w:val="00D44FAB"/>
    <w:rsid w:val="00D46328"/>
    <w:rsid w:val="00D47EB1"/>
    <w:rsid w:val="00D50411"/>
    <w:rsid w:val="00D50B89"/>
    <w:rsid w:val="00D51C14"/>
    <w:rsid w:val="00D51EEB"/>
    <w:rsid w:val="00D525A5"/>
    <w:rsid w:val="00D53AA4"/>
    <w:rsid w:val="00D53C09"/>
    <w:rsid w:val="00D54A08"/>
    <w:rsid w:val="00D54D40"/>
    <w:rsid w:val="00D56827"/>
    <w:rsid w:val="00D56BAA"/>
    <w:rsid w:val="00D576E0"/>
    <w:rsid w:val="00D57CF7"/>
    <w:rsid w:val="00D60351"/>
    <w:rsid w:val="00D60403"/>
    <w:rsid w:val="00D609A3"/>
    <w:rsid w:val="00D60BEE"/>
    <w:rsid w:val="00D61290"/>
    <w:rsid w:val="00D61C4E"/>
    <w:rsid w:val="00D63049"/>
    <w:rsid w:val="00D63CDD"/>
    <w:rsid w:val="00D64419"/>
    <w:rsid w:val="00D647AE"/>
    <w:rsid w:val="00D649B5"/>
    <w:rsid w:val="00D651F4"/>
    <w:rsid w:val="00D65C6C"/>
    <w:rsid w:val="00D6624E"/>
    <w:rsid w:val="00D6639D"/>
    <w:rsid w:val="00D67A94"/>
    <w:rsid w:val="00D713BC"/>
    <w:rsid w:val="00D7283B"/>
    <w:rsid w:val="00D729A4"/>
    <w:rsid w:val="00D73D08"/>
    <w:rsid w:val="00D73EAF"/>
    <w:rsid w:val="00D74A97"/>
    <w:rsid w:val="00D74BA9"/>
    <w:rsid w:val="00D74CF7"/>
    <w:rsid w:val="00D75407"/>
    <w:rsid w:val="00D756BE"/>
    <w:rsid w:val="00D75E72"/>
    <w:rsid w:val="00D7653A"/>
    <w:rsid w:val="00D7690F"/>
    <w:rsid w:val="00D77465"/>
    <w:rsid w:val="00D77748"/>
    <w:rsid w:val="00D77B3D"/>
    <w:rsid w:val="00D77DB4"/>
    <w:rsid w:val="00D8071B"/>
    <w:rsid w:val="00D8079C"/>
    <w:rsid w:val="00D80CAD"/>
    <w:rsid w:val="00D80DEA"/>
    <w:rsid w:val="00D81A39"/>
    <w:rsid w:val="00D82BCC"/>
    <w:rsid w:val="00D832A7"/>
    <w:rsid w:val="00D83769"/>
    <w:rsid w:val="00D83A82"/>
    <w:rsid w:val="00D8412A"/>
    <w:rsid w:val="00D849BC"/>
    <w:rsid w:val="00D84D56"/>
    <w:rsid w:val="00D85331"/>
    <w:rsid w:val="00D856A2"/>
    <w:rsid w:val="00D8579C"/>
    <w:rsid w:val="00D85F4E"/>
    <w:rsid w:val="00D8613A"/>
    <w:rsid w:val="00D865E9"/>
    <w:rsid w:val="00D871BD"/>
    <w:rsid w:val="00D87D0F"/>
    <w:rsid w:val="00D914F4"/>
    <w:rsid w:val="00D919F1"/>
    <w:rsid w:val="00D93624"/>
    <w:rsid w:val="00D93798"/>
    <w:rsid w:val="00D93A27"/>
    <w:rsid w:val="00D93DBD"/>
    <w:rsid w:val="00D94CC7"/>
    <w:rsid w:val="00D95126"/>
    <w:rsid w:val="00D95433"/>
    <w:rsid w:val="00D95BB2"/>
    <w:rsid w:val="00D95BF9"/>
    <w:rsid w:val="00D95E20"/>
    <w:rsid w:val="00D96425"/>
    <w:rsid w:val="00D967F4"/>
    <w:rsid w:val="00D96B3E"/>
    <w:rsid w:val="00D97002"/>
    <w:rsid w:val="00D9793F"/>
    <w:rsid w:val="00DA3258"/>
    <w:rsid w:val="00DA3884"/>
    <w:rsid w:val="00DA3A46"/>
    <w:rsid w:val="00DA4934"/>
    <w:rsid w:val="00DA55FE"/>
    <w:rsid w:val="00DA5DAB"/>
    <w:rsid w:val="00DA5E67"/>
    <w:rsid w:val="00DA5F74"/>
    <w:rsid w:val="00DA62D2"/>
    <w:rsid w:val="00DB0402"/>
    <w:rsid w:val="00DB0B71"/>
    <w:rsid w:val="00DB0E87"/>
    <w:rsid w:val="00DB1407"/>
    <w:rsid w:val="00DB16C0"/>
    <w:rsid w:val="00DB1AC3"/>
    <w:rsid w:val="00DB2D41"/>
    <w:rsid w:val="00DB3D5F"/>
    <w:rsid w:val="00DB4302"/>
    <w:rsid w:val="00DB4F85"/>
    <w:rsid w:val="00DB58CF"/>
    <w:rsid w:val="00DB6DE4"/>
    <w:rsid w:val="00DC0BB2"/>
    <w:rsid w:val="00DC0F1F"/>
    <w:rsid w:val="00DC177E"/>
    <w:rsid w:val="00DC17B8"/>
    <w:rsid w:val="00DC1ED7"/>
    <w:rsid w:val="00DC23F5"/>
    <w:rsid w:val="00DC29B5"/>
    <w:rsid w:val="00DC3298"/>
    <w:rsid w:val="00DC480D"/>
    <w:rsid w:val="00DC4DA8"/>
    <w:rsid w:val="00DC58A8"/>
    <w:rsid w:val="00DC5B7E"/>
    <w:rsid w:val="00DC6456"/>
    <w:rsid w:val="00DC6C31"/>
    <w:rsid w:val="00DC705D"/>
    <w:rsid w:val="00DC7725"/>
    <w:rsid w:val="00DC7885"/>
    <w:rsid w:val="00DC7E7E"/>
    <w:rsid w:val="00DD0285"/>
    <w:rsid w:val="00DD0B77"/>
    <w:rsid w:val="00DD0FB8"/>
    <w:rsid w:val="00DD1A37"/>
    <w:rsid w:val="00DD1A93"/>
    <w:rsid w:val="00DD21CF"/>
    <w:rsid w:val="00DD3037"/>
    <w:rsid w:val="00DD322E"/>
    <w:rsid w:val="00DD3F82"/>
    <w:rsid w:val="00DD4544"/>
    <w:rsid w:val="00DD472C"/>
    <w:rsid w:val="00DD4DD7"/>
    <w:rsid w:val="00DD5200"/>
    <w:rsid w:val="00DD524A"/>
    <w:rsid w:val="00DD5268"/>
    <w:rsid w:val="00DD531B"/>
    <w:rsid w:val="00DD587F"/>
    <w:rsid w:val="00DD5A9D"/>
    <w:rsid w:val="00DD6A17"/>
    <w:rsid w:val="00DD6BA1"/>
    <w:rsid w:val="00DD6F0B"/>
    <w:rsid w:val="00DD720E"/>
    <w:rsid w:val="00DD79CA"/>
    <w:rsid w:val="00DE1D66"/>
    <w:rsid w:val="00DE2039"/>
    <w:rsid w:val="00DE3649"/>
    <w:rsid w:val="00DE36B1"/>
    <w:rsid w:val="00DE370F"/>
    <w:rsid w:val="00DE471D"/>
    <w:rsid w:val="00DE4C71"/>
    <w:rsid w:val="00DE54BF"/>
    <w:rsid w:val="00DE5CD7"/>
    <w:rsid w:val="00DE70A2"/>
    <w:rsid w:val="00DE7D18"/>
    <w:rsid w:val="00DF0299"/>
    <w:rsid w:val="00DF0924"/>
    <w:rsid w:val="00DF09D4"/>
    <w:rsid w:val="00DF0AEE"/>
    <w:rsid w:val="00DF1B74"/>
    <w:rsid w:val="00DF1FC7"/>
    <w:rsid w:val="00DF3A82"/>
    <w:rsid w:val="00DF3EE8"/>
    <w:rsid w:val="00DF5257"/>
    <w:rsid w:val="00DF52A0"/>
    <w:rsid w:val="00DF5A8E"/>
    <w:rsid w:val="00DF603C"/>
    <w:rsid w:val="00DF68CB"/>
    <w:rsid w:val="00DF6BD0"/>
    <w:rsid w:val="00DF6C49"/>
    <w:rsid w:val="00E00896"/>
    <w:rsid w:val="00E00FF4"/>
    <w:rsid w:val="00E01ABE"/>
    <w:rsid w:val="00E01E2A"/>
    <w:rsid w:val="00E02324"/>
    <w:rsid w:val="00E03719"/>
    <w:rsid w:val="00E0397F"/>
    <w:rsid w:val="00E03C1E"/>
    <w:rsid w:val="00E04193"/>
    <w:rsid w:val="00E04B00"/>
    <w:rsid w:val="00E04BBD"/>
    <w:rsid w:val="00E04D79"/>
    <w:rsid w:val="00E06B45"/>
    <w:rsid w:val="00E06E84"/>
    <w:rsid w:val="00E0704E"/>
    <w:rsid w:val="00E078E8"/>
    <w:rsid w:val="00E10471"/>
    <w:rsid w:val="00E10F8A"/>
    <w:rsid w:val="00E110E6"/>
    <w:rsid w:val="00E11F17"/>
    <w:rsid w:val="00E129F1"/>
    <w:rsid w:val="00E12B04"/>
    <w:rsid w:val="00E12FD2"/>
    <w:rsid w:val="00E1399E"/>
    <w:rsid w:val="00E13AA4"/>
    <w:rsid w:val="00E13B3A"/>
    <w:rsid w:val="00E144F6"/>
    <w:rsid w:val="00E14A6E"/>
    <w:rsid w:val="00E14FB5"/>
    <w:rsid w:val="00E15451"/>
    <w:rsid w:val="00E16A41"/>
    <w:rsid w:val="00E16C63"/>
    <w:rsid w:val="00E20413"/>
    <w:rsid w:val="00E2158B"/>
    <w:rsid w:val="00E2198B"/>
    <w:rsid w:val="00E21CF1"/>
    <w:rsid w:val="00E21F4A"/>
    <w:rsid w:val="00E22F96"/>
    <w:rsid w:val="00E24BD7"/>
    <w:rsid w:val="00E255EF"/>
    <w:rsid w:val="00E257A5"/>
    <w:rsid w:val="00E25ACB"/>
    <w:rsid w:val="00E25CB9"/>
    <w:rsid w:val="00E25D08"/>
    <w:rsid w:val="00E25F62"/>
    <w:rsid w:val="00E2622C"/>
    <w:rsid w:val="00E271C3"/>
    <w:rsid w:val="00E27A68"/>
    <w:rsid w:val="00E27B9C"/>
    <w:rsid w:val="00E3012C"/>
    <w:rsid w:val="00E314CB"/>
    <w:rsid w:val="00E3178D"/>
    <w:rsid w:val="00E32BE3"/>
    <w:rsid w:val="00E33506"/>
    <w:rsid w:val="00E33AC5"/>
    <w:rsid w:val="00E342C5"/>
    <w:rsid w:val="00E3460D"/>
    <w:rsid w:val="00E364D4"/>
    <w:rsid w:val="00E3665F"/>
    <w:rsid w:val="00E36BB8"/>
    <w:rsid w:val="00E37609"/>
    <w:rsid w:val="00E37ACC"/>
    <w:rsid w:val="00E4042F"/>
    <w:rsid w:val="00E408B9"/>
    <w:rsid w:val="00E40CF3"/>
    <w:rsid w:val="00E40ED7"/>
    <w:rsid w:val="00E4150A"/>
    <w:rsid w:val="00E4159C"/>
    <w:rsid w:val="00E41E54"/>
    <w:rsid w:val="00E430DC"/>
    <w:rsid w:val="00E430EA"/>
    <w:rsid w:val="00E43112"/>
    <w:rsid w:val="00E4369D"/>
    <w:rsid w:val="00E44A15"/>
    <w:rsid w:val="00E44A8D"/>
    <w:rsid w:val="00E45192"/>
    <w:rsid w:val="00E4582D"/>
    <w:rsid w:val="00E45A0A"/>
    <w:rsid w:val="00E46A0A"/>
    <w:rsid w:val="00E46BD8"/>
    <w:rsid w:val="00E46D63"/>
    <w:rsid w:val="00E47506"/>
    <w:rsid w:val="00E476DF"/>
    <w:rsid w:val="00E47A85"/>
    <w:rsid w:val="00E51861"/>
    <w:rsid w:val="00E52C56"/>
    <w:rsid w:val="00E531F9"/>
    <w:rsid w:val="00E534C2"/>
    <w:rsid w:val="00E53A53"/>
    <w:rsid w:val="00E547D0"/>
    <w:rsid w:val="00E55C31"/>
    <w:rsid w:val="00E56B9C"/>
    <w:rsid w:val="00E574A1"/>
    <w:rsid w:val="00E574B6"/>
    <w:rsid w:val="00E57C7A"/>
    <w:rsid w:val="00E60335"/>
    <w:rsid w:val="00E607EF"/>
    <w:rsid w:val="00E60905"/>
    <w:rsid w:val="00E60C42"/>
    <w:rsid w:val="00E6114A"/>
    <w:rsid w:val="00E6118A"/>
    <w:rsid w:val="00E61C15"/>
    <w:rsid w:val="00E62196"/>
    <w:rsid w:val="00E6233F"/>
    <w:rsid w:val="00E62DAD"/>
    <w:rsid w:val="00E6313A"/>
    <w:rsid w:val="00E638F0"/>
    <w:rsid w:val="00E63C86"/>
    <w:rsid w:val="00E6464A"/>
    <w:rsid w:val="00E64A18"/>
    <w:rsid w:val="00E64D7E"/>
    <w:rsid w:val="00E65EDC"/>
    <w:rsid w:val="00E66BCE"/>
    <w:rsid w:val="00E67172"/>
    <w:rsid w:val="00E67B49"/>
    <w:rsid w:val="00E70711"/>
    <w:rsid w:val="00E70B65"/>
    <w:rsid w:val="00E71FE3"/>
    <w:rsid w:val="00E72E5E"/>
    <w:rsid w:val="00E73110"/>
    <w:rsid w:val="00E7371C"/>
    <w:rsid w:val="00E742A0"/>
    <w:rsid w:val="00E749D9"/>
    <w:rsid w:val="00E7543D"/>
    <w:rsid w:val="00E75557"/>
    <w:rsid w:val="00E75A61"/>
    <w:rsid w:val="00E7684A"/>
    <w:rsid w:val="00E775D2"/>
    <w:rsid w:val="00E77D76"/>
    <w:rsid w:val="00E8136E"/>
    <w:rsid w:val="00E81854"/>
    <w:rsid w:val="00E81A41"/>
    <w:rsid w:val="00E8202B"/>
    <w:rsid w:val="00E82B87"/>
    <w:rsid w:val="00E83281"/>
    <w:rsid w:val="00E83476"/>
    <w:rsid w:val="00E83838"/>
    <w:rsid w:val="00E8399B"/>
    <w:rsid w:val="00E83C58"/>
    <w:rsid w:val="00E83DFC"/>
    <w:rsid w:val="00E85FF4"/>
    <w:rsid w:val="00E87384"/>
    <w:rsid w:val="00E876F8"/>
    <w:rsid w:val="00E87DE8"/>
    <w:rsid w:val="00E90466"/>
    <w:rsid w:val="00E9051E"/>
    <w:rsid w:val="00E90A15"/>
    <w:rsid w:val="00E910D6"/>
    <w:rsid w:val="00E943E8"/>
    <w:rsid w:val="00E94489"/>
    <w:rsid w:val="00E944D7"/>
    <w:rsid w:val="00E95AC1"/>
    <w:rsid w:val="00E96AC7"/>
    <w:rsid w:val="00EA05AC"/>
    <w:rsid w:val="00EA0FE6"/>
    <w:rsid w:val="00EA158D"/>
    <w:rsid w:val="00EA1CFB"/>
    <w:rsid w:val="00EA1EB5"/>
    <w:rsid w:val="00EA3FE3"/>
    <w:rsid w:val="00EA4A67"/>
    <w:rsid w:val="00EA5D2C"/>
    <w:rsid w:val="00EA5EA1"/>
    <w:rsid w:val="00EA65FE"/>
    <w:rsid w:val="00EA74D7"/>
    <w:rsid w:val="00EA7B08"/>
    <w:rsid w:val="00EA7C24"/>
    <w:rsid w:val="00EB04E5"/>
    <w:rsid w:val="00EB14A4"/>
    <w:rsid w:val="00EB16E5"/>
    <w:rsid w:val="00EB2147"/>
    <w:rsid w:val="00EB24BE"/>
    <w:rsid w:val="00EB37C0"/>
    <w:rsid w:val="00EB4690"/>
    <w:rsid w:val="00EB4DB7"/>
    <w:rsid w:val="00EB5192"/>
    <w:rsid w:val="00EB7DF6"/>
    <w:rsid w:val="00EB7FE8"/>
    <w:rsid w:val="00EC0CA6"/>
    <w:rsid w:val="00EC0CE6"/>
    <w:rsid w:val="00EC0ECF"/>
    <w:rsid w:val="00EC16E0"/>
    <w:rsid w:val="00EC2143"/>
    <w:rsid w:val="00EC3B8F"/>
    <w:rsid w:val="00EC4EA0"/>
    <w:rsid w:val="00EC5B47"/>
    <w:rsid w:val="00EC5C5B"/>
    <w:rsid w:val="00EC628E"/>
    <w:rsid w:val="00EC677A"/>
    <w:rsid w:val="00EC7216"/>
    <w:rsid w:val="00EC7C35"/>
    <w:rsid w:val="00ED0254"/>
    <w:rsid w:val="00ED030D"/>
    <w:rsid w:val="00ED07A4"/>
    <w:rsid w:val="00ED1665"/>
    <w:rsid w:val="00ED167F"/>
    <w:rsid w:val="00ED1710"/>
    <w:rsid w:val="00ED220C"/>
    <w:rsid w:val="00ED25FF"/>
    <w:rsid w:val="00ED2739"/>
    <w:rsid w:val="00ED2C20"/>
    <w:rsid w:val="00ED2C99"/>
    <w:rsid w:val="00ED2D3D"/>
    <w:rsid w:val="00ED327E"/>
    <w:rsid w:val="00ED32AC"/>
    <w:rsid w:val="00ED3D72"/>
    <w:rsid w:val="00ED439D"/>
    <w:rsid w:val="00ED4E8B"/>
    <w:rsid w:val="00ED5A1B"/>
    <w:rsid w:val="00ED5E21"/>
    <w:rsid w:val="00ED61E6"/>
    <w:rsid w:val="00ED683A"/>
    <w:rsid w:val="00ED6EE1"/>
    <w:rsid w:val="00ED7110"/>
    <w:rsid w:val="00ED7280"/>
    <w:rsid w:val="00ED7B41"/>
    <w:rsid w:val="00ED7B9D"/>
    <w:rsid w:val="00EE0107"/>
    <w:rsid w:val="00EE019D"/>
    <w:rsid w:val="00EE2653"/>
    <w:rsid w:val="00EE2E57"/>
    <w:rsid w:val="00EE36CB"/>
    <w:rsid w:val="00EE3745"/>
    <w:rsid w:val="00EE3AB7"/>
    <w:rsid w:val="00EE3EB0"/>
    <w:rsid w:val="00EE5285"/>
    <w:rsid w:val="00EE573E"/>
    <w:rsid w:val="00EE5DC3"/>
    <w:rsid w:val="00EE6625"/>
    <w:rsid w:val="00EF0DF0"/>
    <w:rsid w:val="00EF23B6"/>
    <w:rsid w:val="00EF3A45"/>
    <w:rsid w:val="00EF46C0"/>
    <w:rsid w:val="00EF568A"/>
    <w:rsid w:val="00EF590A"/>
    <w:rsid w:val="00EF59B4"/>
    <w:rsid w:val="00EF5D71"/>
    <w:rsid w:val="00EF6EDB"/>
    <w:rsid w:val="00EF71DB"/>
    <w:rsid w:val="00EF7445"/>
    <w:rsid w:val="00EF7BEA"/>
    <w:rsid w:val="00F00AB8"/>
    <w:rsid w:val="00F00F20"/>
    <w:rsid w:val="00F014BC"/>
    <w:rsid w:val="00F017E5"/>
    <w:rsid w:val="00F01887"/>
    <w:rsid w:val="00F02016"/>
    <w:rsid w:val="00F020D0"/>
    <w:rsid w:val="00F02319"/>
    <w:rsid w:val="00F025F2"/>
    <w:rsid w:val="00F0288A"/>
    <w:rsid w:val="00F02D4E"/>
    <w:rsid w:val="00F02E46"/>
    <w:rsid w:val="00F02F80"/>
    <w:rsid w:val="00F03821"/>
    <w:rsid w:val="00F039E8"/>
    <w:rsid w:val="00F0411F"/>
    <w:rsid w:val="00F0428D"/>
    <w:rsid w:val="00F049E8"/>
    <w:rsid w:val="00F04A54"/>
    <w:rsid w:val="00F05A14"/>
    <w:rsid w:val="00F074F2"/>
    <w:rsid w:val="00F0763F"/>
    <w:rsid w:val="00F100EC"/>
    <w:rsid w:val="00F10405"/>
    <w:rsid w:val="00F1050C"/>
    <w:rsid w:val="00F111D8"/>
    <w:rsid w:val="00F1199E"/>
    <w:rsid w:val="00F1277A"/>
    <w:rsid w:val="00F13546"/>
    <w:rsid w:val="00F1365A"/>
    <w:rsid w:val="00F137A2"/>
    <w:rsid w:val="00F1512A"/>
    <w:rsid w:val="00F15630"/>
    <w:rsid w:val="00F156F1"/>
    <w:rsid w:val="00F160DC"/>
    <w:rsid w:val="00F2074F"/>
    <w:rsid w:val="00F210D2"/>
    <w:rsid w:val="00F215B3"/>
    <w:rsid w:val="00F218F0"/>
    <w:rsid w:val="00F2208F"/>
    <w:rsid w:val="00F22168"/>
    <w:rsid w:val="00F223A2"/>
    <w:rsid w:val="00F2253A"/>
    <w:rsid w:val="00F23522"/>
    <w:rsid w:val="00F247A3"/>
    <w:rsid w:val="00F24C06"/>
    <w:rsid w:val="00F24E1B"/>
    <w:rsid w:val="00F25A79"/>
    <w:rsid w:val="00F25BDA"/>
    <w:rsid w:val="00F26894"/>
    <w:rsid w:val="00F2703A"/>
    <w:rsid w:val="00F27174"/>
    <w:rsid w:val="00F27318"/>
    <w:rsid w:val="00F30085"/>
    <w:rsid w:val="00F305FB"/>
    <w:rsid w:val="00F30F7E"/>
    <w:rsid w:val="00F31DCA"/>
    <w:rsid w:val="00F32726"/>
    <w:rsid w:val="00F3355E"/>
    <w:rsid w:val="00F3433B"/>
    <w:rsid w:val="00F34521"/>
    <w:rsid w:val="00F345EE"/>
    <w:rsid w:val="00F35DFB"/>
    <w:rsid w:val="00F360A1"/>
    <w:rsid w:val="00F36304"/>
    <w:rsid w:val="00F4053A"/>
    <w:rsid w:val="00F40BC1"/>
    <w:rsid w:val="00F42138"/>
    <w:rsid w:val="00F42B83"/>
    <w:rsid w:val="00F43C43"/>
    <w:rsid w:val="00F4482E"/>
    <w:rsid w:val="00F4493A"/>
    <w:rsid w:val="00F4547F"/>
    <w:rsid w:val="00F45673"/>
    <w:rsid w:val="00F45C98"/>
    <w:rsid w:val="00F478F2"/>
    <w:rsid w:val="00F51B8A"/>
    <w:rsid w:val="00F52818"/>
    <w:rsid w:val="00F52C3B"/>
    <w:rsid w:val="00F52D8A"/>
    <w:rsid w:val="00F53145"/>
    <w:rsid w:val="00F532FC"/>
    <w:rsid w:val="00F53744"/>
    <w:rsid w:val="00F537D5"/>
    <w:rsid w:val="00F5424D"/>
    <w:rsid w:val="00F54DF3"/>
    <w:rsid w:val="00F55E3C"/>
    <w:rsid w:val="00F57C6B"/>
    <w:rsid w:val="00F57E9E"/>
    <w:rsid w:val="00F60151"/>
    <w:rsid w:val="00F60696"/>
    <w:rsid w:val="00F61579"/>
    <w:rsid w:val="00F61755"/>
    <w:rsid w:val="00F61B14"/>
    <w:rsid w:val="00F61B9D"/>
    <w:rsid w:val="00F61F08"/>
    <w:rsid w:val="00F62736"/>
    <w:rsid w:val="00F629E8"/>
    <w:rsid w:val="00F63161"/>
    <w:rsid w:val="00F639F4"/>
    <w:rsid w:val="00F63DB4"/>
    <w:rsid w:val="00F641CE"/>
    <w:rsid w:val="00F642B8"/>
    <w:rsid w:val="00F672E0"/>
    <w:rsid w:val="00F67443"/>
    <w:rsid w:val="00F67649"/>
    <w:rsid w:val="00F67A31"/>
    <w:rsid w:val="00F70E73"/>
    <w:rsid w:val="00F72ED2"/>
    <w:rsid w:val="00F74C05"/>
    <w:rsid w:val="00F74C5F"/>
    <w:rsid w:val="00F75111"/>
    <w:rsid w:val="00F75E79"/>
    <w:rsid w:val="00F75F4F"/>
    <w:rsid w:val="00F7730E"/>
    <w:rsid w:val="00F77A96"/>
    <w:rsid w:val="00F81789"/>
    <w:rsid w:val="00F81C38"/>
    <w:rsid w:val="00F81FCF"/>
    <w:rsid w:val="00F8243D"/>
    <w:rsid w:val="00F82AE4"/>
    <w:rsid w:val="00F8315D"/>
    <w:rsid w:val="00F83450"/>
    <w:rsid w:val="00F835F1"/>
    <w:rsid w:val="00F83CE3"/>
    <w:rsid w:val="00F83CF6"/>
    <w:rsid w:val="00F83F95"/>
    <w:rsid w:val="00F84272"/>
    <w:rsid w:val="00F8594D"/>
    <w:rsid w:val="00F85D7B"/>
    <w:rsid w:val="00F862BF"/>
    <w:rsid w:val="00F869EF"/>
    <w:rsid w:val="00F86A98"/>
    <w:rsid w:val="00F87324"/>
    <w:rsid w:val="00F87B3F"/>
    <w:rsid w:val="00F90EDE"/>
    <w:rsid w:val="00F90F8B"/>
    <w:rsid w:val="00F92334"/>
    <w:rsid w:val="00F926FB"/>
    <w:rsid w:val="00F928B2"/>
    <w:rsid w:val="00F92A70"/>
    <w:rsid w:val="00F92F9F"/>
    <w:rsid w:val="00F93592"/>
    <w:rsid w:val="00F95105"/>
    <w:rsid w:val="00F95A78"/>
    <w:rsid w:val="00F96396"/>
    <w:rsid w:val="00F963AC"/>
    <w:rsid w:val="00F96927"/>
    <w:rsid w:val="00F971DD"/>
    <w:rsid w:val="00F97A80"/>
    <w:rsid w:val="00FA01BB"/>
    <w:rsid w:val="00FA0653"/>
    <w:rsid w:val="00FA087F"/>
    <w:rsid w:val="00FA0F01"/>
    <w:rsid w:val="00FA1E77"/>
    <w:rsid w:val="00FA1F4A"/>
    <w:rsid w:val="00FA2828"/>
    <w:rsid w:val="00FA3E04"/>
    <w:rsid w:val="00FA4346"/>
    <w:rsid w:val="00FA45C0"/>
    <w:rsid w:val="00FA4B27"/>
    <w:rsid w:val="00FA4DA7"/>
    <w:rsid w:val="00FA4FE7"/>
    <w:rsid w:val="00FA55D1"/>
    <w:rsid w:val="00FA5676"/>
    <w:rsid w:val="00FA5B31"/>
    <w:rsid w:val="00FA6B5C"/>
    <w:rsid w:val="00FA7A2A"/>
    <w:rsid w:val="00FB1321"/>
    <w:rsid w:val="00FB1361"/>
    <w:rsid w:val="00FB278A"/>
    <w:rsid w:val="00FB33E2"/>
    <w:rsid w:val="00FB42B8"/>
    <w:rsid w:val="00FB4944"/>
    <w:rsid w:val="00FB4A9F"/>
    <w:rsid w:val="00FB4BFD"/>
    <w:rsid w:val="00FB4D28"/>
    <w:rsid w:val="00FB538F"/>
    <w:rsid w:val="00FB5783"/>
    <w:rsid w:val="00FB6411"/>
    <w:rsid w:val="00FB6B6E"/>
    <w:rsid w:val="00FB6E18"/>
    <w:rsid w:val="00FB6F4D"/>
    <w:rsid w:val="00FB7601"/>
    <w:rsid w:val="00FC20ED"/>
    <w:rsid w:val="00FC2615"/>
    <w:rsid w:val="00FC33D6"/>
    <w:rsid w:val="00FC39F4"/>
    <w:rsid w:val="00FC3A33"/>
    <w:rsid w:val="00FC4020"/>
    <w:rsid w:val="00FC52F6"/>
    <w:rsid w:val="00FC5C03"/>
    <w:rsid w:val="00FC5E6C"/>
    <w:rsid w:val="00FC705B"/>
    <w:rsid w:val="00FC7190"/>
    <w:rsid w:val="00FD096A"/>
    <w:rsid w:val="00FD23F9"/>
    <w:rsid w:val="00FD3751"/>
    <w:rsid w:val="00FD3E02"/>
    <w:rsid w:val="00FD45C2"/>
    <w:rsid w:val="00FD4AA3"/>
    <w:rsid w:val="00FD4EF8"/>
    <w:rsid w:val="00FD5121"/>
    <w:rsid w:val="00FD51CD"/>
    <w:rsid w:val="00FD55EE"/>
    <w:rsid w:val="00FD5F92"/>
    <w:rsid w:val="00FD736C"/>
    <w:rsid w:val="00FE065A"/>
    <w:rsid w:val="00FE0669"/>
    <w:rsid w:val="00FE09CC"/>
    <w:rsid w:val="00FE1CF9"/>
    <w:rsid w:val="00FE38A3"/>
    <w:rsid w:val="00FE437A"/>
    <w:rsid w:val="00FE4834"/>
    <w:rsid w:val="00FE4936"/>
    <w:rsid w:val="00FE5006"/>
    <w:rsid w:val="00FE630C"/>
    <w:rsid w:val="00FE682D"/>
    <w:rsid w:val="00FE7E96"/>
    <w:rsid w:val="00FF02AE"/>
    <w:rsid w:val="00FF2834"/>
    <w:rsid w:val="00FF35DB"/>
    <w:rsid w:val="00FF3754"/>
    <w:rsid w:val="00FF4D56"/>
    <w:rsid w:val="00FF5041"/>
    <w:rsid w:val="00FF537E"/>
    <w:rsid w:val="00FF54CA"/>
    <w:rsid w:val="00FF591B"/>
    <w:rsid w:val="00FF75E9"/>
    <w:rsid w:val="00FF7E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35DE2"/>
  <w15:docId w15:val="{72AD26AE-7D46-4A56-A492-21AB7CF53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574B6"/>
    <w:pPr>
      <w:spacing w:after="5" w:line="271" w:lineRule="auto"/>
      <w:ind w:left="366" w:hanging="365"/>
      <w:jc w:val="both"/>
    </w:pPr>
    <w:rPr>
      <w:rFonts w:ascii="Century Gothic" w:eastAsia="Century Gothic" w:hAnsi="Century Gothic" w:cs="Century Gothic"/>
      <w:color w:val="000000"/>
      <w:sz w:val="18"/>
    </w:rPr>
  </w:style>
  <w:style w:type="paragraph" w:styleId="Nagwek1">
    <w:name w:val="heading 1"/>
    <w:next w:val="Normalny"/>
    <w:link w:val="Nagwek1Znak"/>
    <w:uiPriority w:val="9"/>
    <w:unhideWhenUsed/>
    <w:qFormat/>
    <w:pPr>
      <w:keepNext/>
      <w:keepLines/>
      <w:spacing w:after="157" w:line="265" w:lineRule="auto"/>
      <w:ind w:left="11" w:hanging="10"/>
      <w:outlineLvl w:val="0"/>
    </w:pPr>
    <w:rPr>
      <w:rFonts w:ascii="Century Gothic" w:eastAsia="Century Gothic" w:hAnsi="Century Gothic" w:cs="Century Gothic"/>
      <w:b/>
      <w:color w:val="000000"/>
      <w:sz w:val="20"/>
    </w:rPr>
  </w:style>
  <w:style w:type="paragraph" w:styleId="Nagwek2">
    <w:name w:val="heading 2"/>
    <w:next w:val="Normalny"/>
    <w:link w:val="Nagwek2Znak"/>
    <w:unhideWhenUsed/>
    <w:qFormat/>
    <w:pPr>
      <w:keepNext/>
      <w:keepLines/>
      <w:spacing w:after="157" w:line="265" w:lineRule="auto"/>
      <w:ind w:left="11" w:hanging="10"/>
      <w:outlineLvl w:val="1"/>
    </w:pPr>
    <w:rPr>
      <w:rFonts w:ascii="Century Gothic" w:eastAsia="Century Gothic" w:hAnsi="Century Gothic" w:cs="Century Gothic"/>
      <w:b/>
      <w:color w:val="000000"/>
      <w:sz w:val="20"/>
    </w:rPr>
  </w:style>
  <w:style w:type="paragraph" w:styleId="Nagwek3">
    <w:name w:val="heading 3"/>
    <w:next w:val="Normalny"/>
    <w:link w:val="Nagwek3Znak"/>
    <w:unhideWhenUsed/>
    <w:qFormat/>
    <w:pPr>
      <w:keepNext/>
      <w:keepLines/>
      <w:spacing w:after="157" w:line="265" w:lineRule="auto"/>
      <w:ind w:left="11" w:hanging="10"/>
      <w:outlineLvl w:val="2"/>
    </w:pPr>
    <w:rPr>
      <w:rFonts w:ascii="Century Gothic" w:eastAsia="Century Gothic" w:hAnsi="Century Gothic" w:cs="Century Gothic"/>
      <w:b/>
      <w:color w:val="000000"/>
      <w:sz w:val="20"/>
    </w:rPr>
  </w:style>
  <w:style w:type="paragraph" w:styleId="Nagwek4">
    <w:name w:val="heading 4"/>
    <w:aliases w:val="Nag.3,Org Heading 2,h2"/>
    <w:next w:val="Normalny"/>
    <w:link w:val="Nagwek4Znak"/>
    <w:unhideWhenUsed/>
    <w:qFormat/>
    <w:pPr>
      <w:keepNext/>
      <w:keepLines/>
      <w:spacing w:after="51"/>
      <w:ind w:left="10" w:right="64" w:hanging="10"/>
      <w:jc w:val="center"/>
      <w:outlineLvl w:val="3"/>
    </w:pPr>
    <w:rPr>
      <w:rFonts w:ascii="Century Gothic" w:eastAsia="Century Gothic" w:hAnsi="Century Gothic" w:cs="Century Gothic"/>
      <w:b/>
      <w:color w:val="000000"/>
      <w:sz w:val="18"/>
      <w:u w:val="single" w:color="000000"/>
    </w:rPr>
  </w:style>
  <w:style w:type="paragraph" w:styleId="Nagwek5">
    <w:name w:val="heading 5"/>
    <w:next w:val="Normalny"/>
    <w:link w:val="Nagwek5Znak"/>
    <w:uiPriority w:val="9"/>
    <w:unhideWhenUsed/>
    <w:qFormat/>
    <w:pPr>
      <w:keepNext/>
      <w:keepLines/>
      <w:spacing w:after="63"/>
      <w:ind w:left="731" w:hanging="10"/>
      <w:jc w:val="center"/>
      <w:outlineLvl w:val="4"/>
    </w:pPr>
    <w:rPr>
      <w:rFonts w:ascii="Century Gothic" w:eastAsia="Century Gothic" w:hAnsi="Century Gothic" w:cs="Century Gothic"/>
      <w:b/>
      <w:color w:val="000000"/>
      <w:sz w:val="18"/>
    </w:rPr>
  </w:style>
  <w:style w:type="paragraph" w:styleId="Nagwek6">
    <w:name w:val="heading 6"/>
    <w:next w:val="Normalny"/>
    <w:link w:val="Nagwek6Znak"/>
    <w:unhideWhenUsed/>
    <w:qFormat/>
    <w:pPr>
      <w:keepNext/>
      <w:keepLines/>
      <w:spacing w:after="191" w:line="265" w:lineRule="auto"/>
      <w:ind w:left="10" w:right="59" w:hanging="10"/>
      <w:jc w:val="right"/>
      <w:outlineLvl w:val="5"/>
    </w:pPr>
    <w:rPr>
      <w:rFonts w:ascii="Century Gothic" w:eastAsia="Century Gothic" w:hAnsi="Century Gothic" w:cs="Century Gothic"/>
      <w:b/>
      <w:i/>
      <w:color w:val="000000"/>
      <w:sz w:val="18"/>
    </w:rPr>
  </w:style>
  <w:style w:type="paragraph" w:styleId="Nagwek7">
    <w:name w:val="heading 7"/>
    <w:basedOn w:val="Normalny"/>
    <w:next w:val="Normalny"/>
    <w:link w:val="Nagwek7Znak"/>
    <w:qFormat/>
    <w:rsid w:val="00BB6169"/>
    <w:pPr>
      <w:tabs>
        <w:tab w:val="num" w:pos="1296"/>
      </w:tabs>
      <w:spacing w:before="240" w:after="60" w:line="240" w:lineRule="auto"/>
      <w:ind w:left="1296" w:hanging="1296"/>
      <w:jc w:val="left"/>
      <w:outlineLvl w:val="6"/>
    </w:pPr>
    <w:rPr>
      <w:rFonts w:ascii="Times New Roman" w:eastAsia="Times New Roman" w:hAnsi="Times New Roman" w:cs="Times New Roman"/>
      <w:color w:val="auto"/>
      <w:sz w:val="24"/>
      <w:szCs w:val="24"/>
    </w:rPr>
  </w:style>
  <w:style w:type="paragraph" w:styleId="Nagwek8">
    <w:name w:val="heading 8"/>
    <w:basedOn w:val="Normalny"/>
    <w:next w:val="Normalny"/>
    <w:link w:val="Nagwek8Znak"/>
    <w:qFormat/>
    <w:rsid w:val="00BB6169"/>
    <w:pPr>
      <w:tabs>
        <w:tab w:val="num" w:pos="1440"/>
      </w:tabs>
      <w:spacing w:before="240" w:after="60" w:line="240" w:lineRule="auto"/>
      <w:ind w:left="1440" w:hanging="1440"/>
      <w:jc w:val="left"/>
      <w:outlineLvl w:val="7"/>
    </w:pPr>
    <w:rPr>
      <w:rFonts w:ascii="Times New Roman" w:eastAsia="Times New Roman" w:hAnsi="Times New Roman" w:cs="Times New Roman"/>
      <w:i/>
      <w:iCs/>
      <w:color w:val="auto"/>
      <w:sz w:val="24"/>
      <w:szCs w:val="24"/>
    </w:rPr>
  </w:style>
  <w:style w:type="paragraph" w:styleId="Nagwek9">
    <w:name w:val="heading 9"/>
    <w:basedOn w:val="Normalny"/>
    <w:next w:val="Normalny"/>
    <w:link w:val="Nagwek9Znak"/>
    <w:qFormat/>
    <w:rsid w:val="00BB6169"/>
    <w:pPr>
      <w:tabs>
        <w:tab w:val="num" w:pos="1584"/>
      </w:tabs>
      <w:spacing w:before="240" w:after="60" w:line="240" w:lineRule="auto"/>
      <w:ind w:left="1584" w:hanging="1584"/>
      <w:jc w:val="left"/>
      <w:outlineLvl w:val="8"/>
    </w:pPr>
    <w:rPr>
      <w:rFonts w:ascii="Arial" w:eastAsia="Times New Roman" w:hAnsi="Arial" w:cs="Arial"/>
      <w:color w:val="auto"/>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aliases w:val="Nag.3 Znak,Org Heading 2 Znak,h2 Znak"/>
    <w:link w:val="Nagwek4"/>
    <w:rPr>
      <w:rFonts w:ascii="Century Gothic" w:eastAsia="Century Gothic" w:hAnsi="Century Gothic" w:cs="Century Gothic"/>
      <w:b/>
      <w:color w:val="000000"/>
      <w:sz w:val="18"/>
      <w:u w:val="single" w:color="000000"/>
    </w:rPr>
  </w:style>
  <w:style w:type="character" w:customStyle="1" w:styleId="Nagwek3Znak">
    <w:name w:val="Nagłówek 3 Znak"/>
    <w:link w:val="Nagwek3"/>
    <w:rPr>
      <w:rFonts w:ascii="Century Gothic" w:eastAsia="Century Gothic" w:hAnsi="Century Gothic" w:cs="Century Gothic"/>
      <w:b/>
      <w:color w:val="000000"/>
      <w:sz w:val="20"/>
    </w:rPr>
  </w:style>
  <w:style w:type="paragraph" w:customStyle="1" w:styleId="footnotedescription">
    <w:name w:val="footnote description"/>
    <w:next w:val="Normalny"/>
    <w:link w:val="footnotedescriptionChar"/>
    <w:hidden/>
    <w:pPr>
      <w:spacing w:after="151"/>
      <w:ind w:right="51"/>
    </w:pPr>
    <w:rPr>
      <w:rFonts w:ascii="Century Gothic" w:eastAsia="Century Gothic" w:hAnsi="Century Gothic" w:cs="Century Gothic"/>
      <w:color w:val="000000"/>
      <w:sz w:val="14"/>
    </w:rPr>
  </w:style>
  <w:style w:type="character" w:customStyle="1" w:styleId="footnotedescriptionChar">
    <w:name w:val="footnote description Char"/>
    <w:link w:val="footnotedescription"/>
    <w:rPr>
      <w:rFonts w:ascii="Century Gothic" w:eastAsia="Century Gothic" w:hAnsi="Century Gothic" w:cs="Century Gothic"/>
      <w:color w:val="000000"/>
      <w:sz w:val="14"/>
    </w:rPr>
  </w:style>
  <w:style w:type="character" w:customStyle="1" w:styleId="Nagwek5Znak">
    <w:name w:val="Nagłówek 5 Znak"/>
    <w:link w:val="Nagwek5"/>
    <w:uiPriority w:val="9"/>
    <w:rPr>
      <w:rFonts w:ascii="Century Gothic" w:eastAsia="Century Gothic" w:hAnsi="Century Gothic" w:cs="Century Gothic"/>
      <w:b/>
      <w:color w:val="000000"/>
      <w:sz w:val="18"/>
    </w:rPr>
  </w:style>
  <w:style w:type="character" w:customStyle="1" w:styleId="Nagwek6Znak">
    <w:name w:val="Nagłówek 6 Znak"/>
    <w:link w:val="Nagwek6"/>
    <w:rPr>
      <w:rFonts w:ascii="Century Gothic" w:eastAsia="Century Gothic" w:hAnsi="Century Gothic" w:cs="Century Gothic"/>
      <w:b/>
      <w:i/>
      <w:color w:val="000000"/>
      <w:sz w:val="18"/>
    </w:rPr>
  </w:style>
  <w:style w:type="character" w:customStyle="1" w:styleId="Nagwek1Znak">
    <w:name w:val="Nagłówek 1 Znak"/>
    <w:link w:val="Nagwek1"/>
    <w:uiPriority w:val="9"/>
    <w:rPr>
      <w:rFonts w:ascii="Century Gothic" w:eastAsia="Century Gothic" w:hAnsi="Century Gothic" w:cs="Century Gothic"/>
      <w:b/>
      <w:color w:val="000000"/>
      <w:sz w:val="20"/>
    </w:rPr>
  </w:style>
  <w:style w:type="character" w:customStyle="1" w:styleId="Nagwek2Znak">
    <w:name w:val="Nagłówek 2 Znak"/>
    <w:link w:val="Nagwek2"/>
    <w:rPr>
      <w:rFonts w:ascii="Century Gothic" w:eastAsia="Century Gothic" w:hAnsi="Century Gothic" w:cs="Century Gothic"/>
      <w:b/>
      <w:color w:val="000000"/>
      <w:sz w:val="20"/>
    </w:rPr>
  </w:style>
  <w:style w:type="character" w:customStyle="1" w:styleId="footnotemark">
    <w:name w:val="footnote mark"/>
    <w:hidden/>
    <w:rPr>
      <w:rFonts w:ascii="Century Gothic" w:eastAsia="Century Gothic" w:hAnsi="Century Gothic" w:cs="Century Gothic"/>
      <w:color w:val="000000"/>
      <w:sz w:val="1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aliases w:val="Nagłówek strony nieparzystej,Nagłówek strony"/>
    <w:basedOn w:val="Normalny"/>
    <w:link w:val="NagwekZnak"/>
    <w:uiPriority w:val="99"/>
    <w:unhideWhenUsed/>
    <w:rsid w:val="00B23121"/>
    <w:pPr>
      <w:tabs>
        <w:tab w:val="center" w:pos="4536"/>
        <w:tab w:val="right" w:pos="9072"/>
      </w:tabs>
      <w:spacing w:after="0" w:line="240" w:lineRule="auto"/>
    </w:pPr>
  </w:style>
  <w:style w:type="character" w:customStyle="1" w:styleId="NagwekZnak">
    <w:name w:val="Nagłówek Znak"/>
    <w:aliases w:val="Nagłówek strony nieparzystej Znak,Nagłówek strony Znak"/>
    <w:basedOn w:val="Domylnaczcionkaakapitu"/>
    <w:link w:val="Nagwek"/>
    <w:uiPriority w:val="99"/>
    <w:rsid w:val="00B23121"/>
    <w:rPr>
      <w:rFonts w:ascii="Century Gothic" w:eastAsia="Century Gothic" w:hAnsi="Century Gothic" w:cs="Century Gothic"/>
      <w:color w:val="000000"/>
      <w:sz w:val="18"/>
    </w:rPr>
  </w:style>
  <w:style w:type="character" w:styleId="Hipercze">
    <w:name w:val="Hyperlink"/>
    <w:uiPriority w:val="99"/>
    <w:rsid w:val="00D40DFC"/>
    <w:rPr>
      <w:color w:val="0000FF"/>
      <w:u w:val="single"/>
    </w:rPr>
  </w:style>
  <w:style w:type="paragraph" w:customStyle="1" w:styleId="Tekstpodstawowy32">
    <w:name w:val="Tekst podstawowy 32"/>
    <w:basedOn w:val="Normalny"/>
    <w:rsid w:val="00D40DFC"/>
    <w:pPr>
      <w:suppressAutoHyphens/>
      <w:spacing w:after="0" w:line="240" w:lineRule="auto"/>
      <w:ind w:left="0" w:firstLine="0"/>
    </w:pPr>
    <w:rPr>
      <w:rFonts w:ascii="Times New Roman" w:eastAsia="Times New Roman" w:hAnsi="Times New Roman" w:cs="Times New Roman"/>
      <w:color w:val="auto"/>
      <w:sz w:val="24"/>
      <w:szCs w:val="20"/>
      <w:lang w:eastAsia="ar-SA"/>
    </w:rPr>
  </w:style>
  <w:style w:type="paragraph" w:styleId="Akapitzlist">
    <w:name w:val="List Paragraph"/>
    <w:basedOn w:val="Normalny"/>
    <w:uiPriority w:val="34"/>
    <w:qFormat/>
    <w:rsid w:val="00237F09"/>
    <w:pPr>
      <w:ind w:left="720"/>
      <w:contextualSpacing/>
    </w:pPr>
  </w:style>
  <w:style w:type="character" w:styleId="UyteHipercze">
    <w:name w:val="FollowedHyperlink"/>
    <w:basedOn w:val="Domylnaczcionkaakapitu"/>
    <w:uiPriority w:val="99"/>
    <w:semiHidden/>
    <w:unhideWhenUsed/>
    <w:rsid w:val="00894BC3"/>
    <w:rPr>
      <w:color w:val="954F72" w:themeColor="followedHyperlink"/>
      <w:u w:val="single"/>
    </w:rPr>
  </w:style>
  <w:style w:type="paragraph" w:styleId="Tekstdymka">
    <w:name w:val="Balloon Text"/>
    <w:basedOn w:val="Normalny"/>
    <w:link w:val="TekstdymkaZnak"/>
    <w:semiHidden/>
    <w:unhideWhenUsed/>
    <w:rsid w:val="00D67A94"/>
    <w:pPr>
      <w:spacing w:after="0" w:line="240" w:lineRule="auto"/>
    </w:pPr>
    <w:rPr>
      <w:rFonts w:ascii="Segoe UI" w:hAnsi="Segoe UI" w:cs="Segoe UI"/>
      <w:szCs w:val="18"/>
    </w:rPr>
  </w:style>
  <w:style w:type="character" w:customStyle="1" w:styleId="TekstdymkaZnak">
    <w:name w:val="Tekst dymka Znak"/>
    <w:basedOn w:val="Domylnaczcionkaakapitu"/>
    <w:link w:val="Tekstdymka"/>
    <w:uiPriority w:val="99"/>
    <w:semiHidden/>
    <w:rsid w:val="00D67A94"/>
    <w:rPr>
      <w:rFonts w:ascii="Segoe UI" w:eastAsia="Century Gothic" w:hAnsi="Segoe UI" w:cs="Segoe UI"/>
      <w:color w:val="000000"/>
      <w:sz w:val="18"/>
      <w:szCs w:val="18"/>
    </w:rPr>
  </w:style>
  <w:style w:type="character" w:customStyle="1" w:styleId="Nagwek7Znak">
    <w:name w:val="Nagłówek 7 Znak"/>
    <w:basedOn w:val="Domylnaczcionkaakapitu"/>
    <w:link w:val="Nagwek7"/>
    <w:rsid w:val="00BB6169"/>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BB6169"/>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BB6169"/>
    <w:rPr>
      <w:rFonts w:ascii="Arial" w:eastAsia="Times New Roman" w:hAnsi="Arial" w:cs="Arial"/>
    </w:rPr>
  </w:style>
  <w:style w:type="table" w:styleId="Tabela-Siatka">
    <w:name w:val="Table Grid"/>
    <w:basedOn w:val="Standardowy"/>
    <w:uiPriority w:val="59"/>
    <w:rsid w:val="00680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unhideWhenUsed/>
    <w:rsid w:val="00B83CBB"/>
    <w:rPr>
      <w:sz w:val="16"/>
      <w:szCs w:val="16"/>
    </w:rPr>
  </w:style>
  <w:style w:type="paragraph" w:styleId="Tekstkomentarza">
    <w:name w:val="annotation text"/>
    <w:basedOn w:val="Normalny"/>
    <w:link w:val="TekstkomentarzaZnak"/>
    <w:semiHidden/>
    <w:unhideWhenUsed/>
    <w:rsid w:val="00B83CB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83CBB"/>
    <w:rPr>
      <w:rFonts w:ascii="Century Gothic" w:eastAsia="Century Gothic" w:hAnsi="Century Gothic" w:cs="Century Gothic"/>
      <w:color w:val="000000"/>
      <w:sz w:val="20"/>
      <w:szCs w:val="20"/>
    </w:rPr>
  </w:style>
  <w:style w:type="paragraph" w:styleId="Tematkomentarza">
    <w:name w:val="annotation subject"/>
    <w:basedOn w:val="Tekstkomentarza"/>
    <w:next w:val="Tekstkomentarza"/>
    <w:link w:val="TematkomentarzaZnak"/>
    <w:uiPriority w:val="99"/>
    <w:semiHidden/>
    <w:unhideWhenUsed/>
    <w:rsid w:val="00B83CBB"/>
    <w:rPr>
      <w:b/>
      <w:bCs/>
    </w:rPr>
  </w:style>
  <w:style w:type="character" w:customStyle="1" w:styleId="TematkomentarzaZnak">
    <w:name w:val="Temat komentarza Znak"/>
    <w:basedOn w:val="TekstkomentarzaZnak"/>
    <w:link w:val="Tematkomentarza"/>
    <w:uiPriority w:val="99"/>
    <w:semiHidden/>
    <w:rsid w:val="00B83CBB"/>
    <w:rPr>
      <w:rFonts w:ascii="Century Gothic" w:eastAsia="Century Gothic" w:hAnsi="Century Gothic" w:cs="Century Gothic"/>
      <w:b/>
      <w:bCs/>
      <w:color w:val="000000"/>
      <w:sz w:val="20"/>
      <w:szCs w:val="20"/>
    </w:rPr>
  </w:style>
  <w:style w:type="character" w:customStyle="1" w:styleId="st1">
    <w:name w:val="st1"/>
    <w:basedOn w:val="Domylnaczcionkaakapitu"/>
    <w:rsid w:val="005B432B"/>
  </w:style>
  <w:style w:type="paragraph" w:styleId="Tekstprzypisudolnego">
    <w:name w:val="footnote text"/>
    <w:basedOn w:val="Normalny"/>
    <w:link w:val="TekstprzypisudolnegoZnak"/>
    <w:uiPriority w:val="99"/>
    <w:unhideWhenUsed/>
    <w:rsid w:val="00A7400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A74003"/>
    <w:rPr>
      <w:rFonts w:ascii="Century Gothic" w:eastAsia="Century Gothic" w:hAnsi="Century Gothic" w:cs="Century Gothic"/>
      <w:color w:val="000000"/>
      <w:sz w:val="20"/>
      <w:szCs w:val="20"/>
    </w:rPr>
  </w:style>
  <w:style w:type="character" w:styleId="Odwoanieprzypisudolnego">
    <w:name w:val="footnote reference"/>
    <w:basedOn w:val="Domylnaczcionkaakapitu"/>
    <w:uiPriority w:val="99"/>
    <w:unhideWhenUsed/>
    <w:rsid w:val="00A74003"/>
    <w:rPr>
      <w:vertAlign w:val="superscript"/>
    </w:rPr>
  </w:style>
  <w:style w:type="paragraph" w:styleId="Tekstpodstawowy">
    <w:name w:val="Body Text"/>
    <w:basedOn w:val="Normalny"/>
    <w:link w:val="TekstpodstawowyZnak"/>
    <w:qFormat/>
    <w:rsid w:val="001047F5"/>
    <w:pPr>
      <w:widowControl w:val="0"/>
      <w:spacing w:after="0" w:line="240" w:lineRule="auto"/>
      <w:ind w:left="0" w:firstLine="0"/>
      <w:jc w:val="left"/>
    </w:pPr>
    <w:rPr>
      <w:rFonts w:ascii="Calibri" w:eastAsia="Calibri" w:hAnsi="Calibri" w:cs="Calibri"/>
      <w:color w:val="auto"/>
      <w:sz w:val="20"/>
      <w:szCs w:val="20"/>
      <w:lang w:val="en-US" w:eastAsia="en-US"/>
    </w:rPr>
  </w:style>
  <w:style w:type="character" w:customStyle="1" w:styleId="TekstpodstawowyZnak">
    <w:name w:val="Tekst podstawowy Znak"/>
    <w:basedOn w:val="Domylnaczcionkaakapitu"/>
    <w:link w:val="Tekstpodstawowy"/>
    <w:rsid w:val="001047F5"/>
    <w:rPr>
      <w:rFonts w:ascii="Calibri" w:eastAsia="Calibri" w:hAnsi="Calibri" w:cs="Calibri"/>
      <w:sz w:val="20"/>
      <w:szCs w:val="20"/>
      <w:lang w:val="en-US" w:eastAsia="en-US"/>
    </w:rPr>
  </w:style>
  <w:style w:type="table" w:customStyle="1" w:styleId="TableNormal">
    <w:name w:val="Table Normal"/>
    <w:uiPriority w:val="2"/>
    <w:semiHidden/>
    <w:unhideWhenUsed/>
    <w:qFormat/>
    <w:rsid w:val="00FC261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Spistreci1">
    <w:name w:val="toc 1"/>
    <w:basedOn w:val="Normalny"/>
    <w:uiPriority w:val="1"/>
    <w:qFormat/>
    <w:rsid w:val="00FC2615"/>
    <w:pPr>
      <w:widowControl w:val="0"/>
      <w:spacing w:before="99" w:after="0" w:line="240" w:lineRule="auto"/>
      <w:ind w:left="360" w:firstLine="0"/>
      <w:jc w:val="left"/>
    </w:pPr>
    <w:rPr>
      <w:rFonts w:ascii="Calibri" w:eastAsia="Calibri" w:hAnsi="Calibri" w:cs="Calibri"/>
      <w:color w:val="auto"/>
      <w:szCs w:val="18"/>
      <w:lang w:val="en-US" w:eastAsia="en-US"/>
    </w:rPr>
  </w:style>
  <w:style w:type="paragraph" w:styleId="Spistreci2">
    <w:name w:val="toc 2"/>
    <w:basedOn w:val="Normalny"/>
    <w:uiPriority w:val="1"/>
    <w:qFormat/>
    <w:rsid w:val="00FC2615"/>
    <w:pPr>
      <w:widowControl w:val="0"/>
      <w:spacing w:after="0" w:line="240" w:lineRule="auto"/>
      <w:ind w:left="1080" w:firstLine="0"/>
      <w:jc w:val="left"/>
    </w:pPr>
    <w:rPr>
      <w:rFonts w:ascii="Calibri" w:eastAsia="Calibri" w:hAnsi="Calibri" w:cs="Calibri"/>
      <w:color w:val="auto"/>
      <w:szCs w:val="18"/>
      <w:lang w:val="en-US" w:eastAsia="en-US"/>
    </w:rPr>
  </w:style>
  <w:style w:type="paragraph" w:customStyle="1" w:styleId="TableParagraph">
    <w:name w:val="Table Paragraph"/>
    <w:basedOn w:val="Normalny"/>
    <w:uiPriority w:val="1"/>
    <w:qFormat/>
    <w:rsid w:val="00FC2615"/>
    <w:pPr>
      <w:widowControl w:val="0"/>
      <w:spacing w:after="0" w:line="240" w:lineRule="auto"/>
      <w:ind w:left="0" w:firstLine="0"/>
      <w:jc w:val="left"/>
    </w:pPr>
    <w:rPr>
      <w:rFonts w:ascii="Calibri" w:eastAsia="Calibri" w:hAnsi="Calibri" w:cs="Calibri"/>
      <w:color w:val="auto"/>
      <w:sz w:val="22"/>
      <w:lang w:val="en-US" w:eastAsia="en-US"/>
    </w:rPr>
  </w:style>
  <w:style w:type="paragraph" w:styleId="Stopka">
    <w:name w:val="footer"/>
    <w:basedOn w:val="Normalny"/>
    <w:link w:val="StopkaZnak"/>
    <w:uiPriority w:val="99"/>
    <w:unhideWhenUsed/>
    <w:rsid w:val="00FC2615"/>
    <w:pPr>
      <w:widowControl w:val="0"/>
      <w:tabs>
        <w:tab w:val="center" w:pos="4536"/>
        <w:tab w:val="right" w:pos="9072"/>
      </w:tabs>
      <w:spacing w:after="0" w:line="240" w:lineRule="auto"/>
      <w:ind w:left="0" w:firstLine="0"/>
      <w:jc w:val="left"/>
    </w:pPr>
    <w:rPr>
      <w:rFonts w:ascii="Calibri" w:eastAsia="Calibri" w:hAnsi="Calibri" w:cs="Calibri"/>
      <w:color w:val="auto"/>
      <w:sz w:val="22"/>
      <w:lang w:val="en-US" w:eastAsia="en-US"/>
    </w:rPr>
  </w:style>
  <w:style w:type="character" w:customStyle="1" w:styleId="StopkaZnak">
    <w:name w:val="Stopka Znak"/>
    <w:basedOn w:val="Domylnaczcionkaakapitu"/>
    <w:link w:val="Stopka"/>
    <w:uiPriority w:val="99"/>
    <w:rsid w:val="00FC2615"/>
    <w:rPr>
      <w:rFonts w:ascii="Calibri" w:eastAsia="Calibri" w:hAnsi="Calibri" w:cs="Calibri"/>
      <w:lang w:val="en-US" w:eastAsia="en-US"/>
    </w:rPr>
  </w:style>
  <w:style w:type="character" w:customStyle="1" w:styleId="Nierozpoznanawzmianka1">
    <w:name w:val="Nierozpoznana wzmianka1"/>
    <w:basedOn w:val="Domylnaczcionkaakapitu"/>
    <w:uiPriority w:val="99"/>
    <w:semiHidden/>
    <w:unhideWhenUsed/>
    <w:rsid w:val="00A64040"/>
    <w:rPr>
      <w:color w:val="808080"/>
      <w:shd w:val="clear" w:color="auto" w:fill="E6E6E6"/>
    </w:rPr>
  </w:style>
  <w:style w:type="paragraph" w:styleId="Tekstpodstawowywcity">
    <w:name w:val="Body Text Indent"/>
    <w:basedOn w:val="Normalny"/>
    <w:link w:val="TekstpodstawowywcityZnak"/>
    <w:uiPriority w:val="99"/>
    <w:rsid w:val="00FD3E02"/>
    <w:pPr>
      <w:spacing w:after="120" w:line="240" w:lineRule="auto"/>
      <w:ind w:left="283" w:firstLine="0"/>
      <w:jc w:val="left"/>
    </w:pPr>
    <w:rPr>
      <w:rFonts w:ascii="Times New Roman" w:eastAsia="Times New Roman" w:hAnsi="Times New Roman" w:cs="Times New Roman"/>
      <w:color w:val="auto"/>
      <w:sz w:val="24"/>
      <w:szCs w:val="24"/>
    </w:rPr>
  </w:style>
  <w:style w:type="character" w:customStyle="1" w:styleId="TekstpodstawowywcityZnak">
    <w:name w:val="Tekst podstawowy wcięty Znak"/>
    <w:basedOn w:val="Domylnaczcionkaakapitu"/>
    <w:link w:val="Tekstpodstawowywcity"/>
    <w:uiPriority w:val="99"/>
    <w:rsid w:val="00FD3E02"/>
    <w:rPr>
      <w:rFonts w:ascii="Times New Roman" w:eastAsia="Times New Roman" w:hAnsi="Times New Roman" w:cs="Times New Roman"/>
      <w:sz w:val="24"/>
      <w:szCs w:val="24"/>
    </w:rPr>
  </w:style>
  <w:style w:type="paragraph" w:styleId="Tekstpodstawowy3">
    <w:name w:val="Body Text 3"/>
    <w:basedOn w:val="Normalny"/>
    <w:link w:val="Tekstpodstawowy3Znak"/>
    <w:unhideWhenUsed/>
    <w:rsid w:val="00CE22F1"/>
    <w:pPr>
      <w:spacing w:after="120"/>
    </w:pPr>
    <w:rPr>
      <w:sz w:val="16"/>
      <w:szCs w:val="16"/>
    </w:rPr>
  </w:style>
  <w:style w:type="character" w:customStyle="1" w:styleId="Tekstpodstawowy3Znak">
    <w:name w:val="Tekst podstawowy 3 Znak"/>
    <w:basedOn w:val="Domylnaczcionkaakapitu"/>
    <w:link w:val="Tekstpodstawowy3"/>
    <w:rsid w:val="00CE22F1"/>
    <w:rPr>
      <w:rFonts w:ascii="Century Gothic" w:eastAsia="Century Gothic" w:hAnsi="Century Gothic" w:cs="Century Gothic"/>
      <w:color w:val="000000"/>
      <w:sz w:val="16"/>
      <w:szCs w:val="16"/>
    </w:rPr>
  </w:style>
  <w:style w:type="paragraph" w:customStyle="1" w:styleId="pkt">
    <w:name w:val="pkt"/>
    <w:basedOn w:val="Normalny"/>
    <w:rsid w:val="00CE22F1"/>
    <w:pPr>
      <w:spacing w:before="60" w:after="60" w:line="240" w:lineRule="auto"/>
      <w:ind w:left="851" w:hanging="295"/>
    </w:pPr>
    <w:rPr>
      <w:rFonts w:ascii="Times New Roman" w:eastAsia="Times New Roman" w:hAnsi="Times New Roman" w:cs="Times New Roman"/>
      <w:color w:val="auto"/>
      <w:sz w:val="24"/>
      <w:szCs w:val="20"/>
    </w:rPr>
  </w:style>
  <w:style w:type="paragraph" w:customStyle="1" w:styleId="pkt1">
    <w:name w:val="pkt1"/>
    <w:basedOn w:val="pkt"/>
    <w:rsid w:val="00CE22F1"/>
    <w:pPr>
      <w:ind w:left="850" w:hanging="425"/>
    </w:pPr>
  </w:style>
  <w:style w:type="paragraph" w:styleId="Tytu">
    <w:name w:val="Title"/>
    <w:basedOn w:val="Normalny"/>
    <w:next w:val="Normalny"/>
    <w:link w:val="TytuZnak"/>
    <w:autoRedefine/>
    <w:qFormat/>
    <w:rsid w:val="00CE22F1"/>
    <w:pPr>
      <w:spacing w:before="240" w:after="60" w:line="240" w:lineRule="auto"/>
      <w:ind w:left="0" w:firstLine="0"/>
      <w:jc w:val="center"/>
      <w:outlineLvl w:val="0"/>
    </w:pPr>
    <w:rPr>
      <w:rFonts w:ascii="Times New Roman" w:eastAsia="Times New Roman" w:hAnsi="Times New Roman" w:cs="Arial"/>
      <w:b/>
      <w:bCs/>
      <w:color w:val="auto"/>
      <w:kern w:val="28"/>
      <w:sz w:val="36"/>
      <w:szCs w:val="32"/>
    </w:rPr>
  </w:style>
  <w:style w:type="character" w:customStyle="1" w:styleId="TytuZnak">
    <w:name w:val="Tytuł Znak"/>
    <w:basedOn w:val="Domylnaczcionkaakapitu"/>
    <w:link w:val="Tytu"/>
    <w:rsid w:val="00CE22F1"/>
    <w:rPr>
      <w:rFonts w:ascii="Times New Roman" w:eastAsia="Times New Roman" w:hAnsi="Times New Roman" w:cs="Arial"/>
      <w:b/>
      <w:bCs/>
      <w:kern w:val="28"/>
      <w:sz w:val="36"/>
      <w:szCs w:val="32"/>
    </w:rPr>
  </w:style>
  <w:style w:type="character" w:styleId="Numerstrony">
    <w:name w:val="page number"/>
    <w:basedOn w:val="Domylnaczcionkaakapitu"/>
    <w:rsid w:val="00CE22F1"/>
  </w:style>
  <w:style w:type="paragraph" w:customStyle="1" w:styleId="StylNagwek4NiePogrubienieZlewej0cmPierwszywiersz">
    <w:name w:val="Styl Nagłówek 4 + Nie Pogrubienie Z lewej:  0 cm Pierwszy wiersz..."/>
    <w:basedOn w:val="Nagwek4"/>
    <w:rsid w:val="00CE22F1"/>
    <w:pPr>
      <w:keepLines w:val="0"/>
      <w:spacing w:before="60" w:after="60" w:line="240" w:lineRule="auto"/>
      <w:ind w:left="0" w:right="0" w:firstLine="0"/>
      <w:jc w:val="left"/>
    </w:pPr>
    <w:rPr>
      <w:rFonts w:ascii="Times New Roman" w:eastAsia="Times New Roman" w:hAnsi="Times New Roman" w:cs="Times New Roman"/>
      <w:iCs/>
      <w:color w:val="auto"/>
      <w:sz w:val="24"/>
      <w:szCs w:val="20"/>
      <w:u w:val="none"/>
    </w:rPr>
  </w:style>
  <w:style w:type="paragraph" w:styleId="Tekstpodstawowy2">
    <w:name w:val="Body Text 2"/>
    <w:basedOn w:val="Normalny"/>
    <w:link w:val="Tekstpodstawowy2Znak"/>
    <w:uiPriority w:val="99"/>
    <w:rsid w:val="00CE22F1"/>
    <w:pPr>
      <w:spacing w:after="120" w:line="480" w:lineRule="auto"/>
      <w:ind w:left="0" w:firstLine="0"/>
      <w:jc w:val="left"/>
    </w:pPr>
    <w:rPr>
      <w:rFonts w:ascii="Times New Roman" w:eastAsia="Times New Roman" w:hAnsi="Times New Roman" w:cs="Times New Roman"/>
      <w:color w:val="auto"/>
      <w:sz w:val="24"/>
      <w:szCs w:val="24"/>
    </w:rPr>
  </w:style>
  <w:style w:type="character" w:customStyle="1" w:styleId="Tekstpodstawowy2Znak">
    <w:name w:val="Tekst podstawowy 2 Znak"/>
    <w:basedOn w:val="Domylnaczcionkaakapitu"/>
    <w:link w:val="Tekstpodstawowy2"/>
    <w:uiPriority w:val="99"/>
    <w:rsid w:val="00CE22F1"/>
    <w:rPr>
      <w:rFonts w:ascii="Times New Roman" w:eastAsia="Times New Roman" w:hAnsi="Times New Roman" w:cs="Times New Roman"/>
      <w:sz w:val="24"/>
      <w:szCs w:val="24"/>
    </w:rPr>
  </w:style>
  <w:style w:type="paragraph" w:customStyle="1" w:styleId="StylNagwek3Wyjustowany">
    <w:name w:val="Styl Nagłówek 3 + Wyjustowany"/>
    <w:basedOn w:val="Nagwek3"/>
    <w:rsid w:val="00CE22F1"/>
    <w:pPr>
      <w:keepNext w:val="0"/>
      <w:keepLines w:val="0"/>
      <w:tabs>
        <w:tab w:val="left" w:pos="720"/>
        <w:tab w:val="num" w:pos="1068"/>
      </w:tabs>
      <w:spacing w:before="60" w:after="120" w:line="240" w:lineRule="auto"/>
      <w:ind w:left="1068" w:hanging="360"/>
      <w:jc w:val="both"/>
    </w:pPr>
    <w:rPr>
      <w:rFonts w:ascii="Times New Roman" w:eastAsia="Times New Roman" w:hAnsi="Times New Roman" w:cs="Times New Roman"/>
      <w:b w:val="0"/>
      <w:color w:val="auto"/>
      <w:sz w:val="24"/>
      <w:szCs w:val="20"/>
    </w:rPr>
  </w:style>
  <w:style w:type="paragraph" w:customStyle="1" w:styleId="Plandokumentu1">
    <w:name w:val="Plan dokumentu1"/>
    <w:basedOn w:val="Normalny"/>
    <w:semiHidden/>
    <w:rsid w:val="00CE22F1"/>
    <w:pPr>
      <w:shd w:val="clear" w:color="auto" w:fill="000080"/>
      <w:spacing w:after="0" w:line="240" w:lineRule="auto"/>
      <w:ind w:left="0" w:firstLine="0"/>
      <w:jc w:val="left"/>
    </w:pPr>
    <w:rPr>
      <w:rFonts w:ascii="Tahoma" w:eastAsia="Times New Roman" w:hAnsi="Tahoma" w:cs="Tahoma"/>
      <w:color w:val="auto"/>
      <w:sz w:val="24"/>
      <w:szCs w:val="24"/>
    </w:rPr>
  </w:style>
  <w:style w:type="paragraph" w:customStyle="1" w:styleId="NormalnyWyjustowany">
    <w:name w:val="Normalny + Wyjustowany"/>
    <w:aliases w:val="Przed:  3 pt,Po:  6 pt"/>
    <w:basedOn w:val="Nagwek2"/>
    <w:rsid w:val="00CE22F1"/>
    <w:pPr>
      <w:keepNext w:val="0"/>
      <w:keepLines w:val="0"/>
      <w:tabs>
        <w:tab w:val="num" w:pos="1361"/>
      </w:tabs>
      <w:spacing w:before="60" w:after="120" w:line="240" w:lineRule="auto"/>
      <w:ind w:left="1361" w:hanging="284"/>
      <w:jc w:val="both"/>
    </w:pPr>
    <w:rPr>
      <w:rFonts w:ascii="Verdana" w:eastAsia="Times New Roman" w:hAnsi="Verdana" w:cs="Times New Roman"/>
      <w:b w:val="0"/>
      <w:bCs/>
      <w:iCs/>
      <w:color w:val="auto"/>
      <w:sz w:val="18"/>
      <w:szCs w:val="18"/>
    </w:rPr>
  </w:style>
  <w:style w:type="paragraph" w:styleId="NormalnyWeb">
    <w:name w:val="Normal (Web)"/>
    <w:basedOn w:val="Normalny"/>
    <w:uiPriority w:val="99"/>
    <w:unhideWhenUsed/>
    <w:rsid w:val="00CE22F1"/>
    <w:pPr>
      <w:spacing w:before="100" w:beforeAutospacing="1" w:after="119" w:line="240" w:lineRule="auto"/>
      <w:ind w:left="0" w:firstLine="0"/>
      <w:jc w:val="left"/>
    </w:pPr>
    <w:rPr>
      <w:rFonts w:ascii="Times New Roman" w:eastAsia="Times New Roman" w:hAnsi="Times New Roman" w:cs="Times New Roman"/>
      <w:color w:val="auto"/>
      <w:sz w:val="24"/>
      <w:szCs w:val="24"/>
    </w:rPr>
  </w:style>
  <w:style w:type="paragraph" w:customStyle="1" w:styleId="ust">
    <w:name w:val="ust"/>
    <w:rsid w:val="00CE22F1"/>
    <w:pPr>
      <w:spacing w:before="60" w:after="60" w:line="240" w:lineRule="auto"/>
      <w:ind w:left="426" w:hanging="284"/>
      <w:jc w:val="both"/>
    </w:pPr>
    <w:rPr>
      <w:rFonts w:ascii="Times New Roman" w:eastAsia="Times New Roman" w:hAnsi="Times New Roman" w:cs="Times New Roman"/>
      <w:sz w:val="24"/>
      <w:szCs w:val="20"/>
    </w:rPr>
  </w:style>
  <w:style w:type="paragraph" w:customStyle="1" w:styleId="lit">
    <w:name w:val="lit"/>
    <w:rsid w:val="00CE22F1"/>
    <w:pPr>
      <w:spacing w:before="60" w:after="60" w:line="240" w:lineRule="auto"/>
      <w:ind w:left="1281" w:hanging="272"/>
      <w:jc w:val="both"/>
    </w:pPr>
    <w:rPr>
      <w:rFonts w:ascii="Times New Roman" w:eastAsia="Times New Roman" w:hAnsi="Times New Roman" w:cs="Times New Roman"/>
      <w:sz w:val="24"/>
      <w:szCs w:val="20"/>
    </w:rPr>
  </w:style>
  <w:style w:type="paragraph" w:customStyle="1" w:styleId="tekst">
    <w:name w:val="tekst"/>
    <w:basedOn w:val="Normalny"/>
    <w:rsid w:val="00CE22F1"/>
    <w:pPr>
      <w:suppressLineNumbers/>
      <w:spacing w:before="60" w:after="60" w:line="240" w:lineRule="auto"/>
      <w:ind w:left="0" w:firstLine="0"/>
    </w:pPr>
    <w:rPr>
      <w:rFonts w:ascii="Times New Roman" w:eastAsia="Times New Roman" w:hAnsi="Times New Roman" w:cs="Times New Roman"/>
      <w:color w:val="auto"/>
      <w:sz w:val="24"/>
      <w:szCs w:val="20"/>
    </w:rPr>
  </w:style>
  <w:style w:type="paragraph" w:customStyle="1" w:styleId="Standard">
    <w:name w:val="Standard"/>
    <w:uiPriority w:val="99"/>
    <w:rsid w:val="00CE22F1"/>
    <w:pPr>
      <w:widowControl w:val="0"/>
      <w:suppressAutoHyphens/>
      <w:spacing w:after="0" w:line="240" w:lineRule="auto"/>
      <w:textAlignment w:val="baseline"/>
    </w:pPr>
    <w:rPr>
      <w:rFonts w:ascii="Times New Roman" w:eastAsia="Arial Unicode MS" w:hAnsi="Times New Roman" w:cs="Calibri"/>
      <w:kern w:val="1"/>
      <w:sz w:val="24"/>
      <w:szCs w:val="24"/>
      <w:lang w:eastAsia="ar-SA"/>
    </w:rPr>
  </w:style>
  <w:style w:type="character" w:customStyle="1" w:styleId="apple-style-span">
    <w:name w:val="apple-style-span"/>
    <w:basedOn w:val="Domylnaczcionkaakapitu"/>
    <w:rsid w:val="00CE22F1"/>
  </w:style>
  <w:style w:type="character" w:customStyle="1" w:styleId="apple-converted-space">
    <w:name w:val="apple-converted-space"/>
    <w:basedOn w:val="Domylnaczcionkaakapitu"/>
    <w:rsid w:val="00CE22F1"/>
  </w:style>
  <w:style w:type="character" w:customStyle="1" w:styleId="WW-Absatz-Standardschriftart1">
    <w:name w:val="WW-Absatz-Standardschriftart1"/>
    <w:rsid w:val="00CE22F1"/>
  </w:style>
  <w:style w:type="paragraph" w:customStyle="1" w:styleId="Default">
    <w:name w:val="Default"/>
    <w:rsid w:val="00CE22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uiPriority w:val="99"/>
    <w:unhideWhenUsed/>
    <w:rsid w:val="00CE22F1"/>
    <w:pPr>
      <w:spacing w:after="120" w:line="276" w:lineRule="auto"/>
      <w:ind w:left="283" w:firstLine="0"/>
      <w:jc w:val="left"/>
    </w:pPr>
    <w:rPr>
      <w:rFonts w:ascii="Calibri" w:eastAsia="Times New Roman" w:hAnsi="Calibri" w:cs="Times New Roman"/>
      <w:color w:val="auto"/>
      <w:sz w:val="16"/>
      <w:szCs w:val="16"/>
    </w:rPr>
  </w:style>
  <w:style w:type="character" w:customStyle="1" w:styleId="Tekstpodstawowywcity3Znak">
    <w:name w:val="Tekst podstawowy wcięty 3 Znak"/>
    <w:basedOn w:val="Domylnaczcionkaakapitu"/>
    <w:link w:val="Tekstpodstawowywcity3"/>
    <w:uiPriority w:val="99"/>
    <w:rsid w:val="00CE22F1"/>
    <w:rPr>
      <w:rFonts w:ascii="Calibri" w:eastAsia="Times New Roman" w:hAnsi="Calibri" w:cs="Times New Roman"/>
      <w:sz w:val="16"/>
      <w:szCs w:val="16"/>
    </w:rPr>
  </w:style>
  <w:style w:type="paragraph" w:customStyle="1" w:styleId="Zwykytekst2">
    <w:name w:val="Zwykły tekst2"/>
    <w:basedOn w:val="Normalny"/>
    <w:rsid w:val="00CE22F1"/>
    <w:pPr>
      <w:spacing w:after="0" w:line="240" w:lineRule="auto"/>
      <w:ind w:left="0" w:firstLine="0"/>
      <w:jc w:val="left"/>
    </w:pPr>
    <w:rPr>
      <w:rFonts w:ascii="Courier New" w:eastAsia="Times New Roman" w:hAnsi="Courier New" w:cs="Times New Roman"/>
      <w:color w:val="auto"/>
      <w:sz w:val="20"/>
      <w:szCs w:val="20"/>
      <w:lang w:eastAsia="ar-SA"/>
    </w:rPr>
  </w:style>
  <w:style w:type="paragraph" w:customStyle="1" w:styleId="Zwykytekst1">
    <w:name w:val="Zwykły tekst1"/>
    <w:basedOn w:val="Normalny"/>
    <w:rsid w:val="00CE22F1"/>
    <w:pPr>
      <w:spacing w:after="0" w:line="240" w:lineRule="auto"/>
      <w:ind w:left="0" w:firstLine="0"/>
      <w:jc w:val="left"/>
    </w:pPr>
    <w:rPr>
      <w:rFonts w:ascii="Courier New" w:eastAsia="Times New Roman" w:hAnsi="Courier New" w:cs="Times New Roman"/>
      <w:color w:val="auto"/>
      <w:sz w:val="20"/>
      <w:szCs w:val="20"/>
      <w:lang w:eastAsia="ar-SA"/>
    </w:rPr>
  </w:style>
  <w:style w:type="paragraph" w:customStyle="1" w:styleId="Zwykytekst3">
    <w:name w:val="Zwykły tekst3"/>
    <w:basedOn w:val="Normalny"/>
    <w:rsid w:val="00CE22F1"/>
    <w:pPr>
      <w:widowControl w:val="0"/>
      <w:suppressAutoHyphens/>
      <w:spacing w:after="0" w:line="240" w:lineRule="auto"/>
      <w:ind w:left="0" w:firstLine="0"/>
      <w:jc w:val="left"/>
    </w:pPr>
    <w:rPr>
      <w:rFonts w:ascii="Courier New" w:eastAsia="Lucida Sans Unicode" w:hAnsi="Courier New" w:cs="Times New Roman"/>
      <w:color w:val="auto"/>
      <w:sz w:val="24"/>
      <w:szCs w:val="24"/>
      <w:lang w:eastAsia="ar-SA"/>
    </w:rPr>
  </w:style>
  <w:style w:type="paragraph" w:customStyle="1" w:styleId="11111tomek1">
    <w:name w:val="11111tomek1"/>
    <w:basedOn w:val="Normalny"/>
    <w:link w:val="11111tomek1Znak1"/>
    <w:rsid w:val="00CE22F1"/>
    <w:pPr>
      <w:tabs>
        <w:tab w:val="left" w:pos="284"/>
      </w:tabs>
      <w:suppressAutoHyphens/>
      <w:spacing w:after="0" w:line="240" w:lineRule="auto"/>
      <w:ind w:left="0" w:firstLine="0"/>
    </w:pPr>
    <w:rPr>
      <w:rFonts w:ascii="Arial Narrow" w:eastAsia="Times New Roman" w:hAnsi="Arial Narrow" w:cs="Times New Roman"/>
      <w:b/>
      <w:color w:val="auto"/>
      <w:sz w:val="20"/>
      <w:szCs w:val="20"/>
      <w:lang w:eastAsia="ar-SA"/>
    </w:rPr>
  </w:style>
  <w:style w:type="character" w:customStyle="1" w:styleId="11111tomek1Znak1">
    <w:name w:val="11111tomek1 Znak1"/>
    <w:link w:val="11111tomek1"/>
    <w:rsid w:val="00CE22F1"/>
    <w:rPr>
      <w:rFonts w:ascii="Arial Narrow" w:eastAsia="Times New Roman" w:hAnsi="Arial Narrow" w:cs="Times New Roman"/>
      <w:b/>
      <w:sz w:val="20"/>
      <w:szCs w:val="20"/>
      <w:lang w:eastAsia="ar-SA"/>
    </w:rPr>
  </w:style>
  <w:style w:type="character" w:styleId="Wyrnienieintensywne">
    <w:name w:val="Intense Emphasis"/>
    <w:uiPriority w:val="21"/>
    <w:qFormat/>
    <w:rsid w:val="00CE22F1"/>
    <w:rPr>
      <w:b/>
      <w:bCs/>
      <w:i/>
      <w:iCs/>
      <w:color w:val="4F81BD"/>
    </w:rPr>
  </w:style>
  <w:style w:type="paragraph" w:customStyle="1" w:styleId="Style1">
    <w:name w:val="Style 1"/>
    <w:basedOn w:val="Normalny"/>
    <w:rsid w:val="00CE22F1"/>
    <w:pPr>
      <w:widowControl w:val="0"/>
      <w:autoSpaceDE w:val="0"/>
      <w:autoSpaceDN w:val="0"/>
      <w:spacing w:after="0" w:line="216" w:lineRule="exact"/>
      <w:ind w:left="216" w:hanging="216"/>
    </w:pPr>
    <w:rPr>
      <w:rFonts w:ascii="Times New Roman" w:eastAsia="Times New Roman" w:hAnsi="Times New Roman" w:cs="Times New Roman"/>
      <w:color w:val="auto"/>
      <w:sz w:val="24"/>
      <w:szCs w:val="24"/>
    </w:rPr>
  </w:style>
  <w:style w:type="character" w:customStyle="1" w:styleId="Domylnaczcionkaakapitu1">
    <w:name w:val="Domyślna czcionka akapitu1"/>
    <w:rsid w:val="00CE22F1"/>
  </w:style>
  <w:style w:type="paragraph" w:customStyle="1" w:styleId="Normalny2">
    <w:name w:val="Normalny2"/>
    <w:rsid w:val="00CE22F1"/>
    <w:pPr>
      <w:suppressAutoHyphens/>
      <w:spacing w:after="0" w:line="100" w:lineRule="atLeast"/>
    </w:pPr>
    <w:rPr>
      <w:rFonts w:ascii="Times New Roman" w:eastAsia="Times New Roman" w:hAnsi="Times New Roman" w:cs="Times New Roman"/>
      <w:sz w:val="24"/>
      <w:szCs w:val="24"/>
    </w:rPr>
  </w:style>
  <w:style w:type="paragraph" w:styleId="Bezodstpw">
    <w:name w:val="No Spacing"/>
    <w:link w:val="BezodstpwZnak"/>
    <w:uiPriority w:val="1"/>
    <w:qFormat/>
    <w:rsid w:val="00CE22F1"/>
    <w:pPr>
      <w:suppressAutoHyphens/>
      <w:spacing w:after="0" w:line="240" w:lineRule="auto"/>
    </w:pPr>
    <w:rPr>
      <w:rFonts w:ascii="Calibri" w:eastAsia="Calibri" w:hAnsi="Calibri" w:cs="Times New Roman"/>
      <w:lang w:eastAsia="en-US"/>
    </w:rPr>
  </w:style>
  <w:style w:type="paragraph" w:styleId="Tekstpodstawowywcity2">
    <w:name w:val="Body Text Indent 2"/>
    <w:basedOn w:val="Normalny"/>
    <w:link w:val="Tekstpodstawowywcity2Znak"/>
    <w:rsid w:val="00CE22F1"/>
    <w:pPr>
      <w:spacing w:after="120" w:line="480" w:lineRule="auto"/>
      <w:ind w:left="283" w:firstLine="0"/>
      <w:jc w:val="left"/>
    </w:pPr>
    <w:rPr>
      <w:rFonts w:ascii="Times New Roman" w:eastAsia="Times New Roman" w:hAnsi="Times New Roman" w:cs="Times New Roman"/>
      <w:color w:val="auto"/>
      <w:sz w:val="24"/>
      <w:szCs w:val="24"/>
    </w:rPr>
  </w:style>
  <w:style w:type="character" w:customStyle="1" w:styleId="Tekstpodstawowywcity2Znak">
    <w:name w:val="Tekst podstawowy wcięty 2 Znak"/>
    <w:basedOn w:val="Domylnaczcionkaakapitu"/>
    <w:link w:val="Tekstpodstawowywcity2"/>
    <w:rsid w:val="00CE22F1"/>
    <w:rPr>
      <w:rFonts w:ascii="Times New Roman" w:eastAsia="Times New Roman" w:hAnsi="Times New Roman" w:cs="Times New Roman"/>
      <w:sz w:val="24"/>
      <w:szCs w:val="24"/>
    </w:rPr>
  </w:style>
  <w:style w:type="character" w:styleId="Tekstzastpczy">
    <w:name w:val="Placeholder Text"/>
    <w:basedOn w:val="Domylnaczcionkaakapitu"/>
    <w:uiPriority w:val="99"/>
    <w:semiHidden/>
    <w:rsid w:val="00CE22F1"/>
    <w:rPr>
      <w:color w:val="808080"/>
    </w:rPr>
  </w:style>
  <w:style w:type="character" w:customStyle="1" w:styleId="Styl1">
    <w:name w:val="Styl1"/>
    <w:basedOn w:val="Domylnaczcionkaakapitu"/>
    <w:uiPriority w:val="1"/>
    <w:rsid w:val="00CE22F1"/>
    <w:rPr>
      <w:sz w:val="20"/>
    </w:rPr>
  </w:style>
  <w:style w:type="character" w:customStyle="1" w:styleId="Styl2">
    <w:name w:val="Styl2"/>
    <w:basedOn w:val="Domylnaczcionkaakapitu"/>
    <w:uiPriority w:val="1"/>
    <w:rsid w:val="00CE22F1"/>
    <w:rPr>
      <w:rFonts w:ascii="Arial Narrow" w:hAnsi="Arial Narrow"/>
      <w:sz w:val="22"/>
    </w:rPr>
  </w:style>
  <w:style w:type="character" w:customStyle="1" w:styleId="Styl3">
    <w:name w:val="Styl3"/>
    <w:basedOn w:val="Domylnaczcionkaakapitu"/>
    <w:uiPriority w:val="1"/>
    <w:qFormat/>
    <w:rsid w:val="00CE22F1"/>
    <w:rPr>
      <w:rFonts w:ascii="Arial Narrow" w:hAnsi="Arial Narrow"/>
      <w:sz w:val="20"/>
    </w:rPr>
  </w:style>
  <w:style w:type="character" w:customStyle="1" w:styleId="Styl4">
    <w:name w:val="Styl4"/>
    <w:basedOn w:val="Domylnaczcionkaakapitu"/>
    <w:uiPriority w:val="1"/>
    <w:qFormat/>
    <w:rsid w:val="00CE22F1"/>
    <w:rPr>
      <w:rFonts w:ascii="Arial Narrow" w:hAnsi="Arial Narrow"/>
      <w:color w:val="FF0000"/>
      <w:sz w:val="20"/>
    </w:rPr>
  </w:style>
  <w:style w:type="character" w:customStyle="1" w:styleId="Styl5">
    <w:name w:val="Styl5"/>
    <w:basedOn w:val="Domylnaczcionkaakapitu"/>
    <w:uiPriority w:val="1"/>
    <w:qFormat/>
    <w:rsid w:val="00CE22F1"/>
    <w:rPr>
      <w:rFonts w:ascii="Arial Narrow" w:hAnsi="Arial Narrow"/>
      <w:b/>
      <w:color w:val="FF0000"/>
      <w:sz w:val="28"/>
    </w:rPr>
  </w:style>
  <w:style w:type="paragraph" w:styleId="Mapadokumentu">
    <w:name w:val="Document Map"/>
    <w:basedOn w:val="Normalny"/>
    <w:link w:val="MapadokumentuZnak"/>
    <w:rsid w:val="00CE22F1"/>
    <w:pPr>
      <w:shd w:val="clear" w:color="auto" w:fill="000080"/>
      <w:spacing w:after="0" w:line="240" w:lineRule="auto"/>
      <w:ind w:left="0" w:firstLine="0"/>
      <w:jc w:val="left"/>
    </w:pPr>
    <w:rPr>
      <w:rFonts w:ascii="Tahoma" w:eastAsia="Times New Roman" w:hAnsi="Tahoma" w:cs="Tahoma"/>
      <w:color w:val="auto"/>
      <w:sz w:val="24"/>
      <w:szCs w:val="24"/>
    </w:rPr>
  </w:style>
  <w:style w:type="character" w:customStyle="1" w:styleId="MapadokumentuZnak">
    <w:name w:val="Mapa dokumentu Znak"/>
    <w:basedOn w:val="Domylnaczcionkaakapitu"/>
    <w:link w:val="Mapadokumentu"/>
    <w:rsid w:val="00CE22F1"/>
    <w:rPr>
      <w:rFonts w:ascii="Tahoma" w:eastAsia="Times New Roman" w:hAnsi="Tahoma" w:cs="Tahoma"/>
      <w:sz w:val="24"/>
      <w:szCs w:val="24"/>
      <w:shd w:val="clear" w:color="auto" w:fill="000080"/>
    </w:rPr>
  </w:style>
  <w:style w:type="paragraph" w:styleId="Zwykytekst">
    <w:name w:val="Plain Text"/>
    <w:aliases w:val=" Znak,Znak Znak Znak,Znak Znak Znak Znak,Znak Znak"/>
    <w:basedOn w:val="Normalny"/>
    <w:link w:val="ZwykytekstZnak"/>
    <w:rsid w:val="00CE22F1"/>
    <w:pPr>
      <w:spacing w:after="0" w:line="240" w:lineRule="auto"/>
      <w:ind w:left="0" w:firstLine="0"/>
      <w:jc w:val="left"/>
    </w:pPr>
    <w:rPr>
      <w:rFonts w:ascii="Courier New" w:eastAsia="Times New Roman" w:hAnsi="Courier New" w:cs="Times New Roman"/>
      <w:color w:val="auto"/>
      <w:sz w:val="24"/>
      <w:szCs w:val="24"/>
    </w:rPr>
  </w:style>
  <w:style w:type="character" w:customStyle="1" w:styleId="ZwykytekstZnak">
    <w:name w:val="Zwykły tekst Znak"/>
    <w:aliases w:val=" Znak Znak,Znak Znak Znak Znak1,Znak Znak Znak Znak Znak,Znak Znak Znak1"/>
    <w:basedOn w:val="Domylnaczcionkaakapitu"/>
    <w:link w:val="Zwykytekst"/>
    <w:rsid w:val="00CE22F1"/>
    <w:rPr>
      <w:rFonts w:ascii="Courier New" w:eastAsia="Times New Roman" w:hAnsi="Courier New" w:cs="Times New Roman"/>
      <w:sz w:val="24"/>
      <w:szCs w:val="24"/>
    </w:rPr>
  </w:style>
  <w:style w:type="paragraph" w:customStyle="1" w:styleId="Tekstpodstawowy21">
    <w:name w:val="Tekst podstawowy 21"/>
    <w:basedOn w:val="Normalny"/>
    <w:rsid w:val="00CE22F1"/>
    <w:pPr>
      <w:widowControl w:val="0"/>
      <w:spacing w:after="0" w:line="240" w:lineRule="auto"/>
      <w:ind w:left="0" w:firstLine="0"/>
    </w:pPr>
    <w:rPr>
      <w:rFonts w:ascii="Arial" w:eastAsia="Times New Roman" w:hAnsi="Arial" w:cs="Times New Roman"/>
      <w:color w:val="auto"/>
      <w:sz w:val="22"/>
      <w:szCs w:val="20"/>
    </w:rPr>
  </w:style>
  <w:style w:type="paragraph" w:styleId="Tekstprzypisukocowego">
    <w:name w:val="endnote text"/>
    <w:basedOn w:val="Normalny"/>
    <w:link w:val="TekstprzypisukocowegoZnak"/>
    <w:uiPriority w:val="99"/>
    <w:unhideWhenUsed/>
    <w:rsid w:val="00CE22F1"/>
    <w:pPr>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TekstprzypisukocowegoZnak">
    <w:name w:val="Tekst przypisu końcowego Znak"/>
    <w:basedOn w:val="Domylnaczcionkaakapitu"/>
    <w:link w:val="Tekstprzypisukocowego"/>
    <w:uiPriority w:val="99"/>
    <w:rsid w:val="00CE22F1"/>
    <w:rPr>
      <w:rFonts w:ascii="Times New Roman" w:eastAsia="Times New Roman" w:hAnsi="Times New Roman" w:cs="Times New Roman"/>
      <w:sz w:val="20"/>
      <w:szCs w:val="20"/>
    </w:rPr>
  </w:style>
  <w:style w:type="character" w:styleId="Odwoanieprzypisukocowego">
    <w:name w:val="endnote reference"/>
    <w:uiPriority w:val="99"/>
    <w:unhideWhenUsed/>
    <w:rsid w:val="00CE22F1"/>
    <w:rPr>
      <w:vertAlign w:val="superscript"/>
    </w:rPr>
  </w:style>
  <w:style w:type="paragraph" w:customStyle="1" w:styleId="Tekstpodstawowy22">
    <w:name w:val="Tekst podstawowy 22"/>
    <w:basedOn w:val="Normalny"/>
    <w:rsid w:val="00CE22F1"/>
    <w:pPr>
      <w:widowControl w:val="0"/>
      <w:tabs>
        <w:tab w:val="left" w:pos="0"/>
      </w:tabs>
      <w:spacing w:after="0" w:line="264" w:lineRule="auto"/>
      <w:ind w:left="0" w:firstLine="0"/>
    </w:pPr>
    <w:rPr>
      <w:rFonts w:ascii="Times New Roman" w:eastAsia="Times New Roman" w:hAnsi="Times New Roman" w:cs="Times New Roman"/>
      <w:b/>
      <w:color w:val="auto"/>
      <w:sz w:val="22"/>
      <w:szCs w:val="20"/>
    </w:rPr>
  </w:style>
  <w:style w:type="paragraph" w:styleId="Podtytu">
    <w:name w:val="Subtitle"/>
    <w:basedOn w:val="Normalny"/>
    <w:link w:val="PodtytuZnak"/>
    <w:qFormat/>
    <w:rsid w:val="00CE22F1"/>
    <w:pPr>
      <w:spacing w:after="0" w:line="240" w:lineRule="auto"/>
      <w:ind w:left="0" w:firstLine="0"/>
      <w:jc w:val="left"/>
    </w:pPr>
    <w:rPr>
      <w:rFonts w:ascii="Times New Roman" w:eastAsia="Times New Roman" w:hAnsi="Times New Roman" w:cs="Times New Roman"/>
      <w:bCs/>
      <w:color w:val="auto"/>
      <w:sz w:val="28"/>
      <w:szCs w:val="24"/>
    </w:rPr>
  </w:style>
  <w:style w:type="character" w:customStyle="1" w:styleId="PodtytuZnak">
    <w:name w:val="Podtytuł Znak"/>
    <w:basedOn w:val="Domylnaczcionkaakapitu"/>
    <w:link w:val="Podtytu"/>
    <w:rsid w:val="00CE22F1"/>
    <w:rPr>
      <w:rFonts w:ascii="Times New Roman" w:eastAsia="Times New Roman" w:hAnsi="Times New Roman" w:cs="Times New Roman"/>
      <w:bCs/>
      <w:sz w:val="28"/>
      <w:szCs w:val="24"/>
    </w:rPr>
  </w:style>
  <w:style w:type="character" w:styleId="Uwydatnienie">
    <w:name w:val="Emphasis"/>
    <w:basedOn w:val="Domylnaczcionkaakapitu"/>
    <w:uiPriority w:val="20"/>
    <w:qFormat/>
    <w:rsid w:val="00CE22F1"/>
    <w:rPr>
      <w:i/>
      <w:iCs/>
    </w:rPr>
  </w:style>
  <w:style w:type="character" w:customStyle="1" w:styleId="TeksttreciPogrubienie">
    <w:name w:val="Tekst treści + Pogrubienie"/>
    <w:basedOn w:val="Domylnaczcionkaakapitu"/>
    <w:rsid w:val="00CE22F1"/>
    <w:rPr>
      <w:rFonts w:ascii="Verdana" w:eastAsia="Verdana" w:hAnsi="Verdana" w:cs="Verdana"/>
      <w:b/>
      <w:bCs/>
      <w:i w:val="0"/>
      <w:iCs w:val="0"/>
      <w:smallCaps w:val="0"/>
      <w:strike w:val="0"/>
      <w:spacing w:val="0"/>
      <w:sz w:val="17"/>
      <w:szCs w:val="17"/>
      <w:shd w:val="clear" w:color="auto" w:fill="FFFFFF"/>
    </w:rPr>
  </w:style>
  <w:style w:type="character" w:customStyle="1" w:styleId="Teksttreci2">
    <w:name w:val="Tekst treści (2)"/>
    <w:basedOn w:val="Domylnaczcionkaakapitu"/>
    <w:rsid w:val="00CE22F1"/>
    <w:rPr>
      <w:rFonts w:ascii="Verdana" w:eastAsia="Verdana" w:hAnsi="Verdana" w:cs="Verdana"/>
      <w:b w:val="0"/>
      <w:bCs w:val="0"/>
      <w:i w:val="0"/>
      <w:iCs w:val="0"/>
      <w:smallCaps w:val="0"/>
      <w:strike w:val="0"/>
      <w:spacing w:val="0"/>
      <w:sz w:val="17"/>
      <w:szCs w:val="17"/>
    </w:rPr>
  </w:style>
  <w:style w:type="character" w:customStyle="1" w:styleId="Teksttreci">
    <w:name w:val="Tekst treści_"/>
    <w:basedOn w:val="Domylnaczcionkaakapitu"/>
    <w:link w:val="Teksttreci0"/>
    <w:rsid w:val="00CE22F1"/>
    <w:rPr>
      <w:rFonts w:ascii="Book Antiqua" w:eastAsia="Book Antiqua" w:hAnsi="Book Antiqua" w:cs="Book Antiqua"/>
      <w:shd w:val="clear" w:color="auto" w:fill="FFFFFF"/>
    </w:rPr>
  </w:style>
  <w:style w:type="paragraph" w:customStyle="1" w:styleId="Teksttreci0">
    <w:name w:val="Tekst treści"/>
    <w:basedOn w:val="Normalny"/>
    <w:link w:val="Teksttreci"/>
    <w:rsid w:val="00CE22F1"/>
    <w:pPr>
      <w:shd w:val="clear" w:color="auto" w:fill="FFFFFF"/>
      <w:spacing w:before="1080" w:after="480" w:line="0" w:lineRule="atLeast"/>
      <w:ind w:left="0" w:firstLine="0"/>
      <w:jc w:val="right"/>
    </w:pPr>
    <w:rPr>
      <w:rFonts w:ascii="Book Antiqua" w:eastAsia="Book Antiqua" w:hAnsi="Book Antiqua" w:cs="Book Antiqua"/>
      <w:color w:val="auto"/>
      <w:sz w:val="22"/>
    </w:rPr>
  </w:style>
  <w:style w:type="paragraph" w:customStyle="1" w:styleId="Domylnie">
    <w:name w:val="Domyślnie"/>
    <w:rsid w:val="00CE22F1"/>
    <w:pPr>
      <w:tabs>
        <w:tab w:val="left" w:pos="708"/>
      </w:tabs>
      <w:suppressAutoHyphens/>
      <w:spacing w:after="0" w:line="100" w:lineRule="atLeast"/>
    </w:pPr>
    <w:rPr>
      <w:rFonts w:ascii="Times New Roman" w:eastAsia="Times New Roman" w:hAnsi="Times New Roman" w:cs="Times New Roman"/>
      <w:color w:val="00000A"/>
      <w:sz w:val="24"/>
      <w:szCs w:val="24"/>
    </w:rPr>
  </w:style>
  <w:style w:type="paragraph" w:customStyle="1" w:styleId="Tretekstu">
    <w:name w:val="Treść tekstu"/>
    <w:basedOn w:val="Domylnie"/>
    <w:rsid w:val="00CE22F1"/>
    <w:pPr>
      <w:spacing w:after="120"/>
    </w:pPr>
  </w:style>
  <w:style w:type="character" w:customStyle="1" w:styleId="postbody1">
    <w:name w:val="postbody1"/>
    <w:basedOn w:val="Domylnaczcionkaakapitu"/>
    <w:rsid w:val="00CE22F1"/>
  </w:style>
  <w:style w:type="character" w:customStyle="1" w:styleId="TeksttreciKursywa">
    <w:name w:val="Tekst treści + Kursywa"/>
    <w:rsid w:val="00CE22F1"/>
    <w:rPr>
      <w:i/>
      <w:iCs/>
      <w:color w:val="000000"/>
      <w:sz w:val="21"/>
      <w:szCs w:val="21"/>
      <w:lang w:eastAsia="pl-PL" w:bidi="ar-SA"/>
    </w:rPr>
  </w:style>
  <w:style w:type="paragraph" w:customStyle="1" w:styleId="WW-Tekstpodstawowywcity3">
    <w:name w:val="WW-Tekst podstawowy wci?ty 3"/>
    <w:basedOn w:val="Standard"/>
    <w:rsid w:val="00CE22F1"/>
    <w:pPr>
      <w:suppressAutoHyphens w:val="0"/>
      <w:autoSpaceDE w:val="0"/>
      <w:autoSpaceDN w:val="0"/>
      <w:spacing w:after="120"/>
      <w:ind w:left="283" w:firstLine="1"/>
      <w:textAlignment w:val="auto"/>
    </w:pPr>
    <w:rPr>
      <w:rFonts w:eastAsia="Times New Roman" w:cs="Times New Roman"/>
      <w:kern w:val="0"/>
      <w:sz w:val="16"/>
      <w:szCs w:val="16"/>
      <w:lang w:eastAsia="pl-PL"/>
    </w:rPr>
  </w:style>
  <w:style w:type="paragraph" w:customStyle="1" w:styleId="rozdzia">
    <w:name w:val="rozdział"/>
    <w:basedOn w:val="Normalny"/>
    <w:rsid w:val="00CE22F1"/>
    <w:pPr>
      <w:suppressAutoHyphens/>
      <w:spacing w:after="0" w:line="240" w:lineRule="auto"/>
      <w:ind w:left="540" w:hanging="540"/>
    </w:pPr>
    <w:rPr>
      <w:rFonts w:ascii="Verdana" w:eastAsia="Times New Roman" w:hAnsi="Verdana" w:cs="Times New Roman"/>
      <w:b/>
      <w:iCs/>
      <w:color w:val="auto"/>
      <w:sz w:val="20"/>
      <w:szCs w:val="20"/>
      <w:lang w:eastAsia="ar-SA"/>
    </w:rPr>
  </w:style>
  <w:style w:type="paragraph" w:customStyle="1" w:styleId="Znak1">
    <w:name w:val="Znak1"/>
    <w:basedOn w:val="Normalny"/>
    <w:rsid w:val="00CE22F1"/>
    <w:pPr>
      <w:spacing w:after="0" w:line="240" w:lineRule="auto"/>
      <w:ind w:left="0" w:firstLine="0"/>
      <w:jc w:val="left"/>
    </w:pPr>
    <w:rPr>
      <w:rFonts w:ascii="Arial" w:eastAsia="Calibri" w:hAnsi="Arial" w:cs="Arial"/>
      <w:color w:val="auto"/>
      <w:sz w:val="24"/>
      <w:szCs w:val="24"/>
    </w:rPr>
  </w:style>
  <w:style w:type="paragraph" w:customStyle="1" w:styleId="Akapitzlist1">
    <w:name w:val="Akapit z listą1"/>
    <w:basedOn w:val="Normalny"/>
    <w:rsid w:val="00CE22F1"/>
    <w:pPr>
      <w:spacing w:after="0" w:line="240" w:lineRule="auto"/>
      <w:ind w:left="720" w:firstLine="0"/>
      <w:contextualSpacing/>
      <w:jc w:val="left"/>
    </w:pPr>
    <w:rPr>
      <w:rFonts w:ascii="Times New Roman" w:eastAsia="Calibri" w:hAnsi="Times New Roman" w:cs="Times New Roman"/>
      <w:color w:val="auto"/>
      <w:sz w:val="20"/>
      <w:szCs w:val="20"/>
      <w:lang w:val="en-US"/>
    </w:rPr>
  </w:style>
  <w:style w:type="paragraph" w:customStyle="1" w:styleId="xl63">
    <w:name w:val="xl63"/>
    <w:basedOn w:val="Normalny"/>
    <w:rsid w:val="00CE22F1"/>
    <w:pPr>
      <w:pBdr>
        <w:top w:val="single" w:sz="8" w:space="0" w:color="auto"/>
        <w:right w:val="single" w:sz="8" w:space="0" w:color="auto"/>
      </w:pBdr>
      <w:shd w:val="clear" w:color="000000" w:fill="C0C0C0"/>
      <w:spacing w:before="100" w:beforeAutospacing="1" w:after="100" w:afterAutospacing="1" w:line="240" w:lineRule="auto"/>
      <w:ind w:left="0" w:firstLine="0"/>
      <w:jc w:val="center"/>
    </w:pPr>
    <w:rPr>
      <w:rFonts w:ascii="Times New Roman" w:eastAsia="Times New Roman" w:hAnsi="Times New Roman" w:cs="Times New Roman"/>
      <w:b/>
      <w:bCs/>
      <w:color w:val="auto"/>
      <w:szCs w:val="18"/>
    </w:rPr>
  </w:style>
  <w:style w:type="paragraph" w:customStyle="1" w:styleId="xl64">
    <w:name w:val="xl64"/>
    <w:basedOn w:val="Normalny"/>
    <w:rsid w:val="00CE22F1"/>
    <w:pPr>
      <w:pBdr>
        <w:right w:val="single" w:sz="8" w:space="0" w:color="auto"/>
      </w:pBdr>
      <w:shd w:val="clear" w:color="000000" w:fill="C0C0C0"/>
      <w:spacing w:before="100" w:beforeAutospacing="1" w:after="100" w:afterAutospacing="1" w:line="240" w:lineRule="auto"/>
      <w:ind w:left="0" w:firstLine="0"/>
      <w:jc w:val="center"/>
    </w:pPr>
    <w:rPr>
      <w:rFonts w:ascii="Times New Roman" w:eastAsia="Times New Roman" w:hAnsi="Times New Roman" w:cs="Times New Roman"/>
      <w:b/>
      <w:bCs/>
      <w:color w:val="auto"/>
      <w:szCs w:val="18"/>
    </w:rPr>
  </w:style>
  <w:style w:type="paragraph" w:customStyle="1" w:styleId="xl65">
    <w:name w:val="xl65"/>
    <w:basedOn w:val="Normalny"/>
    <w:rsid w:val="00CE22F1"/>
    <w:pPr>
      <w:pBdr>
        <w:bottom w:val="single" w:sz="8" w:space="0" w:color="auto"/>
        <w:right w:val="single" w:sz="8" w:space="0" w:color="auto"/>
      </w:pBdr>
      <w:shd w:val="clear" w:color="000000" w:fill="C0C0C0"/>
      <w:spacing w:before="100" w:beforeAutospacing="1" w:after="100" w:afterAutospacing="1" w:line="240" w:lineRule="auto"/>
      <w:ind w:left="0" w:firstLine="0"/>
      <w:jc w:val="center"/>
    </w:pPr>
    <w:rPr>
      <w:rFonts w:ascii="Times New Roman" w:eastAsia="Times New Roman" w:hAnsi="Times New Roman" w:cs="Times New Roman"/>
      <w:b/>
      <w:bCs/>
      <w:color w:val="auto"/>
      <w:szCs w:val="18"/>
    </w:rPr>
  </w:style>
  <w:style w:type="paragraph" w:customStyle="1" w:styleId="xl66">
    <w:name w:val="xl66"/>
    <w:basedOn w:val="Normalny"/>
    <w:rsid w:val="00CE22F1"/>
    <w:pPr>
      <w:pBdr>
        <w:left w:val="single" w:sz="8" w:space="0" w:color="auto"/>
        <w:bottom w:val="single" w:sz="8" w:space="0" w:color="auto"/>
        <w:right w:val="single" w:sz="8" w:space="0" w:color="auto"/>
      </w:pBdr>
      <w:shd w:val="clear" w:color="000000" w:fill="FFFF00"/>
      <w:spacing w:before="100" w:beforeAutospacing="1" w:after="100" w:afterAutospacing="1" w:line="240" w:lineRule="auto"/>
      <w:ind w:left="0" w:firstLine="0"/>
      <w:jc w:val="center"/>
    </w:pPr>
    <w:rPr>
      <w:rFonts w:ascii="Times New Roman" w:eastAsia="Times New Roman" w:hAnsi="Times New Roman" w:cs="Times New Roman"/>
      <w:color w:val="auto"/>
      <w:szCs w:val="18"/>
    </w:rPr>
  </w:style>
  <w:style w:type="paragraph" w:customStyle="1" w:styleId="xl67">
    <w:name w:val="xl67"/>
    <w:basedOn w:val="Normalny"/>
    <w:rsid w:val="00CE22F1"/>
    <w:pPr>
      <w:pBdr>
        <w:bottom w:val="single" w:sz="8" w:space="0" w:color="auto"/>
        <w:right w:val="single" w:sz="8" w:space="0" w:color="auto"/>
      </w:pBdr>
      <w:shd w:val="clear" w:color="000000" w:fill="FFFF00"/>
      <w:spacing w:before="100" w:beforeAutospacing="1" w:after="100" w:afterAutospacing="1" w:line="240" w:lineRule="auto"/>
      <w:ind w:left="0" w:firstLine="0"/>
      <w:jc w:val="center"/>
    </w:pPr>
    <w:rPr>
      <w:rFonts w:ascii="Times New Roman" w:eastAsia="Times New Roman" w:hAnsi="Times New Roman" w:cs="Times New Roman"/>
      <w:color w:val="auto"/>
      <w:szCs w:val="18"/>
    </w:rPr>
  </w:style>
  <w:style w:type="paragraph" w:customStyle="1" w:styleId="xl68">
    <w:name w:val="xl68"/>
    <w:basedOn w:val="Normalny"/>
    <w:rsid w:val="00CE22F1"/>
    <w:pPr>
      <w:pBdr>
        <w:top w:val="single" w:sz="8" w:space="0" w:color="auto"/>
        <w:bottom w:val="single" w:sz="8" w:space="0" w:color="auto"/>
        <w:right w:val="single" w:sz="8" w:space="0" w:color="auto"/>
      </w:pBdr>
      <w:shd w:val="clear" w:color="000000" w:fill="FFFF00"/>
      <w:spacing w:before="100" w:beforeAutospacing="1" w:after="100" w:afterAutospacing="1" w:line="240" w:lineRule="auto"/>
      <w:ind w:left="0" w:firstLine="0"/>
      <w:jc w:val="center"/>
      <w:textAlignment w:val="top"/>
    </w:pPr>
    <w:rPr>
      <w:rFonts w:ascii="Times New Roman" w:eastAsia="Times New Roman" w:hAnsi="Times New Roman" w:cs="Times New Roman"/>
      <w:color w:val="auto"/>
      <w:szCs w:val="18"/>
    </w:rPr>
  </w:style>
  <w:style w:type="paragraph" w:customStyle="1" w:styleId="xl69">
    <w:name w:val="xl69"/>
    <w:basedOn w:val="Normalny"/>
    <w:rsid w:val="00CE22F1"/>
    <w:pPr>
      <w:pBdr>
        <w:bottom w:val="single" w:sz="8" w:space="0" w:color="auto"/>
        <w:right w:val="single" w:sz="8" w:space="0" w:color="auto"/>
      </w:pBdr>
      <w:shd w:val="clear" w:color="000000" w:fill="FFFF00"/>
      <w:spacing w:before="100" w:beforeAutospacing="1" w:after="100" w:afterAutospacing="1" w:line="240" w:lineRule="auto"/>
      <w:ind w:left="0" w:firstLine="0"/>
      <w:jc w:val="center"/>
    </w:pPr>
    <w:rPr>
      <w:rFonts w:ascii="Times New Roman" w:eastAsia="Times New Roman" w:hAnsi="Times New Roman" w:cs="Times New Roman"/>
      <w:color w:val="auto"/>
      <w:szCs w:val="18"/>
    </w:rPr>
  </w:style>
  <w:style w:type="paragraph" w:customStyle="1" w:styleId="xl70">
    <w:name w:val="xl70"/>
    <w:basedOn w:val="Normalny"/>
    <w:rsid w:val="00CE22F1"/>
    <w:pPr>
      <w:pBdr>
        <w:top w:val="single" w:sz="8" w:space="0" w:color="auto"/>
        <w:bottom w:val="single" w:sz="8" w:space="0" w:color="auto"/>
        <w:right w:val="single" w:sz="8" w:space="0" w:color="auto"/>
      </w:pBdr>
      <w:shd w:val="clear" w:color="000000" w:fill="FFFF00"/>
      <w:spacing w:before="100" w:beforeAutospacing="1" w:after="100" w:afterAutospacing="1" w:line="240" w:lineRule="auto"/>
      <w:ind w:left="0" w:firstLine="0"/>
      <w:jc w:val="center"/>
      <w:textAlignment w:val="top"/>
    </w:pPr>
    <w:rPr>
      <w:rFonts w:ascii="Times New Roman" w:eastAsia="Times New Roman" w:hAnsi="Times New Roman" w:cs="Times New Roman"/>
      <w:color w:val="auto"/>
      <w:szCs w:val="18"/>
    </w:rPr>
  </w:style>
  <w:style w:type="paragraph" w:customStyle="1" w:styleId="xl71">
    <w:name w:val="xl71"/>
    <w:basedOn w:val="Normalny"/>
    <w:rsid w:val="00CE22F1"/>
    <w:pPr>
      <w:pBdr>
        <w:left w:val="single" w:sz="8" w:space="0" w:color="auto"/>
        <w:bottom w:val="single" w:sz="8" w:space="0" w:color="auto"/>
        <w:right w:val="single" w:sz="8" w:space="0" w:color="auto"/>
      </w:pBdr>
      <w:shd w:val="clear" w:color="000000" w:fill="FFFF00"/>
      <w:spacing w:before="100" w:beforeAutospacing="1" w:after="100" w:afterAutospacing="1" w:line="240" w:lineRule="auto"/>
      <w:ind w:left="0" w:firstLine="0"/>
      <w:jc w:val="center"/>
    </w:pPr>
    <w:rPr>
      <w:rFonts w:ascii="Times New Roman" w:eastAsia="Times New Roman" w:hAnsi="Times New Roman" w:cs="Times New Roman"/>
      <w:color w:val="auto"/>
      <w:szCs w:val="18"/>
    </w:rPr>
  </w:style>
  <w:style w:type="paragraph" w:customStyle="1" w:styleId="xl72">
    <w:name w:val="xl72"/>
    <w:basedOn w:val="Normalny"/>
    <w:rsid w:val="00CE22F1"/>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ind w:left="0" w:firstLine="0"/>
      <w:jc w:val="center"/>
    </w:pPr>
    <w:rPr>
      <w:rFonts w:ascii="Times New Roman" w:eastAsia="Times New Roman" w:hAnsi="Times New Roman" w:cs="Times New Roman"/>
      <w:color w:val="auto"/>
      <w:szCs w:val="18"/>
    </w:rPr>
  </w:style>
  <w:style w:type="paragraph" w:customStyle="1" w:styleId="xl73">
    <w:name w:val="xl73"/>
    <w:basedOn w:val="Normalny"/>
    <w:rsid w:val="00CE22F1"/>
    <w:pPr>
      <w:pBdr>
        <w:top w:val="single" w:sz="8" w:space="0" w:color="auto"/>
        <w:right w:val="single" w:sz="8" w:space="0" w:color="auto"/>
      </w:pBdr>
      <w:shd w:val="clear" w:color="000000" w:fill="C0C0C0"/>
      <w:spacing w:before="100" w:beforeAutospacing="1" w:after="100" w:afterAutospacing="1" w:line="240" w:lineRule="auto"/>
      <w:ind w:left="0" w:firstLine="0"/>
      <w:jc w:val="center"/>
    </w:pPr>
    <w:rPr>
      <w:rFonts w:ascii="Times New Roman" w:eastAsia="Times New Roman" w:hAnsi="Times New Roman" w:cs="Times New Roman"/>
      <w:b/>
      <w:bCs/>
      <w:color w:val="auto"/>
      <w:szCs w:val="18"/>
    </w:rPr>
  </w:style>
  <w:style w:type="paragraph" w:customStyle="1" w:styleId="xl75">
    <w:name w:val="xl75"/>
    <w:basedOn w:val="Normalny"/>
    <w:rsid w:val="00CE22F1"/>
    <w:pPr>
      <w:pBdr>
        <w:top w:val="single" w:sz="8" w:space="0" w:color="auto"/>
        <w:bottom w:val="single" w:sz="8" w:space="0" w:color="auto"/>
        <w:right w:val="single" w:sz="8" w:space="0" w:color="auto"/>
      </w:pBdr>
      <w:shd w:val="clear" w:color="000000" w:fill="FFFF00"/>
      <w:spacing w:before="100" w:beforeAutospacing="1" w:after="100" w:afterAutospacing="1" w:line="240" w:lineRule="auto"/>
      <w:ind w:left="0" w:firstLine="0"/>
      <w:jc w:val="center"/>
    </w:pPr>
    <w:rPr>
      <w:rFonts w:ascii="Times New Roman" w:eastAsia="Times New Roman" w:hAnsi="Times New Roman" w:cs="Times New Roman"/>
      <w:color w:val="auto"/>
      <w:szCs w:val="18"/>
    </w:rPr>
  </w:style>
  <w:style w:type="paragraph" w:customStyle="1" w:styleId="xl76">
    <w:name w:val="xl76"/>
    <w:basedOn w:val="Normalny"/>
    <w:rsid w:val="00CE22F1"/>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ind w:left="0" w:firstLine="0"/>
      <w:jc w:val="center"/>
    </w:pPr>
    <w:rPr>
      <w:rFonts w:ascii="Times New Roman" w:eastAsia="Times New Roman" w:hAnsi="Times New Roman" w:cs="Times New Roman"/>
      <w:color w:val="auto"/>
      <w:szCs w:val="18"/>
    </w:rPr>
  </w:style>
  <w:style w:type="paragraph" w:customStyle="1" w:styleId="xl77">
    <w:name w:val="xl77"/>
    <w:basedOn w:val="Normalny"/>
    <w:rsid w:val="00CE22F1"/>
    <w:pPr>
      <w:pBdr>
        <w:left w:val="single" w:sz="8" w:space="0" w:color="auto"/>
        <w:bottom w:val="single" w:sz="8" w:space="0" w:color="auto"/>
        <w:right w:val="single" w:sz="8" w:space="0" w:color="auto"/>
      </w:pBdr>
      <w:shd w:val="clear" w:color="000000" w:fill="FFFF00"/>
      <w:spacing w:before="100" w:beforeAutospacing="1" w:after="100" w:afterAutospacing="1" w:line="240" w:lineRule="auto"/>
      <w:ind w:left="0" w:firstLine="0"/>
      <w:jc w:val="center"/>
    </w:pPr>
    <w:rPr>
      <w:rFonts w:ascii="Times New Roman" w:eastAsia="Times New Roman" w:hAnsi="Times New Roman" w:cs="Times New Roman"/>
      <w:color w:val="auto"/>
      <w:szCs w:val="18"/>
    </w:rPr>
  </w:style>
  <w:style w:type="paragraph" w:customStyle="1" w:styleId="xl78">
    <w:name w:val="xl78"/>
    <w:basedOn w:val="Normalny"/>
    <w:rsid w:val="00CE22F1"/>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ind w:left="0" w:firstLine="0"/>
      <w:jc w:val="center"/>
      <w:textAlignment w:val="top"/>
    </w:pPr>
    <w:rPr>
      <w:rFonts w:ascii="Times New Roman" w:eastAsia="Times New Roman" w:hAnsi="Times New Roman" w:cs="Times New Roman"/>
      <w:color w:val="auto"/>
      <w:szCs w:val="18"/>
    </w:rPr>
  </w:style>
  <w:style w:type="paragraph" w:customStyle="1" w:styleId="xl79">
    <w:name w:val="xl79"/>
    <w:basedOn w:val="Normalny"/>
    <w:rsid w:val="00CE22F1"/>
    <w:pPr>
      <w:pBdr>
        <w:top w:val="single" w:sz="8" w:space="0" w:color="auto"/>
        <w:bottom w:val="single" w:sz="8" w:space="0" w:color="auto"/>
        <w:right w:val="single" w:sz="8" w:space="0" w:color="auto"/>
      </w:pBdr>
      <w:shd w:val="clear" w:color="000000" w:fill="FFFF00"/>
      <w:spacing w:before="100" w:beforeAutospacing="1" w:after="100" w:afterAutospacing="1" w:line="240" w:lineRule="auto"/>
      <w:ind w:left="0" w:firstLine="0"/>
      <w:jc w:val="center"/>
    </w:pPr>
    <w:rPr>
      <w:rFonts w:ascii="Times New Roman" w:eastAsia="Times New Roman" w:hAnsi="Times New Roman" w:cs="Times New Roman"/>
      <w:color w:val="auto"/>
      <w:szCs w:val="18"/>
    </w:rPr>
  </w:style>
  <w:style w:type="paragraph" w:customStyle="1" w:styleId="xl80">
    <w:name w:val="xl80"/>
    <w:basedOn w:val="Normalny"/>
    <w:rsid w:val="00CE22F1"/>
    <w:pPr>
      <w:pBdr>
        <w:top w:val="single" w:sz="8" w:space="0" w:color="auto"/>
        <w:bottom w:val="single" w:sz="8" w:space="0" w:color="auto"/>
        <w:right w:val="single" w:sz="8" w:space="0" w:color="auto"/>
      </w:pBdr>
      <w:shd w:val="clear" w:color="000000" w:fill="FFFF00"/>
      <w:spacing w:before="100" w:beforeAutospacing="1" w:after="100" w:afterAutospacing="1" w:line="240" w:lineRule="auto"/>
      <w:ind w:left="0" w:firstLine="0"/>
      <w:jc w:val="center"/>
    </w:pPr>
    <w:rPr>
      <w:rFonts w:ascii="Times New Roman" w:eastAsia="Times New Roman" w:hAnsi="Times New Roman" w:cs="Times New Roman"/>
      <w:color w:val="auto"/>
      <w:szCs w:val="18"/>
    </w:rPr>
  </w:style>
  <w:style w:type="paragraph" w:customStyle="1" w:styleId="xl81">
    <w:name w:val="xl81"/>
    <w:basedOn w:val="Normalny"/>
    <w:rsid w:val="00CE22F1"/>
    <w:pPr>
      <w:pBdr>
        <w:bottom w:val="single" w:sz="8" w:space="0" w:color="auto"/>
      </w:pBdr>
      <w:spacing w:before="100" w:beforeAutospacing="1" w:after="100" w:afterAutospacing="1" w:line="240" w:lineRule="auto"/>
      <w:ind w:left="0" w:firstLine="0"/>
      <w:jc w:val="center"/>
    </w:pPr>
    <w:rPr>
      <w:rFonts w:ascii="Times New Roman" w:eastAsia="Times New Roman" w:hAnsi="Times New Roman" w:cs="Times New Roman"/>
      <w:b/>
      <w:bCs/>
      <w:color w:val="auto"/>
      <w:sz w:val="36"/>
      <w:szCs w:val="36"/>
    </w:rPr>
  </w:style>
  <w:style w:type="paragraph" w:customStyle="1" w:styleId="xl82">
    <w:name w:val="xl82"/>
    <w:basedOn w:val="Normalny"/>
    <w:rsid w:val="00CE22F1"/>
    <w:pPr>
      <w:pBdr>
        <w:top w:val="single" w:sz="8" w:space="0" w:color="auto"/>
        <w:left w:val="single" w:sz="8" w:space="0" w:color="auto"/>
        <w:right w:val="single" w:sz="8" w:space="0" w:color="auto"/>
      </w:pBdr>
      <w:shd w:val="clear" w:color="000000" w:fill="C0C0C0"/>
      <w:spacing w:before="100" w:beforeAutospacing="1" w:after="100" w:afterAutospacing="1" w:line="240" w:lineRule="auto"/>
      <w:ind w:left="0" w:firstLine="0"/>
      <w:jc w:val="center"/>
    </w:pPr>
    <w:rPr>
      <w:rFonts w:ascii="Times New Roman" w:eastAsia="Times New Roman" w:hAnsi="Times New Roman" w:cs="Times New Roman"/>
      <w:b/>
      <w:bCs/>
      <w:color w:val="auto"/>
      <w:szCs w:val="18"/>
    </w:rPr>
  </w:style>
  <w:style w:type="paragraph" w:customStyle="1" w:styleId="xl83">
    <w:name w:val="xl83"/>
    <w:basedOn w:val="Normalny"/>
    <w:rsid w:val="00CE22F1"/>
    <w:pPr>
      <w:pBdr>
        <w:left w:val="single" w:sz="8" w:space="0" w:color="auto"/>
        <w:bottom w:val="single" w:sz="8" w:space="0" w:color="auto"/>
        <w:right w:val="single" w:sz="8" w:space="0" w:color="auto"/>
      </w:pBdr>
      <w:shd w:val="clear" w:color="000000" w:fill="C0C0C0"/>
      <w:spacing w:before="100" w:beforeAutospacing="1" w:after="100" w:afterAutospacing="1" w:line="240" w:lineRule="auto"/>
      <w:ind w:left="0" w:firstLine="0"/>
      <w:jc w:val="center"/>
    </w:pPr>
    <w:rPr>
      <w:rFonts w:ascii="Times New Roman" w:eastAsia="Times New Roman" w:hAnsi="Times New Roman" w:cs="Times New Roman"/>
      <w:b/>
      <w:bCs/>
      <w:color w:val="auto"/>
      <w:szCs w:val="18"/>
    </w:rPr>
  </w:style>
  <w:style w:type="paragraph" w:customStyle="1" w:styleId="xl84">
    <w:name w:val="xl84"/>
    <w:basedOn w:val="Normalny"/>
    <w:rsid w:val="00CE22F1"/>
    <w:pPr>
      <w:pBdr>
        <w:top w:val="single" w:sz="8" w:space="0" w:color="auto"/>
        <w:left w:val="single" w:sz="8" w:space="0" w:color="auto"/>
        <w:bottom w:val="single" w:sz="8" w:space="0" w:color="auto"/>
      </w:pBdr>
      <w:shd w:val="clear" w:color="000000" w:fill="C0C0C0"/>
      <w:spacing w:before="100" w:beforeAutospacing="1" w:after="100" w:afterAutospacing="1" w:line="240" w:lineRule="auto"/>
      <w:ind w:left="0" w:firstLine="0"/>
      <w:jc w:val="center"/>
    </w:pPr>
    <w:rPr>
      <w:rFonts w:ascii="Times New Roman" w:eastAsia="Times New Roman" w:hAnsi="Times New Roman" w:cs="Times New Roman"/>
      <w:b/>
      <w:bCs/>
      <w:color w:val="auto"/>
      <w:szCs w:val="18"/>
    </w:rPr>
  </w:style>
  <w:style w:type="paragraph" w:customStyle="1" w:styleId="xl85">
    <w:name w:val="xl85"/>
    <w:basedOn w:val="Normalny"/>
    <w:rsid w:val="00CE22F1"/>
    <w:pPr>
      <w:pBdr>
        <w:top w:val="single" w:sz="8" w:space="0" w:color="auto"/>
        <w:bottom w:val="single" w:sz="8" w:space="0" w:color="auto"/>
        <w:right w:val="single" w:sz="8" w:space="0" w:color="auto"/>
      </w:pBdr>
      <w:shd w:val="clear" w:color="000000" w:fill="C0C0C0"/>
      <w:spacing w:before="100" w:beforeAutospacing="1" w:after="100" w:afterAutospacing="1" w:line="240" w:lineRule="auto"/>
      <w:ind w:left="0" w:firstLine="0"/>
      <w:jc w:val="center"/>
    </w:pPr>
    <w:rPr>
      <w:rFonts w:ascii="Times New Roman" w:eastAsia="Times New Roman" w:hAnsi="Times New Roman" w:cs="Times New Roman"/>
      <w:b/>
      <w:bCs/>
      <w:color w:val="auto"/>
      <w:szCs w:val="18"/>
    </w:rPr>
  </w:style>
  <w:style w:type="paragraph" w:customStyle="1" w:styleId="msonormal0">
    <w:name w:val="msonormal"/>
    <w:basedOn w:val="Normalny"/>
    <w:rsid w:val="00CE22F1"/>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customStyle="1" w:styleId="xl74">
    <w:name w:val="xl74"/>
    <w:basedOn w:val="Normalny"/>
    <w:rsid w:val="00CE22F1"/>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ind w:left="0" w:firstLine="0"/>
      <w:jc w:val="center"/>
    </w:pPr>
    <w:rPr>
      <w:rFonts w:ascii="Times New Roman" w:eastAsia="Times New Roman" w:hAnsi="Times New Roman" w:cs="Times New Roman"/>
      <w:color w:val="auto"/>
      <w:szCs w:val="18"/>
    </w:rPr>
  </w:style>
  <w:style w:type="paragraph" w:customStyle="1" w:styleId="Tekstpodstawowy23">
    <w:name w:val="Tekst podstawowy 23"/>
    <w:basedOn w:val="Normalny"/>
    <w:rsid w:val="00CE22F1"/>
    <w:pPr>
      <w:widowControl w:val="0"/>
      <w:tabs>
        <w:tab w:val="left" w:pos="0"/>
      </w:tabs>
      <w:spacing w:after="0" w:line="264" w:lineRule="auto"/>
      <w:ind w:left="0" w:firstLine="0"/>
    </w:pPr>
    <w:rPr>
      <w:rFonts w:ascii="Times New Roman" w:eastAsia="Times New Roman" w:hAnsi="Times New Roman" w:cs="Times New Roman"/>
      <w:b/>
      <w:color w:val="auto"/>
      <w:sz w:val="22"/>
      <w:szCs w:val="20"/>
    </w:rPr>
  </w:style>
  <w:style w:type="paragraph" w:customStyle="1" w:styleId="Estndar">
    <w:name w:val="Estándar"/>
    <w:rsid w:val="00955418"/>
    <w:pPr>
      <w:pBdr>
        <w:top w:val="nil"/>
        <w:left w:val="nil"/>
        <w:bottom w:val="nil"/>
        <w:right w:val="nil"/>
        <w:between w:val="nil"/>
        <w:bar w:val="nil"/>
      </w:pBdr>
      <w:suppressAutoHyphens/>
      <w:spacing w:after="200" w:line="240" w:lineRule="auto"/>
    </w:pPr>
    <w:rPr>
      <w:rFonts w:ascii="Times New Roman" w:eastAsia="Arial Unicode MS" w:hAnsi="Times New Roman" w:cs="Arial Unicode MS"/>
      <w:color w:val="000000"/>
      <w:sz w:val="24"/>
      <w:szCs w:val="24"/>
      <w:u w:color="000000"/>
      <w:bdr w:val="nil"/>
      <w:lang w:val="es-ES_tradnl"/>
    </w:rPr>
  </w:style>
  <w:style w:type="paragraph" w:customStyle="1" w:styleId="Tekstpodstawowy1">
    <w:name w:val="Tekst podstawowy1"/>
    <w:basedOn w:val="Normalny"/>
    <w:rsid w:val="009649AF"/>
    <w:pPr>
      <w:widowControl w:val="0"/>
      <w:suppressAutoHyphens/>
      <w:spacing w:after="120" w:line="240" w:lineRule="auto"/>
      <w:ind w:left="0" w:firstLine="0"/>
      <w:jc w:val="left"/>
    </w:pPr>
    <w:rPr>
      <w:rFonts w:ascii="Times New Roman" w:eastAsia="Lucida Sans Unicode" w:hAnsi="Times New Roman" w:cs="Tahoma"/>
      <w:color w:val="auto"/>
      <w:sz w:val="24"/>
      <w:szCs w:val="24"/>
      <w:lang w:eastAsia="hi-IN" w:bidi="hi-IN"/>
    </w:rPr>
  </w:style>
  <w:style w:type="character" w:customStyle="1" w:styleId="BezodstpwZnak">
    <w:name w:val="Bez odstępów Znak"/>
    <w:link w:val="Bezodstpw"/>
    <w:uiPriority w:val="1"/>
    <w:rsid w:val="00815A65"/>
    <w:rPr>
      <w:rFonts w:ascii="Calibri" w:eastAsia="Calibri" w:hAnsi="Calibri" w:cs="Times New Roman"/>
      <w:lang w:eastAsia="en-US"/>
    </w:rPr>
  </w:style>
  <w:style w:type="character" w:customStyle="1" w:styleId="Nierozpoznanawzmianka2">
    <w:name w:val="Nierozpoznana wzmianka2"/>
    <w:basedOn w:val="Domylnaczcionkaakapitu"/>
    <w:uiPriority w:val="99"/>
    <w:semiHidden/>
    <w:unhideWhenUsed/>
    <w:rsid w:val="00D12B0C"/>
    <w:rPr>
      <w:color w:val="808080"/>
      <w:shd w:val="clear" w:color="auto" w:fill="E6E6E6"/>
    </w:rPr>
  </w:style>
  <w:style w:type="character" w:styleId="Pogrubienie">
    <w:name w:val="Strong"/>
    <w:basedOn w:val="Domylnaczcionkaakapitu"/>
    <w:uiPriority w:val="22"/>
    <w:qFormat/>
    <w:rsid w:val="00DF1FC7"/>
    <w:rPr>
      <w:b/>
      <w:bCs/>
    </w:rPr>
  </w:style>
  <w:style w:type="table" w:customStyle="1" w:styleId="TableGrid2">
    <w:name w:val="TableGrid2"/>
    <w:rsid w:val="00C24344"/>
    <w:pPr>
      <w:spacing w:before="100" w:after="0" w:line="240" w:lineRule="auto"/>
    </w:pPr>
    <w:rPr>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0165">
      <w:bodyDiv w:val="1"/>
      <w:marLeft w:val="0"/>
      <w:marRight w:val="0"/>
      <w:marTop w:val="0"/>
      <w:marBottom w:val="0"/>
      <w:divBdr>
        <w:top w:val="none" w:sz="0" w:space="0" w:color="auto"/>
        <w:left w:val="none" w:sz="0" w:space="0" w:color="auto"/>
        <w:bottom w:val="none" w:sz="0" w:space="0" w:color="auto"/>
        <w:right w:val="none" w:sz="0" w:space="0" w:color="auto"/>
      </w:divBdr>
    </w:div>
    <w:div w:id="161551966">
      <w:bodyDiv w:val="1"/>
      <w:marLeft w:val="0"/>
      <w:marRight w:val="0"/>
      <w:marTop w:val="0"/>
      <w:marBottom w:val="0"/>
      <w:divBdr>
        <w:top w:val="none" w:sz="0" w:space="0" w:color="auto"/>
        <w:left w:val="none" w:sz="0" w:space="0" w:color="auto"/>
        <w:bottom w:val="none" w:sz="0" w:space="0" w:color="auto"/>
        <w:right w:val="none" w:sz="0" w:space="0" w:color="auto"/>
      </w:divBdr>
    </w:div>
    <w:div w:id="217395931">
      <w:bodyDiv w:val="1"/>
      <w:marLeft w:val="0"/>
      <w:marRight w:val="0"/>
      <w:marTop w:val="0"/>
      <w:marBottom w:val="0"/>
      <w:divBdr>
        <w:top w:val="none" w:sz="0" w:space="0" w:color="auto"/>
        <w:left w:val="none" w:sz="0" w:space="0" w:color="auto"/>
        <w:bottom w:val="none" w:sz="0" w:space="0" w:color="auto"/>
        <w:right w:val="none" w:sz="0" w:space="0" w:color="auto"/>
      </w:divBdr>
    </w:div>
    <w:div w:id="235868537">
      <w:bodyDiv w:val="1"/>
      <w:marLeft w:val="0"/>
      <w:marRight w:val="0"/>
      <w:marTop w:val="0"/>
      <w:marBottom w:val="0"/>
      <w:divBdr>
        <w:top w:val="none" w:sz="0" w:space="0" w:color="auto"/>
        <w:left w:val="none" w:sz="0" w:space="0" w:color="auto"/>
        <w:bottom w:val="none" w:sz="0" w:space="0" w:color="auto"/>
        <w:right w:val="none" w:sz="0" w:space="0" w:color="auto"/>
      </w:divBdr>
    </w:div>
    <w:div w:id="240989065">
      <w:bodyDiv w:val="1"/>
      <w:marLeft w:val="0"/>
      <w:marRight w:val="0"/>
      <w:marTop w:val="0"/>
      <w:marBottom w:val="0"/>
      <w:divBdr>
        <w:top w:val="none" w:sz="0" w:space="0" w:color="auto"/>
        <w:left w:val="none" w:sz="0" w:space="0" w:color="auto"/>
        <w:bottom w:val="none" w:sz="0" w:space="0" w:color="auto"/>
        <w:right w:val="none" w:sz="0" w:space="0" w:color="auto"/>
      </w:divBdr>
    </w:div>
    <w:div w:id="300698061">
      <w:bodyDiv w:val="1"/>
      <w:marLeft w:val="0"/>
      <w:marRight w:val="0"/>
      <w:marTop w:val="0"/>
      <w:marBottom w:val="0"/>
      <w:divBdr>
        <w:top w:val="none" w:sz="0" w:space="0" w:color="auto"/>
        <w:left w:val="none" w:sz="0" w:space="0" w:color="auto"/>
        <w:bottom w:val="none" w:sz="0" w:space="0" w:color="auto"/>
        <w:right w:val="none" w:sz="0" w:space="0" w:color="auto"/>
      </w:divBdr>
    </w:div>
    <w:div w:id="325938807">
      <w:bodyDiv w:val="1"/>
      <w:marLeft w:val="0"/>
      <w:marRight w:val="0"/>
      <w:marTop w:val="0"/>
      <w:marBottom w:val="0"/>
      <w:divBdr>
        <w:top w:val="none" w:sz="0" w:space="0" w:color="auto"/>
        <w:left w:val="none" w:sz="0" w:space="0" w:color="auto"/>
        <w:bottom w:val="none" w:sz="0" w:space="0" w:color="auto"/>
        <w:right w:val="none" w:sz="0" w:space="0" w:color="auto"/>
      </w:divBdr>
    </w:div>
    <w:div w:id="338508887">
      <w:bodyDiv w:val="1"/>
      <w:marLeft w:val="0"/>
      <w:marRight w:val="0"/>
      <w:marTop w:val="0"/>
      <w:marBottom w:val="0"/>
      <w:divBdr>
        <w:top w:val="none" w:sz="0" w:space="0" w:color="auto"/>
        <w:left w:val="none" w:sz="0" w:space="0" w:color="auto"/>
        <w:bottom w:val="none" w:sz="0" w:space="0" w:color="auto"/>
        <w:right w:val="none" w:sz="0" w:space="0" w:color="auto"/>
      </w:divBdr>
    </w:div>
    <w:div w:id="441149041">
      <w:bodyDiv w:val="1"/>
      <w:marLeft w:val="0"/>
      <w:marRight w:val="0"/>
      <w:marTop w:val="0"/>
      <w:marBottom w:val="0"/>
      <w:divBdr>
        <w:top w:val="none" w:sz="0" w:space="0" w:color="auto"/>
        <w:left w:val="none" w:sz="0" w:space="0" w:color="auto"/>
        <w:bottom w:val="none" w:sz="0" w:space="0" w:color="auto"/>
        <w:right w:val="none" w:sz="0" w:space="0" w:color="auto"/>
      </w:divBdr>
    </w:div>
    <w:div w:id="455102072">
      <w:bodyDiv w:val="1"/>
      <w:marLeft w:val="0"/>
      <w:marRight w:val="0"/>
      <w:marTop w:val="0"/>
      <w:marBottom w:val="0"/>
      <w:divBdr>
        <w:top w:val="none" w:sz="0" w:space="0" w:color="auto"/>
        <w:left w:val="none" w:sz="0" w:space="0" w:color="auto"/>
        <w:bottom w:val="none" w:sz="0" w:space="0" w:color="auto"/>
        <w:right w:val="none" w:sz="0" w:space="0" w:color="auto"/>
      </w:divBdr>
    </w:div>
    <w:div w:id="731806256">
      <w:bodyDiv w:val="1"/>
      <w:marLeft w:val="0"/>
      <w:marRight w:val="0"/>
      <w:marTop w:val="0"/>
      <w:marBottom w:val="0"/>
      <w:divBdr>
        <w:top w:val="none" w:sz="0" w:space="0" w:color="auto"/>
        <w:left w:val="none" w:sz="0" w:space="0" w:color="auto"/>
        <w:bottom w:val="none" w:sz="0" w:space="0" w:color="auto"/>
        <w:right w:val="none" w:sz="0" w:space="0" w:color="auto"/>
      </w:divBdr>
    </w:div>
    <w:div w:id="804350974">
      <w:bodyDiv w:val="1"/>
      <w:marLeft w:val="0"/>
      <w:marRight w:val="0"/>
      <w:marTop w:val="0"/>
      <w:marBottom w:val="0"/>
      <w:divBdr>
        <w:top w:val="none" w:sz="0" w:space="0" w:color="auto"/>
        <w:left w:val="none" w:sz="0" w:space="0" w:color="auto"/>
        <w:bottom w:val="none" w:sz="0" w:space="0" w:color="auto"/>
        <w:right w:val="none" w:sz="0" w:space="0" w:color="auto"/>
      </w:divBdr>
    </w:div>
    <w:div w:id="824976537">
      <w:bodyDiv w:val="1"/>
      <w:marLeft w:val="0"/>
      <w:marRight w:val="0"/>
      <w:marTop w:val="0"/>
      <w:marBottom w:val="0"/>
      <w:divBdr>
        <w:top w:val="none" w:sz="0" w:space="0" w:color="auto"/>
        <w:left w:val="none" w:sz="0" w:space="0" w:color="auto"/>
        <w:bottom w:val="none" w:sz="0" w:space="0" w:color="auto"/>
        <w:right w:val="none" w:sz="0" w:space="0" w:color="auto"/>
      </w:divBdr>
    </w:div>
    <w:div w:id="1096632388">
      <w:bodyDiv w:val="1"/>
      <w:marLeft w:val="0"/>
      <w:marRight w:val="0"/>
      <w:marTop w:val="0"/>
      <w:marBottom w:val="0"/>
      <w:divBdr>
        <w:top w:val="none" w:sz="0" w:space="0" w:color="auto"/>
        <w:left w:val="none" w:sz="0" w:space="0" w:color="auto"/>
        <w:bottom w:val="none" w:sz="0" w:space="0" w:color="auto"/>
        <w:right w:val="none" w:sz="0" w:space="0" w:color="auto"/>
      </w:divBdr>
      <w:divsChild>
        <w:div w:id="73280383">
          <w:marLeft w:val="0"/>
          <w:marRight w:val="0"/>
          <w:marTop w:val="0"/>
          <w:marBottom w:val="0"/>
          <w:divBdr>
            <w:top w:val="none" w:sz="0" w:space="0" w:color="auto"/>
            <w:left w:val="none" w:sz="0" w:space="0" w:color="auto"/>
            <w:bottom w:val="none" w:sz="0" w:space="0" w:color="auto"/>
            <w:right w:val="none" w:sz="0" w:space="0" w:color="auto"/>
          </w:divBdr>
          <w:divsChild>
            <w:div w:id="422146002">
              <w:marLeft w:val="0"/>
              <w:marRight w:val="0"/>
              <w:marTop w:val="0"/>
              <w:marBottom w:val="0"/>
              <w:divBdr>
                <w:top w:val="none" w:sz="0" w:space="0" w:color="auto"/>
                <w:left w:val="none" w:sz="0" w:space="0" w:color="auto"/>
                <w:bottom w:val="none" w:sz="0" w:space="0" w:color="auto"/>
                <w:right w:val="none" w:sz="0" w:space="0" w:color="auto"/>
              </w:divBdr>
              <w:divsChild>
                <w:div w:id="803936001">
                  <w:marLeft w:val="0"/>
                  <w:marRight w:val="0"/>
                  <w:marTop w:val="0"/>
                  <w:marBottom w:val="0"/>
                  <w:divBdr>
                    <w:top w:val="none" w:sz="0" w:space="0" w:color="auto"/>
                    <w:left w:val="none" w:sz="0" w:space="0" w:color="auto"/>
                    <w:bottom w:val="none" w:sz="0" w:space="0" w:color="auto"/>
                    <w:right w:val="none" w:sz="0" w:space="0" w:color="auto"/>
                  </w:divBdr>
                  <w:divsChild>
                    <w:div w:id="1196772078">
                      <w:marLeft w:val="0"/>
                      <w:marRight w:val="0"/>
                      <w:marTop w:val="0"/>
                      <w:marBottom w:val="0"/>
                      <w:divBdr>
                        <w:top w:val="none" w:sz="0" w:space="0" w:color="auto"/>
                        <w:left w:val="none" w:sz="0" w:space="0" w:color="auto"/>
                        <w:bottom w:val="none" w:sz="0" w:space="0" w:color="auto"/>
                        <w:right w:val="none" w:sz="0" w:space="0" w:color="auto"/>
                      </w:divBdr>
                      <w:divsChild>
                        <w:div w:id="648631677">
                          <w:marLeft w:val="0"/>
                          <w:marRight w:val="0"/>
                          <w:marTop w:val="0"/>
                          <w:marBottom w:val="150"/>
                          <w:divBdr>
                            <w:top w:val="none" w:sz="0" w:space="0" w:color="auto"/>
                            <w:left w:val="none" w:sz="0" w:space="0" w:color="auto"/>
                            <w:bottom w:val="none" w:sz="0" w:space="0" w:color="auto"/>
                            <w:right w:val="single" w:sz="6" w:space="4" w:color="E5E5E5"/>
                          </w:divBdr>
                          <w:divsChild>
                            <w:div w:id="100520729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006466">
      <w:bodyDiv w:val="1"/>
      <w:marLeft w:val="0"/>
      <w:marRight w:val="0"/>
      <w:marTop w:val="0"/>
      <w:marBottom w:val="0"/>
      <w:divBdr>
        <w:top w:val="none" w:sz="0" w:space="0" w:color="auto"/>
        <w:left w:val="none" w:sz="0" w:space="0" w:color="auto"/>
        <w:bottom w:val="none" w:sz="0" w:space="0" w:color="auto"/>
        <w:right w:val="none" w:sz="0" w:space="0" w:color="auto"/>
      </w:divBdr>
    </w:div>
    <w:div w:id="1138186172">
      <w:bodyDiv w:val="1"/>
      <w:marLeft w:val="0"/>
      <w:marRight w:val="0"/>
      <w:marTop w:val="0"/>
      <w:marBottom w:val="0"/>
      <w:divBdr>
        <w:top w:val="none" w:sz="0" w:space="0" w:color="auto"/>
        <w:left w:val="none" w:sz="0" w:space="0" w:color="auto"/>
        <w:bottom w:val="none" w:sz="0" w:space="0" w:color="auto"/>
        <w:right w:val="none" w:sz="0" w:space="0" w:color="auto"/>
      </w:divBdr>
    </w:div>
    <w:div w:id="1221481611">
      <w:bodyDiv w:val="1"/>
      <w:marLeft w:val="0"/>
      <w:marRight w:val="0"/>
      <w:marTop w:val="0"/>
      <w:marBottom w:val="0"/>
      <w:divBdr>
        <w:top w:val="none" w:sz="0" w:space="0" w:color="auto"/>
        <w:left w:val="none" w:sz="0" w:space="0" w:color="auto"/>
        <w:bottom w:val="none" w:sz="0" w:space="0" w:color="auto"/>
        <w:right w:val="none" w:sz="0" w:space="0" w:color="auto"/>
      </w:divBdr>
    </w:div>
    <w:div w:id="1293092211">
      <w:bodyDiv w:val="1"/>
      <w:marLeft w:val="0"/>
      <w:marRight w:val="0"/>
      <w:marTop w:val="0"/>
      <w:marBottom w:val="0"/>
      <w:divBdr>
        <w:top w:val="none" w:sz="0" w:space="0" w:color="auto"/>
        <w:left w:val="none" w:sz="0" w:space="0" w:color="auto"/>
        <w:bottom w:val="none" w:sz="0" w:space="0" w:color="auto"/>
        <w:right w:val="none" w:sz="0" w:space="0" w:color="auto"/>
      </w:divBdr>
    </w:div>
    <w:div w:id="1455127386">
      <w:bodyDiv w:val="1"/>
      <w:marLeft w:val="0"/>
      <w:marRight w:val="0"/>
      <w:marTop w:val="0"/>
      <w:marBottom w:val="0"/>
      <w:divBdr>
        <w:top w:val="none" w:sz="0" w:space="0" w:color="auto"/>
        <w:left w:val="none" w:sz="0" w:space="0" w:color="auto"/>
        <w:bottom w:val="none" w:sz="0" w:space="0" w:color="auto"/>
        <w:right w:val="none" w:sz="0" w:space="0" w:color="auto"/>
      </w:divBdr>
    </w:div>
    <w:div w:id="1544102023">
      <w:bodyDiv w:val="1"/>
      <w:marLeft w:val="0"/>
      <w:marRight w:val="0"/>
      <w:marTop w:val="0"/>
      <w:marBottom w:val="0"/>
      <w:divBdr>
        <w:top w:val="none" w:sz="0" w:space="0" w:color="auto"/>
        <w:left w:val="none" w:sz="0" w:space="0" w:color="auto"/>
        <w:bottom w:val="none" w:sz="0" w:space="0" w:color="auto"/>
        <w:right w:val="none" w:sz="0" w:space="0" w:color="auto"/>
      </w:divBdr>
    </w:div>
    <w:div w:id="1579943272">
      <w:bodyDiv w:val="1"/>
      <w:marLeft w:val="0"/>
      <w:marRight w:val="0"/>
      <w:marTop w:val="0"/>
      <w:marBottom w:val="0"/>
      <w:divBdr>
        <w:top w:val="none" w:sz="0" w:space="0" w:color="auto"/>
        <w:left w:val="none" w:sz="0" w:space="0" w:color="auto"/>
        <w:bottom w:val="none" w:sz="0" w:space="0" w:color="auto"/>
        <w:right w:val="none" w:sz="0" w:space="0" w:color="auto"/>
      </w:divBdr>
    </w:div>
    <w:div w:id="1763989283">
      <w:bodyDiv w:val="1"/>
      <w:marLeft w:val="0"/>
      <w:marRight w:val="0"/>
      <w:marTop w:val="0"/>
      <w:marBottom w:val="0"/>
      <w:divBdr>
        <w:top w:val="none" w:sz="0" w:space="0" w:color="auto"/>
        <w:left w:val="none" w:sz="0" w:space="0" w:color="auto"/>
        <w:bottom w:val="none" w:sz="0" w:space="0" w:color="auto"/>
        <w:right w:val="none" w:sz="0" w:space="0" w:color="auto"/>
      </w:divBdr>
    </w:div>
    <w:div w:id="1774008941">
      <w:bodyDiv w:val="1"/>
      <w:marLeft w:val="0"/>
      <w:marRight w:val="0"/>
      <w:marTop w:val="0"/>
      <w:marBottom w:val="0"/>
      <w:divBdr>
        <w:top w:val="none" w:sz="0" w:space="0" w:color="auto"/>
        <w:left w:val="none" w:sz="0" w:space="0" w:color="auto"/>
        <w:bottom w:val="none" w:sz="0" w:space="0" w:color="auto"/>
        <w:right w:val="none" w:sz="0" w:space="0" w:color="auto"/>
      </w:divBdr>
    </w:div>
    <w:div w:id="1845511513">
      <w:bodyDiv w:val="1"/>
      <w:marLeft w:val="0"/>
      <w:marRight w:val="0"/>
      <w:marTop w:val="0"/>
      <w:marBottom w:val="0"/>
      <w:divBdr>
        <w:top w:val="none" w:sz="0" w:space="0" w:color="auto"/>
        <w:left w:val="none" w:sz="0" w:space="0" w:color="auto"/>
        <w:bottom w:val="none" w:sz="0" w:space="0" w:color="auto"/>
        <w:right w:val="none" w:sz="0" w:space="0" w:color="auto"/>
      </w:divBdr>
    </w:div>
    <w:div w:id="1889877669">
      <w:bodyDiv w:val="1"/>
      <w:marLeft w:val="0"/>
      <w:marRight w:val="0"/>
      <w:marTop w:val="0"/>
      <w:marBottom w:val="0"/>
      <w:divBdr>
        <w:top w:val="none" w:sz="0" w:space="0" w:color="auto"/>
        <w:left w:val="none" w:sz="0" w:space="0" w:color="auto"/>
        <w:bottom w:val="none" w:sz="0" w:space="0" w:color="auto"/>
        <w:right w:val="none" w:sz="0" w:space="0" w:color="auto"/>
      </w:divBdr>
    </w:div>
    <w:div w:id="2008290755">
      <w:bodyDiv w:val="1"/>
      <w:marLeft w:val="0"/>
      <w:marRight w:val="0"/>
      <w:marTop w:val="0"/>
      <w:marBottom w:val="0"/>
      <w:divBdr>
        <w:top w:val="none" w:sz="0" w:space="0" w:color="auto"/>
        <w:left w:val="none" w:sz="0" w:space="0" w:color="auto"/>
        <w:bottom w:val="none" w:sz="0" w:space="0" w:color="auto"/>
        <w:right w:val="none" w:sz="0" w:space="0" w:color="auto"/>
      </w:divBdr>
    </w:div>
    <w:div w:id="2086604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videocardbenchmark.net/gpu_list.php" TargetMode="External"/><Relationship Id="rId18" Type="http://schemas.openxmlformats.org/officeDocument/2006/relationships/hyperlink" Target="http://www.cpubenchmark.net/cpu_list.php"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videocardbenchmark.net/gpu_list.php" TargetMode="External"/><Relationship Id="rId7" Type="http://schemas.openxmlformats.org/officeDocument/2006/relationships/endnotes" Target="endnotes.xml"/><Relationship Id="rId12" Type="http://schemas.openxmlformats.org/officeDocument/2006/relationships/hyperlink" Target="http://cpubenchmark.net/cpu_list.php" TargetMode="External"/><Relationship Id="rId17" Type="http://schemas.openxmlformats.org/officeDocument/2006/relationships/hyperlink" Target="http://www.videocardbenchmark.net/gpu_list.php" TargetMode="External"/><Relationship Id="rId25" Type="http://schemas.openxmlformats.org/officeDocument/2006/relationships/hyperlink" Target="http://www.videocardbenchmark.net/gpu_list.php" TargetMode="External"/><Relationship Id="rId2" Type="http://schemas.openxmlformats.org/officeDocument/2006/relationships/numbering" Target="numbering.xml"/><Relationship Id="rId16" Type="http://schemas.openxmlformats.org/officeDocument/2006/relationships/hyperlink" Target="http://cpubenchmark.net/cpu_list.php" TargetMode="External"/><Relationship Id="rId20" Type="http://schemas.openxmlformats.org/officeDocument/2006/relationships/hyperlink" Target="http://cpubenchmark.net/cpu_list.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cpubenchmark.net/cpu_list.php"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cpubenchmark.net/cpu_list.php"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pubenchmark.net/cpu_list.php" TargetMode="External"/><Relationship Id="rId22" Type="http://schemas.openxmlformats.org/officeDocument/2006/relationships/hyperlink" Target="http://www.cpubenchmark.net/cpu_list.php"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B8963-4069-41F6-87B5-82A5CC76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27062</Words>
  <Characters>162372</Characters>
  <Application>Microsoft Office Word</Application>
  <DocSecurity>0</DocSecurity>
  <Lines>1353</Lines>
  <Paragraphs>378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Leszczewski</dc:creator>
  <cp:keywords/>
  <cp:lastModifiedBy>Piotr</cp:lastModifiedBy>
  <cp:revision>2</cp:revision>
  <cp:lastPrinted>2018-05-14T09:49:00Z</cp:lastPrinted>
  <dcterms:created xsi:type="dcterms:W3CDTF">2018-05-14T12:59:00Z</dcterms:created>
  <dcterms:modified xsi:type="dcterms:W3CDTF">2018-05-14T12:59:00Z</dcterms:modified>
</cp:coreProperties>
</file>