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4" w:rsidRPr="00E26FD6" w:rsidRDefault="002C3304" w:rsidP="00035B38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3 </w:t>
      </w:r>
      <w:r>
        <w:rPr>
          <w:sz w:val="22"/>
          <w:szCs w:val="22"/>
        </w:rPr>
        <w:t>do zarządzenia nr 686/2014</w:t>
      </w:r>
      <w:r>
        <w:rPr>
          <w:sz w:val="22"/>
          <w:szCs w:val="22"/>
        </w:rPr>
        <w:br/>
        <w:t>Burmistrza Morąga  z dnia 7 marca 2014 r.</w:t>
      </w:r>
    </w:p>
    <w:p w:rsidR="002C3304" w:rsidRDefault="002C3304" w:rsidP="008B482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KARTA OCENY MERYTORYCZNEJ OFERTY</w:t>
      </w:r>
    </w:p>
    <w:p w:rsidR="002C3304" w:rsidRDefault="002C3304" w:rsidP="008B482F">
      <w:pPr>
        <w:jc w:val="both"/>
        <w:rPr>
          <w:rFonts w:ascii="Arial Narrow" w:hAnsi="Arial Narrow" w:cs="Arial Narrow"/>
          <w:b/>
          <w:bCs/>
        </w:rPr>
      </w:pPr>
    </w:p>
    <w:p w:rsidR="002C3304" w:rsidRDefault="002C3304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 realizację zadania 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568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9738"/>
        <w:gridCol w:w="2134"/>
        <w:gridCol w:w="2135"/>
      </w:tblGrid>
      <w:tr w:rsidR="002C3304">
        <w:trPr>
          <w:cantSplit/>
          <w:trHeight w:val="378"/>
        </w:trPr>
        <w:tc>
          <w:tcPr>
            <w:tcW w:w="10299" w:type="dxa"/>
            <w:gridSpan w:val="2"/>
            <w:vMerge w:val="restart"/>
          </w:tcPr>
          <w:p w:rsidR="002C3304" w:rsidRPr="00C52BF2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52BF2">
              <w:rPr>
                <w:rFonts w:ascii="Arial Narrow" w:hAnsi="Arial Narrow" w:cs="Arial Narrow"/>
                <w:sz w:val="20"/>
                <w:szCs w:val="20"/>
              </w:rPr>
              <w:t>Nazwa oferenta:</w:t>
            </w:r>
          </w:p>
          <w:p w:rsidR="002C3304" w:rsidRDefault="002C3304" w:rsidP="00C52BF2">
            <w:pPr>
              <w:pStyle w:val="Zawartotabeli"/>
              <w:spacing w:line="48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52BF2"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2C3304" w:rsidRPr="00C52BF2" w:rsidRDefault="002C3304" w:rsidP="00C52BF2">
            <w:pPr>
              <w:pStyle w:val="Zawartotabeli"/>
              <w:spacing w:line="48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52BF2"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269" w:type="dxa"/>
            <w:gridSpan w:val="2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oferty:</w:t>
            </w:r>
          </w:p>
        </w:tc>
      </w:tr>
      <w:tr w:rsidR="002C3304">
        <w:trPr>
          <w:cantSplit/>
          <w:trHeight w:val="598"/>
        </w:trPr>
        <w:tc>
          <w:tcPr>
            <w:tcW w:w="10299" w:type="dxa"/>
            <w:gridSpan w:val="2"/>
            <w:vMerge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4" w:type="dxa"/>
          </w:tcPr>
          <w:p w:rsidR="002C3304" w:rsidRDefault="002C3304" w:rsidP="00365C76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2135" w:type="dxa"/>
          </w:tcPr>
          <w:p w:rsidR="002C3304" w:rsidRDefault="002C3304" w:rsidP="00293738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Max. liczba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pkt.</w:t>
            </w:r>
          </w:p>
        </w:tc>
      </w:tr>
      <w:tr w:rsidR="002C3304">
        <w:trPr>
          <w:cantSplit/>
          <w:trHeight w:val="1444"/>
        </w:trPr>
        <w:tc>
          <w:tcPr>
            <w:tcW w:w="561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I.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Celowość i zasadność zadania: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Cel zadania;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Zakładane rezultaty realizacji zadania;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Liczbowe określenia skali działań podejmowanych przy  realizacji zadania;</w:t>
            </w:r>
          </w:p>
        </w:tc>
        <w:tc>
          <w:tcPr>
            <w:tcW w:w="2134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10</w:t>
            </w:r>
          </w:p>
        </w:tc>
      </w:tr>
      <w:tr w:rsidR="002C3304">
        <w:trPr>
          <w:cantSplit/>
          <w:trHeight w:val="1863"/>
        </w:trPr>
        <w:tc>
          <w:tcPr>
            <w:tcW w:w="561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II.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Przedstawiona kalkulacja kosztów realizacji zadania: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rodzaj kosztów;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źródło finansowania;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Pozafinansowy wkład własny w realizację zadania;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Zakres rzeczowy zadania;</w:t>
            </w:r>
          </w:p>
        </w:tc>
        <w:tc>
          <w:tcPr>
            <w:tcW w:w="2134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30</w:t>
            </w:r>
          </w:p>
        </w:tc>
      </w:tr>
      <w:tr w:rsidR="002C3304">
        <w:trPr>
          <w:cantSplit/>
          <w:trHeight w:val="1722"/>
        </w:trPr>
        <w:tc>
          <w:tcPr>
            <w:tcW w:w="561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III.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Inne wybrane informacje dotyczące zadania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zasoby kadrowe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rodzaje zasobów rzeczowych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Dotychczasowe doświadczenia w realizacji zadań podobnego rodzaju</w:t>
            </w:r>
          </w:p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Informacje na temat dotychczasowych zadań realizowanych we współpracy z administracją publiczną</w:t>
            </w:r>
          </w:p>
        </w:tc>
        <w:tc>
          <w:tcPr>
            <w:tcW w:w="2134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5</w:t>
            </w:r>
          </w:p>
        </w:tc>
      </w:tr>
      <w:tr w:rsidR="002C3304">
        <w:trPr>
          <w:cantSplit/>
          <w:trHeight w:val="304"/>
        </w:trPr>
        <w:tc>
          <w:tcPr>
            <w:tcW w:w="10299" w:type="dxa"/>
            <w:gridSpan w:val="2"/>
          </w:tcPr>
          <w:p w:rsidR="002C3304" w:rsidRDefault="002C3304" w:rsidP="008B482F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RAZEM</w:t>
            </w:r>
          </w:p>
        </w:tc>
        <w:tc>
          <w:tcPr>
            <w:tcW w:w="2134" w:type="dxa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2C3304" w:rsidRDefault="002C3304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</w:tr>
    </w:tbl>
    <w:p w:rsidR="002C3304" w:rsidRDefault="002C3304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Podpis członka Komisji:</w:t>
      </w:r>
      <w:r>
        <w:rPr>
          <w:rFonts w:ascii="Arial Narrow" w:hAnsi="Arial Narrow" w:cs="Arial Narrow"/>
        </w:rPr>
        <w:t xml:space="preserve">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</w:t>
      </w:r>
    </w:p>
    <w:p w:rsidR="002C3304" w:rsidRDefault="002C3304" w:rsidP="008B482F">
      <w:pPr>
        <w:ind w:left="99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.......................................... </w:t>
      </w:r>
    </w:p>
    <w:p w:rsidR="002C3304" w:rsidRDefault="002C3304" w:rsidP="008B482F">
      <w:pPr>
        <w:jc w:val="both"/>
        <w:rPr>
          <w:rFonts w:ascii="Arial Narrow" w:hAnsi="Arial Narrow" w:cs="Arial Narrow"/>
        </w:rPr>
      </w:pPr>
    </w:p>
    <w:p w:rsidR="002C3304" w:rsidRDefault="002C3304" w:rsidP="008B482F">
      <w:r>
        <w:rPr>
          <w:rFonts w:ascii="Arial Narrow" w:hAnsi="Arial Narrow" w:cs="Arial Narrow"/>
        </w:rPr>
        <w:t>................................................................</w:t>
      </w:r>
    </w:p>
    <w:sectPr w:rsidR="002C3304" w:rsidSect="008B482F">
      <w:pgSz w:w="16838" w:h="11906" w:orient="landscape"/>
      <w:pgMar w:top="709" w:right="110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2F"/>
    <w:rsid w:val="00035B38"/>
    <w:rsid w:val="00072F65"/>
    <w:rsid w:val="000A4BF1"/>
    <w:rsid w:val="001A56FE"/>
    <w:rsid w:val="00293738"/>
    <w:rsid w:val="002C3304"/>
    <w:rsid w:val="00365C76"/>
    <w:rsid w:val="00367724"/>
    <w:rsid w:val="00382EE1"/>
    <w:rsid w:val="005570B1"/>
    <w:rsid w:val="00567F48"/>
    <w:rsid w:val="00595F19"/>
    <w:rsid w:val="005B4ACC"/>
    <w:rsid w:val="005D60D7"/>
    <w:rsid w:val="00676AFD"/>
    <w:rsid w:val="0079055D"/>
    <w:rsid w:val="007E5940"/>
    <w:rsid w:val="007F73E4"/>
    <w:rsid w:val="008B482F"/>
    <w:rsid w:val="00904859"/>
    <w:rsid w:val="00984085"/>
    <w:rsid w:val="00AE7C18"/>
    <w:rsid w:val="00B04578"/>
    <w:rsid w:val="00B57102"/>
    <w:rsid w:val="00B7011B"/>
    <w:rsid w:val="00C52BF2"/>
    <w:rsid w:val="00CF15FD"/>
    <w:rsid w:val="00D819FD"/>
    <w:rsid w:val="00D96DE8"/>
    <w:rsid w:val="00E26FD6"/>
    <w:rsid w:val="00E574FF"/>
    <w:rsid w:val="00E57739"/>
    <w:rsid w:val="00E64959"/>
    <w:rsid w:val="00EC4855"/>
    <w:rsid w:val="00F1425C"/>
    <w:rsid w:val="00F9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BodyText"/>
    <w:uiPriority w:val="99"/>
    <w:rsid w:val="008B482F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semiHidden/>
    <w:rsid w:val="008B4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82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"/>
    <w:uiPriority w:val="99"/>
    <w:rsid w:val="009840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225</Words>
  <Characters>1350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9</cp:revision>
  <cp:lastPrinted>2011-11-29T07:50:00Z</cp:lastPrinted>
  <dcterms:created xsi:type="dcterms:W3CDTF">2010-10-17T19:48:00Z</dcterms:created>
  <dcterms:modified xsi:type="dcterms:W3CDTF">2014-03-07T09:17:00Z</dcterms:modified>
</cp:coreProperties>
</file>