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F" w:rsidRPr="00A82EAF" w:rsidRDefault="00A77A5F" w:rsidP="00A77A5F">
      <w:pPr>
        <w:ind w:firstLine="6379"/>
        <w:rPr>
          <w:sz w:val="20"/>
        </w:rPr>
      </w:pPr>
      <w:r w:rsidRPr="00A82EAF">
        <w:rPr>
          <w:sz w:val="20"/>
        </w:rPr>
        <w:t>Załącznik</w:t>
      </w:r>
    </w:p>
    <w:p w:rsidR="00A77A5F" w:rsidRPr="00A82EAF" w:rsidRDefault="00A77A5F" w:rsidP="00A77A5F">
      <w:pPr>
        <w:ind w:firstLine="6379"/>
        <w:rPr>
          <w:sz w:val="20"/>
        </w:rPr>
      </w:pPr>
      <w:r>
        <w:rPr>
          <w:sz w:val="20"/>
        </w:rPr>
        <w:t>do uchwały Nr IX/112/11</w:t>
      </w:r>
    </w:p>
    <w:p w:rsidR="00A77A5F" w:rsidRPr="00A82EAF" w:rsidRDefault="00A77A5F" w:rsidP="00A77A5F">
      <w:pPr>
        <w:ind w:firstLine="6379"/>
        <w:rPr>
          <w:sz w:val="20"/>
        </w:rPr>
      </w:pPr>
      <w:r w:rsidRPr="00A82EAF">
        <w:rPr>
          <w:sz w:val="20"/>
        </w:rPr>
        <w:t xml:space="preserve">Rady Miejskiej w Morągu </w:t>
      </w:r>
    </w:p>
    <w:p w:rsidR="00A77A5F" w:rsidRDefault="00A77A5F" w:rsidP="00A77A5F">
      <w:pPr>
        <w:ind w:left="5664" w:firstLine="708"/>
        <w:jc w:val="both"/>
        <w:rPr>
          <w:u w:val="single"/>
        </w:rPr>
      </w:pPr>
      <w:r>
        <w:rPr>
          <w:sz w:val="20"/>
        </w:rPr>
        <w:t>z dnia 31 maja 2011 r.</w:t>
      </w:r>
    </w:p>
    <w:p w:rsidR="00A77A5F" w:rsidRDefault="00A77A5F" w:rsidP="00A77A5F">
      <w:pPr>
        <w:ind w:firstLine="708"/>
        <w:jc w:val="both"/>
        <w:rPr>
          <w:u w:val="single"/>
        </w:rPr>
      </w:pPr>
    </w:p>
    <w:p w:rsidR="00A77A5F" w:rsidRDefault="00A77A5F" w:rsidP="00A77A5F">
      <w:pPr>
        <w:ind w:firstLine="708"/>
        <w:jc w:val="both"/>
        <w:rPr>
          <w:u w:val="single"/>
        </w:rPr>
      </w:pPr>
    </w:p>
    <w:p w:rsidR="00A77A5F" w:rsidRDefault="00A77A5F" w:rsidP="00A77A5F">
      <w:pPr>
        <w:ind w:firstLine="708"/>
        <w:jc w:val="both"/>
        <w:rPr>
          <w:u w:val="single"/>
        </w:rPr>
      </w:pPr>
    </w:p>
    <w:p w:rsidR="00A77A5F" w:rsidRDefault="00A77A5F" w:rsidP="00A77A5F">
      <w:pPr>
        <w:ind w:firstLine="708"/>
        <w:jc w:val="both"/>
        <w:rPr>
          <w:u w:val="single"/>
        </w:rPr>
      </w:pPr>
    </w:p>
    <w:p w:rsidR="00A77A5F" w:rsidRPr="00523032" w:rsidRDefault="00A77A5F" w:rsidP="00A77A5F">
      <w:pPr>
        <w:autoSpaceDE w:val="0"/>
        <w:jc w:val="center"/>
        <w:rPr>
          <w:b/>
          <w:sz w:val="32"/>
          <w:szCs w:val="32"/>
        </w:rPr>
      </w:pPr>
      <w:r w:rsidRPr="00523032">
        <w:rPr>
          <w:b/>
          <w:sz w:val="32"/>
          <w:szCs w:val="32"/>
        </w:rPr>
        <w:t>UZASADNIENIE</w:t>
      </w:r>
    </w:p>
    <w:p w:rsidR="00A77A5F" w:rsidRDefault="00A77A5F" w:rsidP="00A77A5F">
      <w:pPr>
        <w:autoSpaceDE w:val="0"/>
        <w:jc w:val="both"/>
        <w:rPr>
          <w:szCs w:val="24"/>
        </w:rPr>
      </w:pPr>
    </w:p>
    <w:p w:rsidR="00A77A5F" w:rsidRDefault="00A77A5F" w:rsidP="00A77A5F">
      <w:pPr>
        <w:autoSpaceDE w:val="0"/>
        <w:jc w:val="both"/>
        <w:rPr>
          <w:szCs w:val="24"/>
        </w:rPr>
      </w:pPr>
    </w:p>
    <w:p w:rsidR="00A77A5F" w:rsidRDefault="00A77A5F" w:rsidP="00A77A5F">
      <w:pPr>
        <w:ind w:firstLine="708"/>
        <w:jc w:val="both"/>
      </w:pPr>
      <w:r>
        <w:t xml:space="preserve">W dniu 27. 04. 2011 r. do Rady Miejskiej w Morągu wpłynęła skarga Pani Janiny </w:t>
      </w:r>
      <w:proofErr w:type="spellStart"/>
      <w:r>
        <w:t>Ejsmont</w:t>
      </w:r>
      <w:proofErr w:type="spellEnd"/>
      <w:r>
        <w:t xml:space="preserve"> na Dyrektora MOPS w Morągu. </w:t>
      </w:r>
    </w:p>
    <w:p w:rsidR="00A77A5F" w:rsidRDefault="00A77A5F" w:rsidP="00A77A5F">
      <w:pPr>
        <w:ind w:firstLine="708"/>
        <w:jc w:val="both"/>
      </w:pPr>
      <w:r>
        <w:t>Rada Miejska w Morągu na sesji w dniu 28. 04. 2011 r. postanowiła skierować skargę do rozpatrzenia przez Komisję Rewizyjną Rady Miejskiej w Morągu.</w:t>
      </w:r>
    </w:p>
    <w:p w:rsidR="00A77A5F" w:rsidRDefault="00A77A5F" w:rsidP="00A77A5F">
      <w:pPr>
        <w:ind w:firstLine="708"/>
        <w:jc w:val="both"/>
        <w:rPr>
          <w:szCs w:val="24"/>
        </w:rPr>
      </w:pPr>
      <w:r>
        <w:t>Komisja Rewizyjna na posiedzeniach w dniu 05. i 11. 04. 2011 r. analizowała przedmiotową sprawę i po wysłuchaniu wyjaśnień Dyrektora MOPS w Morągu oraz po zapoznaniu się z dokumentacją w przedmiotowej sprawie uznała</w:t>
      </w:r>
      <w:r>
        <w:rPr>
          <w:szCs w:val="24"/>
        </w:rPr>
        <w:t xml:space="preserve"> skargę Pani Janiny </w:t>
      </w:r>
      <w:proofErr w:type="spellStart"/>
      <w:r>
        <w:rPr>
          <w:szCs w:val="24"/>
        </w:rPr>
        <w:t>Ejsmont</w:t>
      </w:r>
      <w:proofErr w:type="spellEnd"/>
      <w:r>
        <w:rPr>
          <w:szCs w:val="24"/>
        </w:rPr>
        <w:t>, jako bezzasadną.</w:t>
      </w:r>
    </w:p>
    <w:p w:rsidR="00A77A5F" w:rsidRPr="00F767BD" w:rsidRDefault="00A77A5F" w:rsidP="00A77A5F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Z dokumentacji sprawy wynika, że na podstawie art. 231 w związku z art. 229 pkt. 3 ustawy z dnia 14 czerwca 1960 r. Kodeks Postępowania Administracyjnego, Dyrektor MOPS w Morągu w dniu 24. 02. 2011 r. zgodnie z właściwością przekazał do Rady Miejskiej w Morągu skargę Pani Janiny </w:t>
      </w:r>
      <w:proofErr w:type="spellStart"/>
      <w:r>
        <w:rPr>
          <w:szCs w:val="24"/>
        </w:rPr>
        <w:t>Ejsmont</w:t>
      </w:r>
      <w:proofErr w:type="spellEnd"/>
      <w:r>
        <w:rPr>
          <w:szCs w:val="24"/>
        </w:rPr>
        <w:t xml:space="preserve"> na Dyrektora MOPS w Morągu i podległych pracowników (Pismo znak: MOPS.1511.1.2011). Skarga w części dotycząca pracowników MOPS w Morągu została rozpatrzona przez Dyrektora MOPS w Morągu, zaś w części dotyczącej Dyrektora MOPS skarga została oddalona przez Radę Miejską w Morągu na sesji w dniu 28. 04. 2011 r. (Uchwała Nr </w:t>
      </w:r>
      <w:r w:rsidRPr="00F767BD">
        <w:rPr>
          <w:szCs w:val="24"/>
        </w:rPr>
        <w:t>VIII/96/11</w:t>
      </w:r>
      <w:r>
        <w:rPr>
          <w:szCs w:val="24"/>
        </w:rPr>
        <w:t>).</w:t>
      </w:r>
      <w:r w:rsidRPr="00F767BD">
        <w:rPr>
          <w:szCs w:val="24"/>
        </w:rPr>
        <w:t xml:space="preserve"> </w:t>
      </w:r>
    </w:p>
    <w:p w:rsidR="00A77A5F" w:rsidRDefault="00A77A5F" w:rsidP="00A77A5F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Pani Janina </w:t>
      </w:r>
      <w:proofErr w:type="spellStart"/>
      <w:r>
        <w:rPr>
          <w:szCs w:val="24"/>
        </w:rPr>
        <w:t>Ejsmont</w:t>
      </w:r>
      <w:proofErr w:type="spellEnd"/>
      <w:r>
        <w:rPr>
          <w:szCs w:val="24"/>
        </w:rPr>
        <w:t xml:space="preserve"> ustosunkowując się do ww. pisma przekazującego skargę, zarzuca Dyrektorowi MOPS w Morągu bezczelność, kłamstwo i wymijające odpowiedzi na skargę złożoną do Dyrektora MOPS w Morągu w dniu 17. 02. 2011 r. </w:t>
      </w:r>
    </w:p>
    <w:p w:rsidR="00A77A5F" w:rsidRDefault="00A77A5F" w:rsidP="00A77A5F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>Komisja Rewizyjna po zapoznaniu się z pisemnym wyjaśnieniem Pastora Kościoła Zielonoświątkowego Zbór „</w:t>
      </w:r>
      <w:proofErr w:type="spellStart"/>
      <w:r>
        <w:rPr>
          <w:szCs w:val="24"/>
        </w:rPr>
        <w:t>Syloe</w:t>
      </w:r>
      <w:proofErr w:type="spellEnd"/>
      <w:r>
        <w:rPr>
          <w:szCs w:val="24"/>
        </w:rPr>
        <w:t>” w Morągu stwierdziła, że wyjaśnienia i informacje zawarte w piśmie Dyrektora MOPS w Morągu znak: MOPS.1511.1.2011 z dnia 24. 02. 2011 r. są zgodne z wyjaśnieniami Pastora Kościoła Zielonoświątkowego Zbór „</w:t>
      </w:r>
      <w:proofErr w:type="spellStart"/>
      <w:r>
        <w:rPr>
          <w:szCs w:val="24"/>
        </w:rPr>
        <w:t>Syloe</w:t>
      </w:r>
      <w:proofErr w:type="spellEnd"/>
      <w:r>
        <w:rPr>
          <w:szCs w:val="24"/>
        </w:rPr>
        <w:t xml:space="preserve">” w Morągu.      </w:t>
      </w:r>
    </w:p>
    <w:p w:rsidR="00A77A5F" w:rsidRDefault="00A77A5F" w:rsidP="00A77A5F">
      <w:pPr>
        <w:autoSpaceDE w:val="0"/>
        <w:jc w:val="both"/>
        <w:rPr>
          <w:rFonts w:eastAsia="Arial"/>
          <w:szCs w:val="24"/>
          <w:lang/>
        </w:rPr>
      </w:pPr>
    </w:p>
    <w:p w:rsidR="00A77A5F" w:rsidRDefault="00A77A5F" w:rsidP="00A77A5F">
      <w:pPr>
        <w:autoSpaceDE w:val="0"/>
        <w:ind w:firstLine="708"/>
        <w:jc w:val="both"/>
        <w:rPr>
          <w:rFonts w:eastAsia="Arial"/>
          <w:szCs w:val="24"/>
          <w:lang/>
        </w:rPr>
      </w:pPr>
      <w:r>
        <w:rPr>
          <w:rFonts w:eastAsia="Arial"/>
          <w:szCs w:val="24"/>
          <w:lang/>
        </w:rPr>
        <w:t>W tej sytuacji skargę Pani</w:t>
      </w:r>
      <w:r w:rsidRPr="0085532A">
        <w:rPr>
          <w:rFonts w:eastAsia="Arial"/>
          <w:szCs w:val="24"/>
          <w:lang/>
        </w:rPr>
        <w:t xml:space="preserve"> </w:t>
      </w:r>
      <w:r>
        <w:rPr>
          <w:rFonts w:eastAsia="Arial"/>
          <w:szCs w:val="24"/>
          <w:lang/>
        </w:rPr>
        <w:t xml:space="preserve">Janiny </w:t>
      </w:r>
      <w:proofErr w:type="spellStart"/>
      <w:r>
        <w:rPr>
          <w:rFonts w:eastAsia="Arial"/>
          <w:szCs w:val="24"/>
          <w:lang/>
        </w:rPr>
        <w:t>Ejsmont</w:t>
      </w:r>
      <w:proofErr w:type="spellEnd"/>
      <w:r w:rsidRPr="0085532A">
        <w:rPr>
          <w:rFonts w:eastAsia="Arial"/>
          <w:szCs w:val="24"/>
          <w:lang/>
        </w:rPr>
        <w:t xml:space="preserve"> należy uznać za nieuzasadnioną.</w:t>
      </w:r>
    </w:p>
    <w:p w:rsidR="00A87B33" w:rsidRDefault="00A87B33"/>
    <w:sectPr w:rsidR="00A87B33" w:rsidSect="00A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77A5F"/>
    <w:rsid w:val="001F2B36"/>
    <w:rsid w:val="00A77A5F"/>
    <w:rsid w:val="00A87B33"/>
    <w:rsid w:val="00C51F4B"/>
    <w:rsid w:val="00CB01BC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2</cp:revision>
  <dcterms:created xsi:type="dcterms:W3CDTF">2011-07-27T06:42:00Z</dcterms:created>
  <dcterms:modified xsi:type="dcterms:W3CDTF">2011-07-27T06:42:00Z</dcterms:modified>
</cp:coreProperties>
</file>