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A" w:rsidRDefault="004F0E5A" w:rsidP="004F0E5A">
      <w:pPr>
        <w:rPr>
          <w:szCs w:val="24"/>
        </w:rPr>
      </w:pPr>
    </w:p>
    <w:p w:rsidR="004F0E5A" w:rsidRPr="00A82EAF" w:rsidRDefault="004F0E5A" w:rsidP="004F0E5A">
      <w:pPr>
        <w:ind w:firstLine="6379"/>
        <w:rPr>
          <w:sz w:val="20"/>
        </w:rPr>
      </w:pPr>
      <w:r w:rsidRPr="00A82EAF">
        <w:rPr>
          <w:sz w:val="20"/>
        </w:rPr>
        <w:t>Załącznik</w:t>
      </w:r>
    </w:p>
    <w:p w:rsidR="004F0E5A" w:rsidRPr="00A82EAF" w:rsidRDefault="004F0E5A" w:rsidP="004F0E5A">
      <w:pPr>
        <w:ind w:firstLine="6379"/>
        <w:rPr>
          <w:sz w:val="20"/>
        </w:rPr>
      </w:pPr>
      <w:r>
        <w:rPr>
          <w:sz w:val="20"/>
        </w:rPr>
        <w:t>do uchwały Nr VIII/97/11</w:t>
      </w:r>
    </w:p>
    <w:p w:rsidR="004F0E5A" w:rsidRPr="00A82EAF" w:rsidRDefault="004F0E5A" w:rsidP="004F0E5A">
      <w:pPr>
        <w:ind w:firstLine="6379"/>
        <w:rPr>
          <w:sz w:val="20"/>
        </w:rPr>
      </w:pPr>
      <w:r w:rsidRPr="00A82EAF">
        <w:rPr>
          <w:sz w:val="20"/>
        </w:rPr>
        <w:t xml:space="preserve">Rady Miejskiej w Morągu </w:t>
      </w:r>
    </w:p>
    <w:p w:rsidR="004F0E5A" w:rsidRPr="00A82EAF" w:rsidRDefault="004F0E5A" w:rsidP="004F0E5A">
      <w:pPr>
        <w:ind w:firstLine="6379"/>
        <w:rPr>
          <w:sz w:val="20"/>
        </w:rPr>
      </w:pPr>
      <w:r>
        <w:rPr>
          <w:sz w:val="20"/>
        </w:rPr>
        <w:t>z dnia 28 kwietnia 2011 r.</w:t>
      </w:r>
    </w:p>
    <w:p w:rsidR="004F0E5A" w:rsidRDefault="004F0E5A" w:rsidP="004F0E5A">
      <w:pPr>
        <w:rPr>
          <w:szCs w:val="24"/>
        </w:rPr>
      </w:pPr>
    </w:p>
    <w:p w:rsidR="004F0E5A" w:rsidRDefault="004F0E5A" w:rsidP="004F0E5A">
      <w:pPr>
        <w:ind w:firstLine="708"/>
        <w:jc w:val="both"/>
      </w:pPr>
    </w:p>
    <w:p w:rsidR="004F0E5A" w:rsidRDefault="004F0E5A" w:rsidP="004F0E5A">
      <w:pPr>
        <w:ind w:firstLine="708"/>
        <w:jc w:val="both"/>
      </w:pPr>
    </w:p>
    <w:p w:rsidR="004F0E5A" w:rsidRPr="0087228C" w:rsidRDefault="004F0E5A" w:rsidP="004F0E5A">
      <w:pPr>
        <w:jc w:val="center"/>
        <w:rPr>
          <w:b/>
          <w:sz w:val="28"/>
          <w:szCs w:val="28"/>
          <w:u w:val="single"/>
        </w:rPr>
      </w:pPr>
      <w:r w:rsidRPr="0087228C">
        <w:rPr>
          <w:b/>
          <w:sz w:val="28"/>
          <w:szCs w:val="28"/>
          <w:u w:val="single"/>
        </w:rPr>
        <w:t>UZASADNIENIE</w:t>
      </w:r>
    </w:p>
    <w:p w:rsidR="004F0E5A" w:rsidRPr="00DA583A" w:rsidRDefault="004F0E5A" w:rsidP="004F0E5A">
      <w:pPr>
        <w:ind w:firstLine="708"/>
        <w:jc w:val="both"/>
        <w:rPr>
          <w:u w:val="single"/>
        </w:rPr>
      </w:pPr>
    </w:p>
    <w:p w:rsidR="004F0E5A" w:rsidRDefault="004F0E5A" w:rsidP="004F0E5A">
      <w:pPr>
        <w:ind w:firstLine="708"/>
        <w:jc w:val="both"/>
        <w:rPr>
          <w:u w:val="single"/>
        </w:rPr>
      </w:pPr>
    </w:p>
    <w:p w:rsidR="004F0E5A" w:rsidRDefault="004F0E5A" w:rsidP="004F0E5A">
      <w:pPr>
        <w:ind w:firstLine="708"/>
        <w:jc w:val="both"/>
      </w:pPr>
      <w:r>
        <w:t xml:space="preserve">W dniu 03. 03. 2011 r. do Rady Miejskiej w Morągu wpłynęła skarga Pana Stanisława </w:t>
      </w:r>
      <w:proofErr w:type="spellStart"/>
      <w:r>
        <w:t>Ejsmonta</w:t>
      </w:r>
      <w:proofErr w:type="spellEnd"/>
      <w:r>
        <w:t xml:space="preserve"> </w:t>
      </w:r>
      <w:r w:rsidRPr="00330E78">
        <w:t>na niewykonanie przez Dyrektora Miejskiego Ośrodka Pomocy Społecznej w Morągu wyroku Wojewódzkiego Sądu Administracyjnego w Olsztynie z dnia 16 grudnia 2008 r</w:t>
      </w:r>
      <w:r>
        <w:t xml:space="preserve">. </w:t>
      </w:r>
    </w:p>
    <w:p w:rsidR="004F0E5A" w:rsidRDefault="004F0E5A" w:rsidP="004F0E5A">
      <w:pPr>
        <w:ind w:firstLine="708"/>
        <w:jc w:val="both"/>
      </w:pPr>
      <w:r>
        <w:t xml:space="preserve">Przedmiotem skargi było niewykonanie przez Dyrektora MOPS  w Morągu wyroku WSA w Olsztynie sygnatura akt II SA/Ol 892/08. Uzasadniając skargę Pan Stanisław </w:t>
      </w:r>
      <w:proofErr w:type="spellStart"/>
      <w:r>
        <w:t>Ejsmont</w:t>
      </w:r>
      <w:proofErr w:type="spellEnd"/>
      <w:r>
        <w:t xml:space="preserve"> załączył kserokopię wyroku WSA w Olsztynie sygnatura akt II SA/Ol 489/09.</w:t>
      </w:r>
    </w:p>
    <w:p w:rsidR="004F0E5A" w:rsidRDefault="004F0E5A" w:rsidP="004F0E5A">
      <w:pPr>
        <w:ind w:firstLine="708"/>
        <w:jc w:val="both"/>
      </w:pPr>
      <w:r>
        <w:t>Rada Miejska w Morągu na sesji w dniu 31. 03. 2011 r. postanowiła skierować skargę do rozpatrzenia przez Komisję Rewizyjną Rady Miejskiej w Morągu.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t>Komisja Rewizyjna na posiedzeniu w dniu 11. 04. 2011 r. analizowała przedmiotową sprawę i po wysłuchaniu wyjaśnień Dyrektora MOPS w Morągu uznała</w:t>
      </w:r>
      <w:r>
        <w:rPr>
          <w:szCs w:val="24"/>
        </w:rPr>
        <w:t xml:space="preserve"> skargę Pana Stanisława </w:t>
      </w:r>
      <w:proofErr w:type="spellStart"/>
      <w:r>
        <w:rPr>
          <w:szCs w:val="24"/>
        </w:rPr>
        <w:t>Ejsmonta</w:t>
      </w:r>
      <w:proofErr w:type="spellEnd"/>
      <w:r>
        <w:rPr>
          <w:szCs w:val="24"/>
        </w:rPr>
        <w:t>, jako zasadną.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rPr>
          <w:szCs w:val="24"/>
        </w:rPr>
        <w:t xml:space="preserve">Z dokumentacji sprawy wynika, że rozstrzygając w dniu 02. 07. 2009 r. skargę Pana Stanisława </w:t>
      </w:r>
      <w:proofErr w:type="spellStart"/>
      <w:r>
        <w:rPr>
          <w:szCs w:val="24"/>
        </w:rPr>
        <w:t>Ejsmonta</w:t>
      </w:r>
      <w:proofErr w:type="spellEnd"/>
      <w:r>
        <w:rPr>
          <w:szCs w:val="24"/>
        </w:rPr>
        <w:t xml:space="preserve"> na niewykonanie ww. wyroku WSA przez Dyrektora MOPS w Morągu, Wojewódzki Sąd Administracyjny w Olsztynie w sprawie sygn. akt II SA/Ol 489/09 wskazał, że postępowanie administracyjne dotyczące zmiany na niekorzyść strony decyzji z dnia 07. 07. 2004 r. znak: MOPS-8122/02/S/3637-4 nie zostało zakończone, a zatem organ winien je zamknąć. 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rPr>
          <w:szCs w:val="24"/>
        </w:rPr>
        <w:t xml:space="preserve">W związku z powyższym należy uznać za zasadną skarga Pana Stanisława </w:t>
      </w:r>
      <w:proofErr w:type="spellStart"/>
      <w:r>
        <w:rPr>
          <w:szCs w:val="24"/>
        </w:rPr>
        <w:t>Ejsmonta</w:t>
      </w:r>
      <w:proofErr w:type="spellEnd"/>
      <w:r>
        <w:rPr>
          <w:szCs w:val="24"/>
        </w:rPr>
        <w:t xml:space="preserve"> </w:t>
      </w:r>
      <w:r w:rsidRPr="00330E78">
        <w:t>na niewykonanie przez Dyrektora Miejskiego Ośrodka Pomocy Społecznej w Morągu wyroku Wojewódzkiego Sądu Administracyjnego w Olsztynie z dnia 16 grudnia 2008 r</w:t>
      </w:r>
      <w:r>
        <w:t>.</w:t>
      </w:r>
      <w:r>
        <w:rPr>
          <w:szCs w:val="24"/>
        </w:rPr>
        <w:t xml:space="preserve"> 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rPr>
          <w:szCs w:val="24"/>
        </w:rPr>
        <w:t>Jednak należy wskazać, że Dyrektor MOPS w Morągu w dniu 08. 07. 2009 r. na podstawie art. 105 §1 ustawy z dnia 14 czerwca 1960 r. Kodeks postępowania administracyjnego, działając z upoważnienia Burmistrza Morąga (Zarządzenie Nr 221/04 z dnia 30. 04. 2004 r.) umorzył postępowanie administracyjne w sprawie zmiany na niekorzyść strony decyzji z dnia 07. 07. 2004 r. znak: MOPS-8122/02/S/3637-4. Wobec czego ww. wyrok WSA w Olsztynie z dnia 16. 12. 2008 r. został wykonany.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rPr>
          <w:szCs w:val="24"/>
        </w:rPr>
        <w:t xml:space="preserve">Na ww. decyzję Dyrektora MOPS w Morągu z dnia 08. 07. 2009 r. Pan Stanisław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 xml:space="preserve"> wniósł odwołanie do Samorządowego Kolegium Odwoławczego w Elblągu.</w:t>
      </w:r>
    </w:p>
    <w:p w:rsidR="004F0E5A" w:rsidRDefault="004F0E5A" w:rsidP="004F0E5A">
      <w:pPr>
        <w:ind w:firstLine="708"/>
        <w:jc w:val="both"/>
        <w:rPr>
          <w:szCs w:val="24"/>
        </w:rPr>
      </w:pPr>
      <w:r>
        <w:rPr>
          <w:szCs w:val="24"/>
        </w:rPr>
        <w:t xml:space="preserve">Samorządowego Kolegium Odwoławczego w Elblągu po rozpatrzeniu ww. odwołania na posiedzeniu w dniu 11. 08. 2009 r. utrzymało w mocy zaskarżoną decyzję, która po 30 dniach od doręczenia stała się prawomocna. </w:t>
      </w:r>
    </w:p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F0E5A"/>
    <w:rsid w:val="001F2B36"/>
    <w:rsid w:val="004F0E5A"/>
    <w:rsid w:val="00A87B33"/>
    <w:rsid w:val="00B94F10"/>
    <w:rsid w:val="00CB01BC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2</cp:revision>
  <dcterms:created xsi:type="dcterms:W3CDTF">2011-05-27T08:49:00Z</dcterms:created>
  <dcterms:modified xsi:type="dcterms:W3CDTF">2011-05-27T08:49:00Z</dcterms:modified>
</cp:coreProperties>
</file>